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CC" w:rsidRDefault="00FA68CC" w:rsidP="004D3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B3" w:rsidRPr="006133DF" w:rsidRDefault="00FA68CC" w:rsidP="004D37D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33DF">
        <w:rPr>
          <w:rFonts w:ascii="Times New Roman" w:hAnsi="Times New Roman" w:cs="Times New Roman"/>
          <w:b/>
          <w:i/>
          <w:sz w:val="28"/>
          <w:szCs w:val="28"/>
        </w:rPr>
        <w:t>Консультация для педагогов</w:t>
      </w:r>
    </w:p>
    <w:p w:rsidR="00FA68CC" w:rsidRDefault="00FA68CC" w:rsidP="004D37DD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A68CC" w:rsidRDefault="00FA68CC" w:rsidP="004D37DD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A68CC" w:rsidRDefault="00FA68CC" w:rsidP="003A7D08">
      <w:pPr>
        <w:pStyle w:val="a3"/>
        <w:ind w:lef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A68CC" w:rsidRDefault="00FA68CC" w:rsidP="003A7D08">
      <w:pPr>
        <w:pStyle w:val="a3"/>
        <w:ind w:lef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A68CC" w:rsidRDefault="00FA68CC" w:rsidP="003A7D08">
      <w:pPr>
        <w:pStyle w:val="a3"/>
        <w:ind w:lef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A68CC" w:rsidRPr="00FA68CC" w:rsidRDefault="00FA68CC" w:rsidP="003A7D08">
      <w:pPr>
        <w:pStyle w:val="a3"/>
        <w:ind w:lef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A68CC" w:rsidRDefault="00FA68CC" w:rsidP="003A7D08">
      <w:pPr>
        <w:pStyle w:val="a3"/>
        <w:ind w:lef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A68CC" w:rsidRDefault="00FA68CC" w:rsidP="003A7D08">
      <w:pPr>
        <w:pStyle w:val="a3"/>
        <w:ind w:lef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A68CC" w:rsidRDefault="00FA68CC" w:rsidP="003A7D08">
      <w:pPr>
        <w:pStyle w:val="a3"/>
        <w:ind w:lef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D37DD" w:rsidRPr="00FA68CC" w:rsidRDefault="004D37DD" w:rsidP="003A7D08">
      <w:pPr>
        <w:pStyle w:val="a3"/>
        <w:ind w:lef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A68CC">
        <w:rPr>
          <w:rFonts w:ascii="Times New Roman" w:hAnsi="Times New Roman" w:cs="Times New Roman"/>
          <w:b/>
          <w:i/>
          <w:sz w:val="40"/>
          <w:szCs w:val="40"/>
        </w:rPr>
        <w:t xml:space="preserve">«Технологическая карта </w:t>
      </w:r>
      <w:r w:rsidR="006F2541" w:rsidRPr="00FA68CC">
        <w:rPr>
          <w:rFonts w:ascii="Times New Roman" w:hAnsi="Times New Roman" w:cs="Times New Roman"/>
          <w:b/>
          <w:i/>
          <w:sz w:val="40"/>
          <w:szCs w:val="40"/>
        </w:rPr>
        <w:t xml:space="preserve">способ конструирования </w:t>
      </w:r>
      <w:r w:rsidR="006F2541">
        <w:rPr>
          <w:rFonts w:ascii="Times New Roman" w:hAnsi="Times New Roman" w:cs="Times New Roman"/>
          <w:b/>
          <w:i/>
          <w:sz w:val="40"/>
          <w:szCs w:val="40"/>
        </w:rPr>
        <w:t>организованной</w:t>
      </w:r>
      <w:r w:rsidR="006F2541" w:rsidRPr="00FA68CC">
        <w:rPr>
          <w:rFonts w:ascii="Times New Roman" w:hAnsi="Times New Roman" w:cs="Times New Roman"/>
          <w:b/>
          <w:i/>
          <w:sz w:val="40"/>
          <w:szCs w:val="40"/>
        </w:rPr>
        <w:t xml:space="preserve"> образовательной деятельности</w:t>
      </w:r>
      <w:r w:rsidR="006F2541">
        <w:rPr>
          <w:rFonts w:ascii="Times New Roman" w:hAnsi="Times New Roman" w:cs="Times New Roman"/>
          <w:b/>
          <w:i/>
          <w:sz w:val="40"/>
          <w:szCs w:val="40"/>
        </w:rPr>
        <w:t xml:space="preserve"> и  </w:t>
      </w:r>
      <w:r w:rsidR="006F2541">
        <w:rPr>
          <w:rFonts w:ascii="Times New Roman" w:hAnsi="Times New Roman" w:cs="Times New Roman"/>
          <w:b/>
          <w:i/>
          <w:sz w:val="40"/>
          <w:szCs w:val="40"/>
        </w:rPr>
        <w:t xml:space="preserve">новая  форма  написания  </w:t>
      </w:r>
      <w:r w:rsidR="006F2541">
        <w:rPr>
          <w:rFonts w:ascii="Times New Roman" w:hAnsi="Times New Roman" w:cs="Times New Roman"/>
          <w:b/>
          <w:i/>
          <w:sz w:val="40"/>
          <w:szCs w:val="40"/>
        </w:rPr>
        <w:t>конспекта</w:t>
      </w:r>
      <w:r w:rsidRPr="00FA68CC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4D37DD" w:rsidRPr="00FA68CC" w:rsidRDefault="004D37DD" w:rsidP="003A7D08">
      <w:pPr>
        <w:pStyle w:val="a3"/>
        <w:ind w:lef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A68CC" w:rsidRP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</w:t>
      </w:r>
    </w:p>
    <w:p w:rsidR="00FA68CC" w:rsidRDefault="00FA68CC" w:rsidP="003A7D08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FA68CC" w:rsidRDefault="00FA68CC" w:rsidP="003A7D08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Геннадьевна</w:t>
      </w:r>
    </w:p>
    <w:p w:rsidR="00FA68CC" w:rsidRDefault="00FA68CC" w:rsidP="003A7D08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7D04ED" w:rsidP="003A7D08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22.03.2018г.</w:t>
      </w: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68CC" w:rsidRDefault="00FA68C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A4D1A" w:rsidRPr="00DC1A25" w:rsidRDefault="006B0DFC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>Сегодня перед педагогами дошкольных учреждений стоит вопрос: как правиль</w:t>
      </w:r>
      <w:r w:rsidR="004E5403" w:rsidRPr="00DC1A25">
        <w:rPr>
          <w:rFonts w:ascii="Times New Roman" w:hAnsi="Times New Roman" w:cs="Times New Roman"/>
          <w:sz w:val="24"/>
          <w:szCs w:val="24"/>
        </w:rPr>
        <w:t>но спроектировать</w:t>
      </w:r>
      <w:r w:rsidRPr="00DC1A25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образовательную д</w:t>
      </w:r>
      <w:r w:rsidR="00D442C0" w:rsidRPr="00DC1A25">
        <w:rPr>
          <w:rFonts w:ascii="Times New Roman" w:hAnsi="Times New Roman" w:cs="Times New Roman"/>
          <w:sz w:val="24"/>
          <w:szCs w:val="24"/>
        </w:rPr>
        <w:t>еятельность в соответствии с ФГОС</w:t>
      </w:r>
      <w:r w:rsidRPr="00DC1A2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A4D1A" w:rsidRPr="00DC1A25" w:rsidRDefault="002A4D1A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>Сегодня в процессе НОД, как правило, используется сценарий</w:t>
      </w:r>
      <w:r w:rsidR="00A73C81" w:rsidRPr="00DC1A25">
        <w:rPr>
          <w:rFonts w:ascii="Times New Roman" w:hAnsi="Times New Roman" w:cs="Times New Roman"/>
          <w:sz w:val="24"/>
          <w:szCs w:val="24"/>
        </w:rPr>
        <w:t xml:space="preserve"> (конспект)</w:t>
      </w:r>
      <w:r w:rsidRPr="00DC1A25">
        <w:rPr>
          <w:rFonts w:ascii="Times New Roman" w:hAnsi="Times New Roman" w:cs="Times New Roman"/>
          <w:sz w:val="24"/>
          <w:szCs w:val="24"/>
        </w:rPr>
        <w:t>, однако в нем не всегда прослеживается структура и взаимосвязь компонентов. Элементы, этапы планируются по наитию, без четкой целевой установки и видение перспективы, подчас это лишь набор предлагаемых детям заданий, в лучшем случае объединенных внешней интригой, сюжетом. При таком подходе вряд ли можно рассчитывать на высокие результаты образовательной деятельности – бессистемность и нелогичность всегда негативно отражаются на результате.</w:t>
      </w:r>
    </w:p>
    <w:p w:rsidR="002A4D1A" w:rsidRPr="00DC1A25" w:rsidRDefault="002A4D1A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>Современный педагог должен четко представлять цель и результат образовательной деятельности, в том числе</w:t>
      </w:r>
      <w:r w:rsidR="00AF1950" w:rsidRPr="00DC1A25">
        <w:rPr>
          <w:rFonts w:ascii="Times New Roman" w:hAnsi="Times New Roman" w:cs="Times New Roman"/>
          <w:sz w:val="24"/>
          <w:szCs w:val="24"/>
        </w:rPr>
        <w:t xml:space="preserve"> каждого ее этапа.</w:t>
      </w:r>
    </w:p>
    <w:p w:rsidR="002E6B9C" w:rsidRPr="00DC1A25" w:rsidRDefault="00C8550F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A25">
        <w:rPr>
          <w:rFonts w:ascii="Times New Roman" w:hAnsi="Times New Roman" w:cs="Times New Roman"/>
          <w:sz w:val="24"/>
          <w:szCs w:val="24"/>
        </w:rPr>
        <w:t>Способом выхода из данной ситуации</w:t>
      </w:r>
      <w:r w:rsidR="004E5403" w:rsidRPr="00DC1A2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DC1A25">
        <w:rPr>
          <w:rFonts w:ascii="Times New Roman" w:hAnsi="Times New Roman" w:cs="Times New Roman"/>
          <w:sz w:val="24"/>
          <w:szCs w:val="24"/>
          <w:u w:val="single"/>
        </w:rPr>
        <w:t>конструирование технологической карты</w:t>
      </w:r>
      <w:r w:rsidR="004E5403" w:rsidRPr="00DC1A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E5403" w:rsidRPr="00DC1A25" w:rsidRDefault="004E5403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A25">
        <w:rPr>
          <w:rFonts w:ascii="Times New Roman" w:hAnsi="Times New Roman" w:cs="Times New Roman"/>
          <w:sz w:val="24"/>
          <w:szCs w:val="24"/>
        </w:rPr>
        <w:t xml:space="preserve">Общее определение </w:t>
      </w:r>
      <w:r w:rsidRPr="00DC1A25">
        <w:rPr>
          <w:rFonts w:ascii="Times New Roman" w:hAnsi="Times New Roman" w:cs="Times New Roman"/>
          <w:b/>
          <w:sz w:val="24"/>
          <w:szCs w:val="24"/>
        </w:rPr>
        <w:t>технологической карты</w:t>
      </w:r>
      <w:r w:rsidRPr="00DC1A25">
        <w:rPr>
          <w:rFonts w:ascii="Times New Roman" w:hAnsi="Times New Roman" w:cs="Times New Roman"/>
          <w:sz w:val="24"/>
          <w:szCs w:val="24"/>
        </w:rPr>
        <w:t xml:space="preserve"> </w:t>
      </w:r>
      <w:r w:rsidRPr="00DC1A25">
        <w:rPr>
          <w:rFonts w:ascii="Times New Roman" w:hAnsi="Times New Roman" w:cs="Times New Roman"/>
          <w:sz w:val="24"/>
          <w:szCs w:val="24"/>
          <w:u w:val="single"/>
        </w:rPr>
        <w:t>– описание процесса в виде пошаговой, поэтапной последовательности действий с указанием применяемых средств. В образовательной практике обязательно указываются также цели, задачи и предполагаемый результат.</w:t>
      </w:r>
    </w:p>
    <w:p w:rsidR="0019240B" w:rsidRPr="00DC1A25" w:rsidRDefault="004E5403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>Использование технологической карты поможет определить структуру образовательной деятельности, выбрать оптимальную форму, наиболее эффективные методы, рационально распределить время и решить многие другие задачи. А это</w:t>
      </w:r>
      <w:r w:rsidR="0019240B" w:rsidRPr="00DC1A25">
        <w:rPr>
          <w:rFonts w:ascii="Times New Roman" w:hAnsi="Times New Roman" w:cs="Times New Roman"/>
          <w:sz w:val="24"/>
          <w:szCs w:val="24"/>
        </w:rPr>
        <w:t>,</w:t>
      </w:r>
      <w:r w:rsidRPr="00DC1A25">
        <w:rPr>
          <w:rFonts w:ascii="Times New Roman" w:hAnsi="Times New Roman" w:cs="Times New Roman"/>
          <w:sz w:val="24"/>
          <w:szCs w:val="24"/>
        </w:rPr>
        <w:t xml:space="preserve"> безусловно, благоприятно сказывается на качестве образовательного процесса и его результативности.</w:t>
      </w:r>
    </w:p>
    <w:p w:rsidR="00610E37" w:rsidRPr="00DC1A25" w:rsidRDefault="00610E37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9240B" w:rsidRPr="00DC1A25" w:rsidRDefault="0019240B" w:rsidP="003A7D08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25">
        <w:rPr>
          <w:rFonts w:ascii="Times New Roman" w:hAnsi="Times New Roman" w:cs="Times New Roman"/>
          <w:b/>
          <w:sz w:val="24"/>
          <w:szCs w:val="24"/>
        </w:rPr>
        <w:t>Разработка технологической карты</w:t>
      </w:r>
    </w:p>
    <w:p w:rsidR="002A4D1A" w:rsidRPr="00DC1A25" w:rsidRDefault="00311115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>Технологическая карта должна предусматривать все элементы образовательной деятельности и подготовки к ней. Конспект как таковой может входить в технологическую карту, но это не обязательное условие.</w:t>
      </w:r>
    </w:p>
    <w:p w:rsidR="00311115" w:rsidRPr="00DC1A25" w:rsidRDefault="00311115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b/>
          <w:i/>
          <w:sz w:val="24"/>
          <w:szCs w:val="24"/>
        </w:rPr>
        <w:t>Порядок конструирования технологической карты</w:t>
      </w:r>
      <w:r w:rsidRPr="00DC1A25">
        <w:rPr>
          <w:rFonts w:ascii="Times New Roman" w:hAnsi="Times New Roman" w:cs="Times New Roman"/>
          <w:sz w:val="24"/>
          <w:szCs w:val="24"/>
        </w:rPr>
        <w:t xml:space="preserve"> может предусматривать:</w:t>
      </w:r>
    </w:p>
    <w:p w:rsidR="00311115" w:rsidRPr="00DC1A25" w:rsidRDefault="00311115" w:rsidP="003A7D0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>постановку цели НОД, определение темы и конечного результата;</w:t>
      </w:r>
    </w:p>
    <w:p w:rsidR="00311115" w:rsidRPr="00DC1A25" w:rsidRDefault="00311115" w:rsidP="003A7D0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>формулирование задач;</w:t>
      </w:r>
    </w:p>
    <w:p w:rsidR="00311115" w:rsidRPr="00DC1A25" w:rsidRDefault="00311115" w:rsidP="003A7D0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>определение этапов НОД их целей и промежуточных результатов;</w:t>
      </w:r>
    </w:p>
    <w:p w:rsidR="00311115" w:rsidRPr="00DC1A25" w:rsidRDefault="00311115" w:rsidP="003A7D0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>выбор методов, приемов и форм организации деятельности воспитанников в соответствии с поставленными целями и задачами;</w:t>
      </w:r>
    </w:p>
    <w:p w:rsidR="00311115" w:rsidRPr="00DC1A25" w:rsidRDefault="00311115" w:rsidP="003A7D0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 xml:space="preserve">определение и отражение в технологической карте направления работы, </w:t>
      </w:r>
      <w:proofErr w:type="gramStart"/>
      <w:r w:rsidRPr="00DC1A25">
        <w:rPr>
          <w:rFonts w:ascii="Times New Roman" w:hAnsi="Times New Roman" w:cs="Times New Roman"/>
          <w:sz w:val="24"/>
          <w:szCs w:val="24"/>
        </w:rPr>
        <w:t>свойственных</w:t>
      </w:r>
      <w:proofErr w:type="gramEnd"/>
      <w:r w:rsidRPr="00DC1A25">
        <w:rPr>
          <w:rFonts w:ascii="Times New Roman" w:hAnsi="Times New Roman" w:cs="Times New Roman"/>
          <w:sz w:val="24"/>
          <w:szCs w:val="24"/>
        </w:rPr>
        <w:t xml:space="preserve"> данной технологии, методике, программе;</w:t>
      </w:r>
    </w:p>
    <w:p w:rsidR="00311115" w:rsidRPr="00DC1A25" w:rsidRDefault="00311115" w:rsidP="003A7D08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>наполнение содержанием, подбор материала;</w:t>
      </w:r>
    </w:p>
    <w:p w:rsidR="0086481D" w:rsidRPr="00DC1A25" w:rsidRDefault="00311115" w:rsidP="003A7D08">
      <w:pPr>
        <w:pStyle w:val="a6"/>
        <w:numPr>
          <w:ilvl w:val="0"/>
          <w:numId w:val="2"/>
        </w:numPr>
        <w:spacing w:line="360" w:lineRule="auto"/>
        <w:ind w:left="567" w:firstLine="0"/>
        <w:jc w:val="both"/>
        <w:rPr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>примерный хронометраж НОД.</w:t>
      </w:r>
      <w:r w:rsidR="0086481D" w:rsidRPr="00DC1A25">
        <w:rPr>
          <w:sz w:val="24"/>
          <w:szCs w:val="24"/>
        </w:rPr>
        <w:t xml:space="preserve"> </w:t>
      </w:r>
    </w:p>
    <w:p w:rsidR="007C5BE4" w:rsidRPr="00DC1A25" w:rsidRDefault="0086481D" w:rsidP="003A7D0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eastAsia="Times New Roman" w:hAnsi="Times New Roman" w:cs="Times New Roman"/>
          <w:sz w:val="24"/>
          <w:szCs w:val="24"/>
        </w:rPr>
        <w:t>Прослеживается цепочка каждого этапа:   задачи – содержание – методы и приемы – результат.</w:t>
      </w:r>
      <w:r w:rsidR="00852CF6" w:rsidRPr="00DC1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28" w:rsidRPr="00DC1A25" w:rsidRDefault="00EE2D28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>В итоге хотелось бы отметить,  я не призываю переходить на составление технологических карт при ежедневной работе, но при участии в профессиональных конкурсах</w:t>
      </w:r>
      <w:r w:rsidR="003C3A70" w:rsidRPr="00DC1A25">
        <w:rPr>
          <w:rFonts w:ascii="Times New Roman" w:hAnsi="Times New Roman" w:cs="Times New Roman"/>
          <w:sz w:val="24"/>
          <w:szCs w:val="24"/>
        </w:rPr>
        <w:t>, открытых мероприятий</w:t>
      </w:r>
      <w:r w:rsidRPr="00DC1A25">
        <w:rPr>
          <w:rFonts w:ascii="Times New Roman" w:hAnsi="Times New Roman" w:cs="Times New Roman"/>
          <w:sz w:val="24"/>
          <w:szCs w:val="24"/>
        </w:rPr>
        <w:t xml:space="preserve"> умение конструировать технологическую  карту играет немало важную роль. Польза этого умения очевидна, т.к. воспитателю приходится осмысливать собственную педагогическую деятельность, ее результативность, активно использовать профессиональную терминологию, оценивать определенные моменты в новом ракурсе – все это имеет большое значение для профессионального роста педагога.</w:t>
      </w:r>
    </w:p>
    <w:p w:rsidR="009B34BE" w:rsidRPr="00DC1A25" w:rsidRDefault="009B34BE" w:rsidP="003A7D0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1A25" w:rsidRPr="008D239F" w:rsidRDefault="009B34BE" w:rsidP="003A7D0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DC1A25">
        <w:rPr>
          <w:rFonts w:ascii="Times New Roman" w:hAnsi="Times New Roman"/>
          <w:sz w:val="24"/>
          <w:szCs w:val="24"/>
        </w:rPr>
        <w:t xml:space="preserve">Я хочу вам предложить примерный шаблон технологической карты НОД. Этот шаблон можно использовать при конструировании технологических карт. В зависимости от вида образовательной деятельности, реализуемой технологии, методики выбираются этапы, формулируются задачи, определяются оптимальные формы организации совместной деятельности. При необходимости технологическую карту можно дополнить, например, указать в ней интегрируемые области, коррекционную работу или оборудование и дидактический материал, используемый на определённом этапе.  В зависимости от целей и вида </w:t>
      </w:r>
      <w:r w:rsidRPr="00DC1A25">
        <w:rPr>
          <w:rFonts w:ascii="Times New Roman" w:hAnsi="Times New Roman"/>
          <w:sz w:val="24"/>
          <w:szCs w:val="24"/>
        </w:rPr>
        <w:lastRenderedPageBreak/>
        <w:t>образовательной деятельности, от реализуемой технологии, методики структура карты (этапы, их чередование) может различаться. Так, например, этап «психологический настрой» в большей степени актуален для приходящего в группу специалиста. Однако логическая последовательность и взаимосвязь всех этапов должна быть выдержана.</w:t>
      </w:r>
      <w:r w:rsidRPr="00DC1A25">
        <w:rPr>
          <w:rFonts w:ascii="Times New Roman" w:hAnsi="Times New Roman" w:cs="Times New Roman"/>
          <w:sz w:val="24"/>
          <w:szCs w:val="24"/>
        </w:rPr>
        <w:t xml:space="preserve">  </w:t>
      </w:r>
      <w:r w:rsidR="00F86967" w:rsidRPr="00DC1A25">
        <w:rPr>
          <w:rFonts w:ascii="Times New Roman" w:hAnsi="Times New Roman" w:cs="Times New Roman"/>
          <w:sz w:val="24"/>
          <w:szCs w:val="24"/>
        </w:rPr>
        <w:t xml:space="preserve">В приложении 1, 2  Вы  найдете </w:t>
      </w:r>
      <w:r w:rsidR="00F86967" w:rsidRPr="00DC1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967" w:rsidRPr="00DC1A25">
        <w:rPr>
          <w:rFonts w:ascii="Times New Roman" w:hAnsi="Times New Roman" w:cs="Times New Roman"/>
          <w:sz w:val="24"/>
          <w:szCs w:val="24"/>
        </w:rPr>
        <w:t xml:space="preserve">примерный шаблон технологической карты непосредственно образовательной деятельности  и </w:t>
      </w:r>
      <w:r w:rsidR="008D239F">
        <w:rPr>
          <w:rFonts w:ascii="Times New Roman" w:hAnsi="Times New Roman" w:cs="Times New Roman"/>
          <w:sz w:val="24"/>
          <w:szCs w:val="24"/>
        </w:rPr>
        <w:t>к</w:t>
      </w:r>
      <w:r w:rsidR="00DC1A25" w:rsidRPr="00DC1A25">
        <w:rPr>
          <w:rFonts w:ascii="Times New Roman" w:hAnsi="Times New Roman" w:cs="Times New Roman"/>
          <w:sz w:val="24"/>
          <w:szCs w:val="24"/>
        </w:rPr>
        <w:t>онспект непосредственной образовательной деятельности</w:t>
      </w:r>
      <w:r w:rsidR="008D239F">
        <w:rPr>
          <w:rFonts w:ascii="Times New Roman" w:hAnsi="Times New Roman"/>
          <w:sz w:val="24"/>
          <w:szCs w:val="24"/>
        </w:rPr>
        <w:t xml:space="preserve"> </w:t>
      </w:r>
      <w:r w:rsidR="00DC1A25" w:rsidRPr="00DC1A25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="00DC1A25" w:rsidRPr="00DC1A2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DC1A25" w:rsidRPr="00DC1A25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8D239F">
        <w:rPr>
          <w:rFonts w:ascii="Times New Roman" w:hAnsi="Times New Roman"/>
          <w:sz w:val="24"/>
          <w:szCs w:val="24"/>
        </w:rPr>
        <w:t xml:space="preserve"> </w:t>
      </w:r>
      <w:r w:rsidR="00DC1A25" w:rsidRPr="00DC1A25">
        <w:rPr>
          <w:rFonts w:ascii="Times New Roman" w:hAnsi="Times New Roman" w:cs="Times New Roman"/>
          <w:sz w:val="24"/>
          <w:szCs w:val="24"/>
        </w:rPr>
        <w:t>в подготовительной к школе группе</w:t>
      </w:r>
      <w:r w:rsidR="008D239F">
        <w:rPr>
          <w:rFonts w:ascii="Times New Roman" w:hAnsi="Times New Roman"/>
          <w:sz w:val="24"/>
          <w:szCs w:val="24"/>
        </w:rPr>
        <w:t xml:space="preserve"> </w:t>
      </w:r>
      <w:r w:rsidR="00DC1A25" w:rsidRPr="00DC1A25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DC1A25" w:rsidRPr="00DC1A25">
        <w:rPr>
          <w:rFonts w:ascii="Times New Roman" w:hAnsi="Times New Roman" w:cs="Times New Roman"/>
          <w:b/>
          <w:sz w:val="24"/>
          <w:szCs w:val="24"/>
        </w:rPr>
        <w:t>«Где прячется здоровье?»</w:t>
      </w:r>
    </w:p>
    <w:p w:rsidR="009B34BE" w:rsidRPr="00DC1A25" w:rsidRDefault="009B34BE" w:rsidP="003A7D0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DC1A25">
        <w:rPr>
          <w:rFonts w:ascii="Times New Roman" w:hAnsi="Times New Roman"/>
          <w:sz w:val="24"/>
          <w:szCs w:val="24"/>
        </w:rPr>
        <w:t xml:space="preserve">И в заключение хочу добавить, в настоящее время востребован не просто воспитатель, а педагог-исследователь, педагог-психолог, педагог-технолог. Эти качества специалиста могут развиваться только в условиях творчески, проблемно и технологично организованного образовательного процесса в дошкольном учреждении. </w:t>
      </w:r>
    </w:p>
    <w:p w:rsidR="00F86967" w:rsidRPr="00DC1A25" w:rsidRDefault="00F86967" w:rsidP="00F869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4E62" w:rsidRPr="00DC1A25" w:rsidRDefault="00BB4E62" w:rsidP="000B0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F07" w:rsidRPr="00DC1A25" w:rsidRDefault="000B0F07" w:rsidP="000B0F07">
      <w:pPr>
        <w:rPr>
          <w:rFonts w:ascii="Times New Roman" w:hAnsi="Times New Roman" w:cs="Times New Roman"/>
          <w:b/>
          <w:sz w:val="24"/>
          <w:szCs w:val="24"/>
        </w:rPr>
      </w:pPr>
      <w:r w:rsidRPr="00DC1A2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C1C81" w:rsidRDefault="000B0F07" w:rsidP="000B0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FC1C81" w:rsidRDefault="00FC1C81" w:rsidP="000B0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81" w:rsidRDefault="00FC1C81" w:rsidP="000B0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81" w:rsidRDefault="00FC1C81" w:rsidP="000B0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81" w:rsidRDefault="00FC1C81" w:rsidP="000B0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81" w:rsidRDefault="00FC1C81" w:rsidP="000B0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81" w:rsidRDefault="00FC1C81" w:rsidP="000B0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81" w:rsidRDefault="00FC1C81" w:rsidP="000B0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81" w:rsidRDefault="00FC1C81" w:rsidP="000B0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81" w:rsidRDefault="00FC1C81" w:rsidP="000B0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81" w:rsidRDefault="00FC1C81" w:rsidP="000B0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81" w:rsidRDefault="00FC1C81" w:rsidP="000B0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81" w:rsidRDefault="00FC1C81" w:rsidP="003A7D08">
      <w:pPr>
        <w:rPr>
          <w:rFonts w:ascii="Times New Roman" w:hAnsi="Times New Roman" w:cs="Times New Roman"/>
          <w:b/>
          <w:sz w:val="24"/>
          <w:szCs w:val="24"/>
        </w:rPr>
      </w:pPr>
    </w:p>
    <w:p w:rsidR="00FC1C81" w:rsidRDefault="00FC1C81" w:rsidP="003A7D08">
      <w:pPr>
        <w:rPr>
          <w:rFonts w:ascii="Times New Roman" w:hAnsi="Times New Roman" w:cs="Times New Roman"/>
          <w:b/>
          <w:sz w:val="24"/>
          <w:szCs w:val="24"/>
        </w:rPr>
      </w:pPr>
    </w:p>
    <w:p w:rsidR="00F05474" w:rsidRDefault="00F05474" w:rsidP="003A7D08">
      <w:pPr>
        <w:rPr>
          <w:rFonts w:ascii="Times New Roman" w:hAnsi="Times New Roman" w:cs="Times New Roman"/>
          <w:b/>
          <w:sz w:val="24"/>
          <w:szCs w:val="24"/>
        </w:rPr>
      </w:pPr>
    </w:p>
    <w:p w:rsidR="00362B3A" w:rsidRDefault="00362B3A" w:rsidP="003A7D08">
      <w:pPr>
        <w:rPr>
          <w:rFonts w:ascii="Times New Roman" w:hAnsi="Times New Roman" w:cs="Times New Roman"/>
          <w:b/>
          <w:sz w:val="24"/>
          <w:szCs w:val="24"/>
        </w:rPr>
      </w:pPr>
    </w:p>
    <w:p w:rsidR="00362B3A" w:rsidRDefault="00362B3A" w:rsidP="003A7D08">
      <w:pPr>
        <w:rPr>
          <w:rFonts w:ascii="Times New Roman" w:hAnsi="Times New Roman" w:cs="Times New Roman"/>
          <w:b/>
          <w:sz w:val="24"/>
          <w:szCs w:val="24"/>
        </w:rPr>
      </w:pPr>
    </w:p>
    <w:p w:rsidR="00362B3A" w:rsidRDefault="00362B3A" w:rsidP="003A7D08">
      <w:pPr>
        <w:rPr>
          <w:rFonts w:ascii="Times New Roman" w:hAnsi="Times New Roman" w:cs="Times New Roman"/>
          <w:b/>
          <w:sz w:val="24"/>
          <w:szCs w:val="24"/>
        </w:rPr>
      </w:pPr>
    </w:p>
    <w:p w:rsidR="006F2541" w:rsidRDefault="006F2541" w:rsidP="003A7D0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7D08" w:rsidRPr="00FC1C81" w:rsidRDefault="003A7D08" w:rsidP="003A7D0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1A2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DC1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7D08" w:rsidRPr="00DC1A25" w:rsidRDefault="003A7D08" w:rsidP="003A7D08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D08" w:rsidRPr="00DC1A25" w:rsidRDefault="003A7D08" w:rsidP="003A7D08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25">
        <w:rPr>
          <w:rFonts w:ascii="Times New Roman" w:hAnsi="Times New Roman" w:cs="Times New Roman"/>
          <w:b/>
          <w:sz w:val="24"/>
          <w:szCs w:val="24"/>
        </w:rPr>
        <w:t>Примерный шаблон технологической карты непосредственно образовательной деятельности</w:t>
      </w:r>
    </w:p>
    <w:p w:rsidR="003A7D08" w:rsidRPr="00DC1A25" w:rsidRDefault="003A7D08" w:rsidP="003A7D08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25">
        <w:rPr>
          <w:rFonts w:ascii="Times New Roman" w:hAnsi="Times New Roman" w:cs="Times New Roman"/>
          <w:b/>
          <w:sz w:val="24"/>
          <w:szCs w:val="24"/>
        </w:rPr>
        <w:t>по освоению __________________________________________</w:t>
      </w:r>
    </w:p>
    <w:p w:rsidR="003A7D08" w:rsidRPr="00DC1A25" w:rsidRDefault="003A7D08" w:rsidP="003A7D08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25">
        <w:rPr>
          <w:rFonts w:ascii="Times New Roman" w:hAnsi="Times New Roman" w:cs="Times New Roman"/>
          <w:b/>
          <w:sz w:val="24"/>
          <w:szCs w:val="24"/>
        </w:rPr>
        <w:t>(название образовательной области)</w:t>
      </w:r>
    </w:p>
    <w:p w:rsidR="003A7D08" w:rsidRPr="00DC1A25" w:rsidRDefault="003A7D08" w:rsidP="003A7D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7D08" w:rsidRPr="00362B3A" w:rsidRDefault="00362B3A" w:rsidP="00362B3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ООД </w:t>
      </w:r>
      <w:r w:rsidR="003A7D08" w:rsidRPr="00DC1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A7D08" w:rsidRPr="00DC1A25" w:rsidRDefault="003A7D08" w:rsidP="003A7D08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C1A25">
        <w:rPr>
          <w:rFonts w:ascii="Times New Roman" w:eastAsia="Times New Roman" w:hAnsi="Times New Roman" w:cs="Times New Roman"/>
          <w:b/>
          <w:sz w:val="24"/>
          <w:szCs w:val="24"/>
        </w:rPr>
        <w:t>Тема (проект</w:t>
      </w:r>
      <w:proofErr w:type="gramStart"/>
      <w:r w:rsidRPr="00DC1A2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C1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1A2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DC1A25">
        <w:rPr>
          <w:rFonts w:ascii="Times New Roman" w:eastAsia="Times New Roman" w:hAnsi="Times New Roman" w:cs="Times New Roman"/>
          <w:b/>
          <w:sz w:val="24"/>
          <w:szCs w:val="24"/>
        </w:rPr>
        <w:t>обытие)</w:t>
      </w:r>
      <w:r w:rsidRPr="00DC1A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A7D08" w:rsidRPr="00DC1A25" w:rsidRDefault="003A7D08" w:rsidP="003A7D08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C1A25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Возрастная группа: </w:t>
      </w:r>
    </w:p>
    <w:p w:rsidR="003A7D08" w:rsidRPr="00DC1A25" w:rsidRDefault="003A7D08" w:rsidP="003A7D08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C1A2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НОД: </w:t>
      </w:r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>игровая  деятельность</w:t>
      </w:r>
      <w:r w:rsidRPr="00DC1A25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3A7D08" w:rsidRPr="00DC1A25" w:rsidRDefault="003A7D08" w:rsidP="003A7D08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A25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(</w:t>
      </w:r>
      <w:r w:rsidRPr="00DC1A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групповая</w:t>
      </w:r>
      <w:r w:rsidRPr="00DC1A25">
        <w:rPr>
          <w:rFonts w:ascii="Times New Roman" w:eastAsia="Times New Roman" w:hAnsi="Times New Roman" w:cs="Times New Roman"/>
          <w:b/>
          <w:sz w:val="24"/>
          <w:szCs w:val="24"/>
        </w:rPr>
        <w:t>, подгрупповая, индивидуальная, парная)</w:t>
      </w:r>
    </w:p>
    <w:p w:rsidR="003A7D08" w:rsidRDefault="003A7D08" w:rsidP="003A7D08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C1A2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Технология: </w:t>
      </w:r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>объяснительно-иллюстративная</w:t>
      </w:r>
    </w:p>
    <w:p w:rsidR="00F05474" w:rsidRDefault="00F05474" w:rsidP="003A7D08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47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F05474" w:rsidRDefault="00F05474" w:rsidP="003A7D08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05474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5474" w:rsidRPr="00362B3A" w:rsidRDefault="00F05474" w:rsidP="00362B3A">
      <w:pPr>
        <w:pStyle w:val="a6"/>
        <w:numPr>
          <w:ilvl w:val="0"/>
          <w:numId w:val="13"/>
        </w:numPr>
        <w:spacing w:after="0"/>
        <w:ind w:hanging="5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B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Образовательные</w:t>
      </w:r>
    </w:p>
    <w:p w:rsidR="00F05474" w:rsidRPr="00362B3A" w:rsidRDefault="00F05474" w:rsidP="00362B3A">
      <w:pPr>
        <w:pStyle w:val="a6"/>
        <w:numPr>
          <w:ilvl w:val="0"/>
          <w:numId w:val="13"/>
        </w:numPr>
        <w:spacing w:after="0"/>
        <w:ind w:hanging="5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B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Развивающие</w:t>
      </w:r>
    </w:p>
    <w:p w:rsidR="00F05474" w:rsidRPr="00362B3A" w:rsidRDefault="00F05474" w:rsidP="00362B3A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578"/>
        <w:rPr>
          <w:b/>
          <w:color w:val="000000"/>
        </w:rPr>
      </w:pPr>
      <w:r w:rsidRPr="00362B3A">
        <w:rPr>
          <w:b/>
          <w:bCs/>
          <w:iCs/>
          <w:color w:val="000000"/>
        </w:rPr>
        <w:t>Воспитательные</w:t>
      </w:r>
    </w:p>
    <w:p w:rsidR="00362B3A" w:rsidRPr="00362B3A" w:rsidRDefault="00F05474" w:rsidP="00F05474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362B3A">
        <w:rPr>
          <w:b/>
          <w:color w:val="000000"/>
        </w:rPr>
        <w:t xml:space="preserve">         </w:t>
      </w:r>
    </w:p>
    <w:p w:rsidR="00F05474" w:rsidRPr="00DC1A25" w:rsidRDefault="00362B3A" w:rsidP="00F05474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color w:val="000000"/>
        </w:rPr>
        <w:t xml:space="preserve">         </w:t>
      </w:r>
      <w:r w:rsidR="00F05474" w:rsidRPr="00DC1A25">
        <w:rPr>
          <w:b/>
          <w:color w:val="000000"/>
        </w:rPr>
        <w:t>Интеграция образовательных областей:</w:t>
      </w:r>
      <w:r w:rsidR="00F05474" w:rsidRPr="00DC1A25">
        <w:rPr>
          <w:color w:val="000000"/>
        </w:rPr>
        <w:t xml:space="preserve"> </w:t>
      </w:r>
      <w:r w:rsidR="00F05474">
        <w:rPr>
          <w:color w:val="000000"/>
        </w:rPr>
        <w:t>__________________________________</w:t>
      </w:r>
    </w:p>
    <w:p w:rsidR="00F05474" w:rsidRPr="00F05474" w:rsidRDefault="00F05474" w:rsidP="00F05474">
      <w:pPr>
        <w:pStyle w:val="a6"/>
        <w:spacing w:after="0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B3A" w:rsidRDefault="003A7D08" w:rsidP="003A7D08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A25">
        <w:rPr>
          <w:rFonts w:ascii="Times New Roman" w:eastAsia="Times New Roman" w:hAnsi="Times New Roman" w:cs="Times New Roman"/>
          <w:b/>
          <w:sz w:val="24"/>
          <w:szCs w:val="24"/>
        </w:rPr>
        <w:t>Методы</w:t>
      </w:r>
      <w:r w:rsidR="00362B3A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приемы</w:t>
      </w:r>
      <w:r w:rsidRPr="00DC1A2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62B3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</w:p>
    <w:p w:rsidR="00362B3A" w:rsidRDefault="00362B3A" w:rsidP="00362B3A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11"/>
        <w:rPr>
          <w:b/>
          <w:bCs/>
          <w:color w:val="000000"/>
        </w:rPr>
      </w:pPr>
      <w:r>
        <w:rPr>
          <w:b/>
          <w:bCs/>
          <w:color w:val="000000"/>
        </w:rPr>
        <w:t>Словесные</w:t>
      </w:r>
    </w:p>
    <w:p w:rsidR="00362B3A" w:rsidRDefault="00362B3A" w:rsidP="00362B3A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11"/>
        <w:rPr>
          <w:b/>
          <w:bCs/>
          <w:color w:val="000000"/>
        </w:rPr>
      </w:pPr>
      <w:r>
        <w:rPr>
          <w:b/>
          <w:bCs/>
          <w:color w:val="000000"/>
        </w:rPr>
        <w:t>Наглядные</w:t>
      </w:r>
    </w:p>
    <w:p w:rsidR="00362B3A" w:rsidRDefault="00362B3A" w:rsidP="00362B3A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11"/>
        <w:rPr>
          <w:b/>
          <w:bCs/>
          <w:color w:val="000000"/>
        </w:rPr>
      </w:pPr>
      <w:r>
        <w:rPr>
          <w:b/>
          <w:bCs/>
          <w:color w:val="000000"/>
        </w:rPr>
        <w:t>Практические</w:t>
      </w:r>
    </w:p>
    <w:p w:rsidR="003A7D08" w:rsidRPr="00362B3A" w:rsidRDefault="00362B3A" w:rsidP="00362B3A">
      <w:pPr>
        <w:pStyle w:val="a7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="003A7D08" w:rsidRPr="00362B3A">
        <w:rPr>
          <w:u w:val="single"/>
        </w:rPr>
        <w:t>беседа, рассматривание иллюстраций, обсуждение, сюрпризный момент, игровая ситуация.</w:t>
      </w:r>
      <w:r>
        <w:rPr>
          <w:u w:val="single"/>
        </w:rPr>
        <w:t>)</w:t>
      </w:r>
    </w:p>
    <w:p w:rsidR="00362B3A" w:rsidRDefault="00362B3A" w:rsidP="003A7D08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D08" w:rsidRPr="00DC1A25" w:rsidRDefault="003A7D08" w:rsidP="003A7D08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DC1A25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</w:t>
      </w:r>
      <w:r w:rsidRPr="00DC1A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примерная основная общеобразовательная программа дошкольного образования «От рождения до школы» под ред. </w:t>
      </w:r>
      <w:proofErr w:type="spellStart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>Н.Е.Вераксы</w:t>
      </w:r>
      <w:proofErr w:type="spellEnd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>Т.С.Комаровой</w:t>
      </w:r>
      <w:proofErr w:type="spellEnd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>М.А.Васильевой</w:t>
      </w:r>
      <w:proofErr w:type="spellEnd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«Занятия по развитию речи в средней группе детского сада» </w:t>
      </w:r>
      <w:proofErr w:type="spellStart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>В.В.Гербова</w:t>
      </w:r>
      <w:proofErr w:type="spellEnd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«Развитие игровой деятельности. Система работы в средней группе детского сада» </w:t>
      </w:r>
      <w:proofErr w:type="spellStart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>Н.Ф.Губанова</w:t>
      </w:r>
      <w:proofErr w:type="spellEnd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«Книга для чтения в детском саду» </w:t>
      </w:r>
      <w:proofErr w:type="spellStart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>Н.Нищева</w:t>
      </w:r>
      <w:proofErr w:type="spellEnd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«Книга для чтения в детском саду и </w:t>
      </w:r>
      <w:proofErr w:type="spellStart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>дома</w:t>
      </w:r>
      <w:proofErr w:type="gramStart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>.Х</w:t>
      </w:r>
      <w:proofErr w:type="gramEnd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>рестоматия</w:t>
      </w:r>
      <w:proofErr w:type="spellEnd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4-5 лет» </w:t>
      </w:r>
      <w:proofErr w:type="spellStart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>В.В.Гербова</w:t>
      </w:r>
      <w:proofErr w:type="spellEnd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>Н.П.Пальчук</w:t>
      </w:r>
      <w:proofErr w:type="spellEnd"/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A7D08" w:rsidRPr="00362B3A" w:rsidRDefault="00362B3A" w:rsidP="003A7D08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B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и оборудование</w:t>
      </w:r>
      <w:proofErr w:type="gramStart"/>
      <w:r w:rsidRPr="00362B3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A7D08" w:rsidRPr="00FA68CC" w:rsidRDefault="003A7D08" w:rsidP="003A7D08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DC1A25">
        <w:rPr>
          <w:rFonts w:ascii="Times New Roman" w:eastAsia="Times New Roman" w:hAnsi="Times New Roman" w:cs="Times New Roman"/>
          <w:b/>
          <w:sz w:val="24"/>
          <w:szCs w:val="24"/>
        </w:rPr>
        <w:t xml:space="preserve">аглядные  </w:t>
      </w:r>
      <w:r w:rsidRPr="00DC1A25">
        <w:rPr>
          <w:rFonts w:ascii="Times New Roman" w:eastAsia="Times New Roman" w:hAnsi="Times New Roman" w:cs="Times New Roman"/>
          <w:sz w:val="24"/>
          <w:szCs w:val="24"/>
          <w:u w:val="single"/>
        </w:rPr>
        <w:t>серия иллюстраций «Магазин», касса, весы, корзины для продуктов, спецодежда, набор фруктов, набор овощей, набор хлебобулочных изделий.</w:t>
      </w:r>
      <w:r w:rsidRPr="00DC1A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</w:p>
    <w:p w:rsidR="003A7D08" w:rsidRDefault="003A7D08" w:rsidP="003A7D0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A68CC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DC1A25">
        <w:rPr>
          <w:rFonts w:ascii="Times New Roman" w:hAnsi="Times New Roman" w:cs="Times New Roman"/>
          <w:sz w:val="24"/>
          <w:szCs w:val="24"/>
        </w:rPr>
        <w:t>:________________________________________</w:t>
      </w:r>
    </w:p>
    <w:p w:rsidR="000B0F07" w:rsidRDefault="000B0F07" w:rsidP="000B0F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424"/>
        <w:tblW w:w="10881" w:type="dxa"/>
        <w:tblLayout w:type="fixed"/>
        <w:tblLook w:val="04A0" w:firstRow="1" w:lastRow="0" w:firstColumn="1" w:lastColumn="0" w:noHBand="0" w:noVBand="1"/>
      </w:tblPr>
      <w:tblGrid>
        <w:gridCol w:w="2486"/>
        <w:gridCol w:w="1551"/>
        <w:gridCol w:w="1707"/>
        <w:gridCol w:w="1996"/>
        <w:gridCol w:w="1724"/>
        <w:gridCol w:w="1417"/>
      </w:tblGrid>
      <w:tr w:rsidR="00362B3A" w:rsidRPr="00362B3A" w:rsidTr="00E15FF3">
        <w:tc>
          <w:tcPr>
            <w:tcW w:w="10881" w:type="dxa"/>
            <w:gridSpan w:val="6"/>
          </w:tcPr>
          <w:p w:rsidR="00F05474" w:rsidRPr="00362B3A" w:rsidRDefault="00F05474" w:rsidP="00F0547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№1</w:t>
            </w:r>
          </w:p>
        </w:tc>
      </w:tr>
      <w:tr w:rsidR="00F05474" w:rsidRPr="00362B3A" w:rsidTr="00D859AB">
        <w:tc>
          <w:tcPr>
            <w:tcW w:w="2486" w:type="dxa"/>
          </w:tcPr>
          <w:p w:rsidR="00F05474" w:rsidRPr="00362B3A" w:rsidRDefault="00F05474" w:rsidP="00D859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Этап, его </w:t>
            </w:r>
          </w:p>
          <w:p w:rsidR="00F05474" w:rsidRPr="00362B3A" w:rsidRDefault="00F05474" w:rsidP="00D859AB">
            <w:pPr>
              <w:pStyle w:val="a3"/>
              <w:ind w:left="329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продолжительность</w:t>
            </w:r>
          </w:p>
        </w:tc>
        <w:tc>
          <w:tcPr>
            <w:tcW w:w="1551" w:type="dxa"/>
          </w:tcPr>
          <w:p w:rsidR="00F05474" w:rsidRPr="00362B3A" w:rsidRDefault="00F05474" w:rsidP="00D859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Задачи этапа</w:t>
            </w:r>
          </w:p>
        </w:tc>
        <w:tc>
          <w:tcPr>
            <w:tcW w:w="1707" w:type="dxa"/>
          </w:tcPr>
          <w:p w:rsidR="00F05474" w:rsidRPr="00362B3A" w:rsidRDefault="00F05474" w:rsidP="00D859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Деятельность педагога</w:t>
            </w:r>
          </w:p>
        </w:tc>
        <w:tc>
          <w:tcPr>
            <w:tcW w:w="1996" w:type="dxa"/>
          </w:tcPr>
          <w:p w:rsidR="00F05474" w:rsidRPr="00362B3A" w:rsidRDefault="00F05474" w:rsidP="00D859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Деятельность воспитанников</w:t>
            </w:r>
          </w:p>
        </w:tc>
        <w:tc>
          <w:tcPr>
            <w:tcW w:w="1724" w:type="dxa"/>
          </w:tcPr>
          <w:p w:rsidR="00F05474" w:rsidRPr="00362B3A" w:rsidRDefault="00F05474" w:rsidP="00D859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Методы, формы, приемы, возможные виды деятельности</w:t>
            </w:r>
          </w:p>
        </w:tc>
        <w:tc>
          <w:tcPr>
            <w:tcW w:w="1417" w:type="dxa"/>
          </w:tcPr>
          <w:p w:rsidR="00F05474" w:rsidRPr="00362B3A" w:rsidRDefault="00F05474" w:rsidP="00D859A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Результат </w:t>
            </w:r>
          </w:p>
        </w:tc>
      </w:tr>
      <w:tr w:rsidR="00F05474" w:rsidRPr="00362B3A" w:rsidTr="00D859AB">
        <w:tc>
          <w:tcPr>
            <w:tcW w:w="2486" w:type="dxa"/>
          </w:tcPr>
          <w:p w:rsidR="00F05474" w:rsidRPr="00362B3A" w:rsidRDefault="00F05474" w:rsidP="00D859AB">
            <w:pPr>
              <w:pStyle w:val="a3"/>
              <w:ind w:left="329" w:firstLine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Психологический настрой, 1 минута</w:t>
            </w:r>
          </w:p>
        </w:tc>
        <w:tc>
          <w:tcPr>
            <w:tcW w:w="1551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Создание атмосферы психологической безопасности: эмпатическое принятие, эмоциональная поддержка ребенка</w:t>
            </w:r>
          </w:p>
        </w:tc>
        <w:tc>
          <w:tcPr>
            <w:tcW w:w="170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Приветствие, доброе пожелание, установление зрительного, тактильного контактов и т.д.</w:t>
            </w:r>
          </w:p>
        </w:tc>
        <w:tc>
          <w:tcPr>
            <w:tcW w:w="199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Приветствие, участие в игре и пр.</w:t>
            </w:r>
          </w:p>
        </w:tc>
        <w:tc>
          <w:tcPr>
            <w:tcW w:w="1724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Психогимнастика</w:t>
            </w:r>
            <w:proofErr w:type="spellEnd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психологические этюды, игровые моменты и др.</w:t>
            </w:r>
          </w:p>
        </w:tc>
        <w:tc>
          <w:tcPr>
            <w:tcW w:w="141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Психологическая готовность</w:t>
            </w:r>
          </w:p>
        </w:tc>
      </w:tr>
      <w:tr w:rsidR="00F05474" w:rsidRPr="00362B3A" w:rsidTr="00D859AB">
        <w:tc>
          <w:tcPr>
            <w:tcW w:w="248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Вводно – организационный, </w:t>
            </w:r>
          </w:p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1-2 минуты</w:t>
            </w:r>
          </w:p>
        </w:tc>
        <w:tc>
          <w:tcPr>
            <w:tcW w:w="1551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направленного внимания</w:t>
            </w:r>
          </w:p>
        </w:tc>
        <w:tc>
          <w:tcPr>
            <w:tcW w:w="170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образовательного пространства</w:t>
            </w:r>
          </w:p>
        </w:tc>
        <w:tc>
          <w:tcPr>
            <w:tcW w:w="199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Занимают свои места, готовят рабочее место при необходимости, задают и отвечают на вопросы и т.д.</w:t>
            </w:r>
          </w:p>
        </w:tc>
        <w:tc>
          <w:tcPr>
            <w:tcW w:w="1724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Беседа. </w:t>
            </w:r>
          </w:p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Игровое упражнение. Соревновательные моменты.</w:t>
            </w:r>
          </w:p>
        </w:tc>
        <w:tc>
          <w:tcPr>
            <w:tcW w:w="141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Формальная готовность к предстоящей деятельности, привлечение произвольного внимания</w:t>
            </w:r>
          </w:p>
        </w:tc>
      </w:tr>
      <w:tr w:rsidR="00F05474" w:rsidRPr="00362B3A" w:rsidTr="00D859AB">
        <w:tc>
          <w:tcPr>
            <w:tcW w:w="248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Мотивационно – </w:t>
            </w:r>
            <w:proofErr w:type="gramStart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побудительный</w:t>
            </w:r>
            <w:proofErr w:type="gramEnd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1-2 минуты</w:t>
            </w:r>
          </w:p>
        </w:tc>
        <w:tc>
          <w:tcPr>
            <w:tcW w:w="1551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170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Знакомство детей с особенностями и задачами предстоящей деятельности либо создание проблемной ситуации, требующей разрешения</w:t>
            </w:r>
          </w:p>
        </w:tc>
        <w:tc>
          <w:tcPr>
            <w:tcW w:w="199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Осознают и принимают поставленную задачу</w:t>
            </w:r>
          </w:p>
        </w:tc>
        <w:tc>
          <w:tcPr>
            <w:tcW w:w="1724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Создание проблемной ситуации. Придание личной значимости предстоящей деятельности. Сюрпризный или соревновательный момент, прием «Яркое пятно» и т.д.</w:t>
            </w:r>
          </w:p>
        </w:tc>
        <w:tc>
          <w:tcPr>
            <w:tcW w:w="141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Внутренняя мотивация на деятельность</w:t>
            </w:r>
          </w:p>
        </w:tc>
      </w:tr>
      <w:tr w:rsidR="00F05474" w:rsidRPr="00362B3A" w:rsidTr="00D859AB">
        <w:tc>
          <w:tcPr>
            <w:tcW w:w="248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Другой вариант вводно – организационного этапа (может объединить предыдущие три этапа)</w:t>
            </w:r>
          </w:p>
        </w:tc>
        <w:tc>
          <w:tcPr>
            <w:tcW w:w="1551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Формирование интереса к содержанию НОД; направление внимания детей; раскрытие образовательной задачи. Формирование умений слушать и руководствоваться указаниями взрослого</w:t>
            </w:r>
          </w:p>
        </w:tc>
        <w:tc>
          <w:tcPr>
            <w:tcW w:w="170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Деятельность педагога аналогична той, что представлена в предыдущих этапах.</w:t>
            </w:r>
          </w:p>
        </w:tc>
        <w:tc>
          <w:tcPr>
            <w:tcW w:w="199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Деятельность педагога аналогична той, что представлена в предыдущих этапах.</w:t>
            </w:r>
          </w:p>
        </w:tc>
        <w:tc>
          <w:tcPr>
            <w:tcW w:w="1724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Методы, формы, приемы, виды деятельности те же, что и в предыдущих трех этапах, или частично</w:t>
            </w:r>
          </w:p>
        </w:tc>
        <w:tc>
          <w:tcPr>
            <w:tcW w:w="141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Результаты те же, что и в предыдущих трех этапах, или частично</w:t>
            </w:r>
          </w:p>
        </w:tc>
      </w:tr>
      <w:tr w:rsidR="00F05474" w:rsidRPr="00362B3A" w:rsidTr="00D859AB">
        <w:tc>
          <w:tcPr>
            <w:tcW w:w="248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Актуализация, 3 минуты</w:t>
            </w:r>
          </w:p>
        </w:tc>
        <w:tc>
          <w:tcPr>
            <w:tcW w:w="1551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Актуализация имеющихся знаний, представлений. Создание ситуации, в которой возникает необходимость в получении новых представлений, умений</w:t>
            </w:r>
          </w:p>
        </w:tc>
        <w:tc>
          <w:tcPr>
            <w:tcW w:w="170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Направление деятельности воспитанников наводящими и проблемными вопросами</w:t>
            </w:r>
          </w:p>
        </w:tc>
        <w:tc>
          <w:tcPr>
            <w:tcW w:w="199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Участвуют в диалоге, высказывают свое мнение. Основываясь на имеющихся представлениях, вспоминают ранее </w:t>
            </w:r>
            <w:proofErr w:type="gramStart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усвоенное</w:t>
            </w:r>
            <w:proofErr w:type="gramEnd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Задают и отвечают на вопросы.</w:t>
            </w:r>
          </w:p>
        </w:tc>
        <w:tc>
          <w:tcPr>
            <w:tcW w:w="1724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Беседа, игровые и занимательные приемы, упражнения, моделирование, наблюдение и т.д.</w:t>
            </w:r>
          </w:p>
        </w:tc>
        <w:tc>
          <w:tcPr>
            <w:tcW w:w="141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Воспроизведение информации, необходимой для успешного усвоения нового</w:t>
            </w:r>
          </w:p>
        </w:tc>
      </w:tr>
      <w:tr w:rsidR="00F05474" w:rsidRPr="00362B3A" w:rsidTr="00D859AB">
        <w:tc>
          <w:tcPr>
            <w:tcW w:w="248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Восприятие и освоение нового (либо расширение имеющихся представлений), </w:t>
            </w:r>
          </w:p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5-8 минут</w:t>
            </w:r>
          </w:p>
        </w:tc>
        <w:tc>
          <w:tcPr>
            <w:tcW w:w="1551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Усвоение (закрепление, расширение, обобщение, систематизация) определенного объема знаний и представлений о свойствах и качествах объектов, их преобразовании, связях, способах действия и т.д.</w:t>
            </w:r>
            <w:proofErr w:type="gramEnd"/>
          </w:p>
        </w:tc>
        <w:tc>
          <w:tcPr>
            <w:tcW w:w="170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Объяснение, рассказывание, организация поисковой деятельности. Подведение детей к проблемной ситуации. Организация и проведение экспериментов и т.д. организация взаимодействия в достижении результата.</w:t>
            </w:r>
          </w:p>
        </w:tc>
        <w:tc>
          <w:tcPr>
            <w:tcW w:w="199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Наблюдают, рассматривают, сравнивают. Участвуют в обсуждении, экспериментах. Отвечают и задают вопросы. Составляют связные высказывания, делают выводы (с помощью воспитателя), выполняют упражнения по образцу, если это необходимо, и т.д.</w:t>
            </w:r>
          </w:p>
        </w:tc>
        <w:tc>
          <w:tcPr>
            <w:tcW w:w="1724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Приемы активизации самостоятельного мышления детей. Фантазирование. Моделирование. Решение проблемных ситуаций. Экспериментирование. Импровизация. Наглядный показ образца, способа действия. Беседа</w:t>
            </w:r>
            <w:proofErr w:type="gramStart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ассказ воспитателя, объяснение с наглядной демонстрацией объектов. Наблюдение. Обсуждение. Разучивание. Дидактические игры. Чтение художественных произведений. Театрализация. Демонстрация фильма. Заочная экскурсия. Игра и т.д.</w:t>
            </w:r>
          </w:p>
        </w:tc>
        <w:tc>
          <w:tcPr>
            <w:tcW w:w="141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Осознанные усвоенные понятия, сформированные представления, закономерности, умения, навыки и т.д. овладение способами познавательной деятельности. Способность самостоятельно действовать, решать интеллектуальные задачи, адекватные возрасту. Любознательность и активность.</w:t>
            </w:r>
          </w:p>
        </w:tc>
      </w:tr>
      <w:tr w:rsidR="00F05474" w:rsidRPr="00362B3A" w:rsidTr="00D859AB">
        <w:tc>
          <w:tcPr>
            <w:tcW w:w="248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Динамическая пауза, 1 минута</w:t>
            </w:r>
          </w:p>
        </w:tc>
        <w:tc>
          <w:tcPr>
            <w:tcW w:w="1551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Смена вида деятельности, предупреждение </w:t>
            </w: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утомляемости</w:t>
            </w:r>
          </w:p>
        </w:tc>
        <w:tc>
          <w:tcPr>
            <w:tcW w:w="170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Проведение физкультминутки, подвижной игры</w:t>
            </w:r>
          </w:p>
        </w:tc>
        <w:tc>
          <w:tcPr>
            <w:tcW w:w="199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Участвуют в игре, выполняют физические упражнения, исполняют </w:t>
            </w: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танец и т.д.</w:t>
            </w:r>
          </w:p>
        </w:tc>
        <w:tc>
          <w:tcPr>
            <w:tcW w:w="1724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Игровые приемы</w:t>
            </w:r>
          </w:p>
        </w:tc>
        <w:tc>
          <w:tcPr>
            <w:tcW w:w="141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Снятие напряжения, эмоциональная и </w:t>
            </w: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физическая разрядка. Получение нового игрового опыта</w:t>
            </w:r>
          </w:p>
        </w:tc>
      </w:tr>
      <w:tr w:rsidR="00F05474" w:rsidRPr="00362B3A" w:rsidTr="00D859AB">
        <w:tc>
          <w:tcPr>
            <w:tcW w:w="248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Практическая работа (если предусмотрена), 5-10 минут</w:t>
            </w:r>
          </w:p>
        </w:tc>
        <w:tc>
          <w:tcPr>
            <w:tcW w:w="1551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Овладение способами действия, применение знаний, навыков, умений</w:t>
            </w:r>
          </w:p>
        </w:tc>
        <w:tc>
          <w:tcPr>
            <w:tcW w:w="170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практической работы. Оказание необходимой помощи и эмоциональной поддержки. Организация взаимодействия в достижении результата</w:t>
            </w:r>
          </w:p>
        </w:tc>
        <w:tc>
          <w:tcPr>
            <w:tcW w:w="199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Выполняют практическую работу. Взаимодействуют с другими детьми и педагогом (задают вопросы, помогают, договариваются, обмениваются предметами, распределяют действия в сотрудничестве и т.д.)</w:t>
            </w:r>
          </w:p>
        </w:tc>
        <w:tc>
          <w:tcPr>
            <w:tcW w:w="1724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Моделирование. Упражнения конструктивного, творческого характера. Выполнение практических, творческих работ и др. групповые, парные, индивидуальные формы организации деятельности</w:t>
            </w:r>
          </w:p>
        </w:tc>
        <w:tc>
          <w:tcPr>
            <w:tcW w:w="141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Овладение определенным объемом практических навыков и умений при обучении продуктивным видам деятельности. Овладение умениями работать по правилу и по образцу, слушать взрослого и выполнять его инструкции. Овладение конструктивными способами взаимодействия с детьми и взрослыми.</w:t>
            </w:r>
          </w:p>
        </w:tc>
      </w:tr>
      <w:tr w:rsidR="00F05474" w:rsidRPr="00362B3A" w:rsidTr="00D859AB">
        <w:tc>
          <w:tcPr>
            <w:tcW w:w="248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Рефлексивно – </w:t>
            </w:r>
            <w:proofErr w:type="gramStart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корригирующий</w:t>
            </w:r>
            <w:proofErr w:type="gramEnd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(для образовательной деятельности, в которой преобладает практическая работа), 3 минуты</w:t>
            </w:r>
          </w:p>
        </w:tc>
        <w:tc>
          <w:tcPr>
            <w:tcW w:w="1551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Формирование элементарных навыков самоконтроля. Корректирование при необходимости деятельности результата в соответствии с поставленными задачами</w:t>
            </w:r>
          </w:p>
        </w:tc>
        <w:tc>
          <w:tcPr>
            <w:tcW w:w="170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Проверка полученных результатов, исправление возможных ошибок</w:t>
            </w:r>
          </w:p>
        </w:tc>
        <w:tc>
          <w:tcPr>
            <w:tcW w:w="199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Самопроверка (возможно с помощью взрослого) по образцу, исправление возможных ошибок</w:t>
            </w:r>
          </w:p>
        </w:tc>
        <w:tc>
          <w:tcPr>
            <w:tcW w:w="1724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Фронтальная, индивидуальная работа</w:t>
            </w:r>
          </w:p>
        </w:tc>
        <w:tc>
          <w:tcPr>
            <w:tcW w:w="141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Сформированность</w:t>
            </w:r>
            <w:proofErr w:type="spellEnd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элементарных навыков самоконтроля. Овладение универсальными предпосылками учебной деятельности – умениями работать по правилу и образцу, слушать взрослого и выполнять его инструкции (один из планируемых итоговых результатов освоения ООП </w:t>
            </w:r>
            <w:proofErr w:type="gramStart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362B3A" w:rsidRPr="00362B3A" w:rsidTr="00D859AB">
        <w:tc>
          <w:tcPr>
            <w:tcW w:w="248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Заключительный этап. Рефлексия, 3 минуты</w:t>
            </w:r>
          </w:p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1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Подведение итогов НОД, обобщение полученного ребенком опыта. Формирование элементарных навыков самооценки.</w:t>
            </w:r>
          </w:p>
        </w:tc>
        <w:tc>
          <w:tcPr>
            <w:tcW w:w="170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Подведение итогов НОД с разных точек зрения: качества усвоения новых знаний, качества выполненной работы, эмоционального состояния, обсуждение особенностей индивидуальной и совместной работы</w:t>
            </w:r>
          </w:p>
        </w:tc>
        <w:tc>
          <w:tcPr>
            <w:tcW w:w="1996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Высказываются по поводу полученной информации, качества выполненной работы и воплощения собственного замысла, своего эмоционального состояния и т.д.</w:t>
            </w:r>
          </w:p>
        </w:tc>
        <w:tc>
          <w:tcPr>
            <w:tcW w:w="1724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Беседа, обсуждение. Фронтальная работа, индивидуально - коллективная</w:t>
            </w:r>
          </w:p>
        </w:tc>
        <w:tc>
          <w:tcPr>
            <w:tcW w:w="1417" w:type="dxa"/>
          </w:tcPr>
          <w:p w:rsidR="00F05474" w:rsidRPr="00362B3A" w:rsidRDefault="00F05474" w:rsidP="00D859A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Осознание себя как участника познавательного, творческого процесса. </w:t>
            </w:r>
            <w:proofErr w:type="spellStart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Сформированность</w:t>
            </w:r>
            <w:proofErr w:type="spellEnd"/>
            <w:r w:rsidRPr="00362B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элементарных навыков самооценки</w:t>
            </w:r>
          </w:p>
        </w:tc>
      </w:tr>
    </w:tbl>
    <w:p w:rsidR="00F05474" w:rsidRPr="00DC1A25" w:rsidRDefault="00F05474" w:rsidP="00F0547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01"/>
        <w:gridCol w:w="1706"/>
        <w:gridCol w:w="2250"/>
        <w:gridCol w:w="1813"/>
      </w:tblGrid>
      <w:tr w:rsidR="00F05474" w:rsidRPr="00F05474" w:rsidTr="00D859AB">
        <w:trPr>
          <w:trHeight w:val="1156"/>
        </w:trPr>
        <w:tc>
          <w:tcPr>
            <w:tcW w:w="2319" w:type="dxa"/>
          </w:tcPr>
          <w:p w:rsidR="00F05474" w:rsidRPr="00F05474" w:rsidRDefault="00F05474" w:rsidP="00D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4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5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Этапы </w:t>
            </w:r>
          </w:p>
          <w:p w:rsidR="00F05474" w:rsidRPr="00F05474" w:rsidRDefault="00F05474" w:rsidP="00D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(последовательность) деятельности</w:t>
            </w:r>
          </w:p>
        </w:tc>
        <w:tc>
          <w:tcPr>
            <w:tcW w:w="1801" w:type="dxa"/>
          </w:tcPr>
          <w:p w:rsidR="00F05474" w:rsidRPr="00F05474" w:rsidRDefault="00F05474" w:rsidP="00D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 деятельности</w:t>
            </w:r>
          </w:p>
        </w:tc>
        <w:tc>
          <w:tcPr>
            <w:tcW w:w="1706" w:type="dxa"/>
          </w:tcPr>
          <w:p w:rsidR="00F05474" w:rsidRPr="00F05474" w:rsidRDefault="00F05474" w:rsidP="00D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Действия, деятельность педагога</w:t>
            </w:r>
          </w:p>
        </w:tc>
        <w:tc>
          <w:tcPr>
            <w:tcW w:w="2250" w:type="dxa"/>
          </w:tcPr>
          <w:p w:rsidR="00F05474" w:rsidRPr="00F05474" w:rsidRDefault="00F05474" w:rsidP="00D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Действия, деятельность детей, </w:t>
            </w:r>
          </w:p>
          <w:p w:rsidR="00F05474" w:rsidRPr="00F05474" w:rsidRDefault="00F05474" w:rsidP="00D8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05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  <w:proofErr w:type="gramEnd"/>
            <w:r w:rsidRPr="00F05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которых приведет к достижению запланированных результатов</w:t>
            </w:r>
          </w:p>
        </w:tc>
        <w:tc>
          <w:tcPr>
            <w:tcW w:w="1813" w:type="dxa"/>
          </w:tcPr>
          <w:p w:rsidR="00F05474" w:rsidRPr="00F05474" w:rsidRDefault="00F05474" w:rsidP="00D859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4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Планируемый результат </w:t>
            </w:r>
          </w:p>
        </w:tc>
      </w:tr>
    </w:tbl>
    <w:p w:rsidR="00F05474" w:rsidRDefault="00F05474" w:rsidP="000B0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474" w:rsidRDefault="00F05474" w:rsidP="000B0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474" w:rsidRDefault="00F05474" w:rsidP="000B0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474" w:rsidRDefault="000B0F07" w:rsidP="000B0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86967" w:rsidRPr="00DC1A25">
        <w:rPr>
          <w:rFonts w:ascii="Times New Roman" w:hAnsi="Times New Roman" w:cs="Times New Roman"/>
          <w:sz w:val="24"/>
          <w:szCs w:val="24"/>
        </w:rPr>
        <w:t xml:space="preserve"> </w:t>
      </w:r>
      <w:r w:rsidR="00F86967" w:rsidRPr="00DC1A25">
        <w:rPr>
          <w:rFonts w:ascii="Times New Roman" w:hAnsi="Times New Roman" w:cs="Times New Roman"/>
          <w:b/>
          <w:sz w:val="24"/>
          <w:szCs w:val="24"/>
        </w:rPr>
        <w:t>Приложение 2.</w:t>
      </w:r>
      <w:r w:rsidR="009A71D4" w:rsidRPr="00DC1A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0B0F07" w:rsidRPr="00DC1A25" w:rsidRDefault="00F05474" w:rsidP="00F05474">
      <w:pPr>
        <w:rPr>
          <w:rFonts w:ascii="Times New Roman" w:hAnsi="Times New Roman" w:cs="Times New Roman"/>
          <w:sz w:val="24"/>
          <w:szCs w:val="24"/>
        </w:rPr>
      </w:pPr>
      <w:r w:rsidRPr="00FA68CC">
        <w:rPr>
          <w:rFonts w:ascii="Times New Roman" w:hAnsi="Times New Roman" w:cs="Times New Roman"/>
          <w:b/>
          <w:sz w:val="24"/>
          <w:szCs w:val="24"/>
        </w:rPr>
        <w:t>№3</w:t>
      </w:r>
      <w:r w:rsidR="009A71D4" w:rsidRPr="00DC1A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A71D4" w:rsidRPr="00DC1A2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B0F07" w:rsidRPr="00DC1A25" w:rsidRDefault="000B0F07" w:rsidP="00F05474">
      <w:pPr>
        <w:pStyle w:val="a7"/>
        <w:shd w:val="clear" w:color="auto" w:fill="FFFFFF"/>
        <w:spacing w:before="0" w:beforeAutospacing="0" w:after="0" w:afterAutospacing="0"/>
        <w:jc w:val="right"/>
        <w:rPr>
          <w:b/>
          <w:i/>
          <w:iCs/>
          <w:color w:val="000000"/>
        </w:rPr>
      </w:pPr>
      <w:r w:rsidRPr="00DC1A25">
        <w:rPr>
          <w:rFonts w:eastAsiaTheme="minorHAnsi"/>
          <w:lang w:eastAsia="en-US"/>
        </w:rPr>
        <w:t xml:space="preserve">                                                                                           </w:t>
      </w:r>
      <w:r w:rsidRPr="00DC1A25">
        <w:rPr>
          <w:b/>
          <w:i/>
          <w:iCs/>
          <w:color w:val="000000"/>
        </w:rPr>
        <w:t xml:space="preserve">Здоровье – это награда, </w:t>
      </w:r>
    </w:p>
    <w:p w:rsidR="000B0F07" w:rsidRPr="00DC1A25" w:rsidRDefault="000B0F07" w:rsidP="000B0F07">
      <w:pPr>
        <w:pStyle w:val="a7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proofErr w:type="gramStart"/>
      <w:r w:rsidRPr="00DC1A25">
        <w:rPr>
          <w:b/>
          <w:i/>
          <w:iCs/>
          <w:color w:val="000000"/>
        </w:rPr>
        <w:t>которую</w:t>
      </w:r>
      <w:proofErr w:type="gramEnd"/>
      <w:r w:rsidRPr="00DC1A25">
        <w:rPr>
          <w:b/>
          <w:i/>
          <w:iCs/>
          <w:color w:val="000000"/>
        </w:rPr>
        <w:t xml:space="preserve"> получает человек за усердие.</w:t>
      </w:r>
    </w:p>
    <w:p w:rsidR="000B0F07" w:rsidRPr="00DC1A25" w:rsidRDefault="000B0F07" w:rsidP="000B0F07">
      <w:pPr>
        <w:pStyle w:val="a7"/>
        <w:shd w:val="clear" w:color="auto" w:fill="FFFFFF"/>
        <w:spacing w:before="0" w:beforeAutospacing="0" w:after="0" w:afterAutospacing="0"/>
        <w:jc w:val="right"/>
        <w:rPr>
          <w:b/>
          <w:i/>
          <w:iCs/>
          <w:color w:val="000000"/>
        </w:rPr>
      </w:pPr>
      <w:r w:rsidRPr="00DC1A25">
        <w:rPr>
          <w:b/>
          <w:i/>
          <w:iCs/>
          <w:color w:val="000000"/>
        </w:rPr>
        <w:t xml:space="preserve">Здоровый человек – это, как правило, </w:t>
      </w:r>
    </w:p>
    <w:p w:rsidR="000B0F07" w:rsidRPr="00DC1A25" w:rsidRDefault="000B0F07" w:rsidP="000B0F07">
      <w:pPr>
        <w:pStyle w:val="a7"/>
        <w:shd w:val="clear" w:color="auto" w:fill="FFFFFF"/>
        <w:spacing w:before="0" w:beforeAutospacing="0" w:after="0" w:afterAutospacing="0"/>
        <w:jc w:val="right"/>
        <w:rPr>
          <w:b/>
          <w:i/>
          <w:iCs/>
          <w:color w:val="000000"/>
        </w:rPr>
      </w:pPr>
      <w:r w:rsidRPr="00DC1A25">
        <w:rPr>
          <w:b/>
          <w:i/>
          <w:iCs/>
          <w:color w:val="000000"/>
        </w:rPr>
        <w:t>образованный человек,</w:t>
      </w:r>
    </w:p>
    <w:p w:rsidR="000B0F07" w:rsidRPr="00DC1A25" w:rsidRDefault="000B0F07" w:rsidP="000B0F07">
      <w:pPr>
        <w:pStyle w:val="a7"/>
        <w:shd w:val="clear" w:color="auto" w:fill="FFFFFF"/>
        <w:spacing w:before="0" w:beforeAutospacing="0" w:after="0" w:afterAutospacing="0"/>
        <w:jc w:val="right"/>
        <w:rPr>
          <w:b/>
          <w:i/>
          <w:iCs/>
          <w:color w:val="000000"/>
        </w:rPr>
      </w:pPr>
      <w:r w:rsidRPr="00DC1A25">
        <w:rPr>
          <w:b/>
          <w:i/>
          <w:iCs/>
          <w:color w:val="000000"/>
        </w:rPr>
        <w:t xml:space="preserve"> </w:t>
      </w:r>
      <w:proofErr w:type="gramStart"/>
      <w:r w:rsidRPr="00DC1A25">
        <w:rPr>
          <w:b/>
          <w:i/>
          <w:iCs/>
          <w:color w:val="000000"/>
        </w:rPr>
        <w:t>усвоивший</w:t>
      </w:r>
      <w:proofErr w:type="gramEnd"/>
      <w:r w:rsidRPr="00DC1A25">
        <w:rPr>
          <w:b/>
          <w:i/>
          <w:iCs/>
          <w:color w:val="000000"/>
        </w:rPr>
        <w:t xml:space="preserve"> одну простую истину: </w:t>
      </w:r>
    </w:p>
    <w:p w:rsidR="000B0F07" w:rsidRPr="00DC1A25" w:rsidRDefault="000B0F07" w:rsidP="000B0F07">
      <w:pPr>
        <w:pStyle w:val="a7"/>
        <w:shd w:val="clear" w:color="auto" w:fill="FFFFFF"/>
        <w:spacing w:before="0" w:beforeAutospacing="0" w:after="0" w:afterAutospacing="0"/>
        <w:jc w:val="right"/>
        <w:rPr>
          <w:b/>
          <w:i/>
          <w:iCs/>
          <w:color w:val="000000"/>
        </w:rPr>
      </w:pPr>
      <w:r w:rsidRPr="00DC1A25">
        <w:rPr>
          <w:b/>
          <w:i/>
          <w:iCs/>
          <w:color w:val="000000"/>
        </w:rPr>
        <w:t xml:space="preserve">«Чтобы стать здоровым, </w:t>
      </w:r>
    </w:p>
    <w:p w:rsidR="000B0F07" w:rsidRPr="00DC1A25" w:rsidRDefault="000B0F07" w:rsidP="000B0F07">
      <w:pPr>
        <w:pStyle w:val="a7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DC1A25">
        <w:rPr>
          <w:b/>
          <w:i/>
          <w:iCs/>
          <w:color w:val="000000"/>
        </w:rPr>
        <w:t>надо научиться быть здоровым»</w:t>
      </w:r>
    </w:p>
    <w:p w:rsidR="000B0F07" w:rsidRPr="00DC1A25" w:rsidRDefault="000B0F07" w:rsidP="000B0F0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0B0F07" w:rsidRPr="00DC1A25" w:rsidRDefault="000B0F07" w:rsidP="00E511B0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DC1A25">
        <w:rPr>
          <w:b/>
          <w:color w:val="000000"/>
        </w:rPr>
        <w:t>Интеграция образовательных областей:</w:t>
      </w:r>
      <w:r w:rsidRPr="00DC1A25">
        <w:rPr>
          <w:color w:val="00000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8222"/>
      </w:tblGrid>
      <w:tr w:rsidR="000B0F07" w:rsidRPr="00DC1A25" w:rsidTr="00DC1A25">
        <w:tc>
          <w:tcPr>
            <w:tcW w:w="2518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8222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t>Учить детей заботится о своем здоровье.</w:t>
            </w:r>
          </w:p>
        </w:tc>
      </w:tr>
      <w:tr w:rsidR="000B0F07" w:rsidRPr="00DC1A25" w:rsidTr="00DC1A25">
        <w:tc>
          <w:tcPr>
            <w:tcW w:w="2518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b/>
              </w:rPr>
              <w:t>Задачи</w:t>
            </w:r>
          </w:p>
        </w:tc>
        <w:tc>
          <w:tcPr>
            <w:tcW w:w="8222" w:type="dxa"/>
          </w:tcPr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1.формировать у детей представления о зависимости здоровья от двигательной активности, закаливания и чистоты тела;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2.уточнить знания о полезных свойствах воздуха с опорой на исследовательские действия;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3.развивать познавательный интерес, память, мышление, речь, умение рассуждать, делать умозаключение;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4.закрепить представление детей о распорядке дня, значимости режима дня, о полезной еде.</w:t>
            </w:r>
          </w:p>
        </w:tc>
      </w:tr>
      <w:tr w:rsidR="000B0F07" w:rsidRPr="00DC1A25" w:rsidTr="00DC1A25">
        <w:tc>
          <w:tcPr>
            <w:tcW w:w="2518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</w:rPr>
            </w:pPr>
            <w:r w:rsidRPr="00DC1A25">
              <w:rPr>
                <w:b/>
                <w:bCs/>
                <w:iCs/>
                <w:color w:val="000000"/>
              </w:rPr>
              <w:t>Образовательные</w:t>
            </w:r>
          </w:p>
        </w:tc>
        <w:tc>
          <w:tcPr>
            <w:tcW w:w="8222" w:type="dxa"/>
          </w:tcPr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Социально-коммуникативное развитие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 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у детей о здоровом образе жизни, о соблюдении правил личной гигиены;</w:t>
            </w: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культуру питания, чувство меры.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bCs/>
                <w:iCs/>
                <w:color w:val="2B2B2B"/>
                <w:sz w:val="24"/>
                <w:szCs w:val="24"/>
                <w:shd w:val="clear" w:color="auto" w:fill="FFFFFF"/>
              </w:rPr>
            </w:pPr>
            <w:r w:rsidRPr="00DC1A25">
              <w:rPr>
                <w:rFonts w:ascii="Times New Roman" w:hAnsi="Times New Roman" w:cs="Times New Roman"/>
                <w:b/>
                <w:bCs/>
                <w:iCs/>
                <w:color w:val="2B2B2B"/>
                <w:sz w:val="24"/>
                <w:szCs w:val="24"/>
                <w:shd w:val="clear" w:color="auto" w:fill="FFFFFF"/>
              </w:rPr>
              <w:t>Физическое развитие</w:t>
            </w:r>
            <w:r w:rsidRPr="00DC1A25">
              <w:rPr>
                <w:rFonts w:ascii="Times New Roman" w:hAnsi="Times New Roman" w:cs="Times New Roman"/>
                <w:bCs/>
                <w:iCs/>
                <w:color w:val="2B2B2B"/>
                <w:sz w:val="24"/>
                <w:szCs w:val="24"/>
                <w:shd w:val="clear" w:color="auto" w:fill="FFFFFF"/>
              </w:rPr>
              <w:t>: формировать у детей представления о зависимости здоровья от двигательной активности.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понятием «витамины», закрепить знания о необходимости наличия витаминов в организме человека, о полезных продуктах, в которых содержаться витамины; 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строении тела человека, свойствах воздуха с опорой на исследовательские действия;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Речевое развитие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речь, память, наблюдательность, любознательность, внимание, мышление, творческое воображение, умение обобщать. </w:t>
            </w:r>
            <w:proofErr w:type="gramEnd"/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 продолжать закреплять умение детей читать короткие слова;</w:t>
            </w:r>
          </w:p>
        </w:tc>
      </w:tr>
      <w:tr w:rsidR="000B0F07" w:rsidRPr="00DC1A25" w:rsidTr="00DC1A25">
        <w:tc>
          <w:tcPr>
            <w:tcW w:w="2518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DC1A25">
              <w:rPr>
                <w:b/>
                <w:bCs/>
                <w:iCs/>
                <w:color w:val="000000"/>
              </w:rPr>
              <w:t>Развивающие</w:t>
            </w:r>
          </w:p>
        </w:tc>
        <w:tc>
          <w:tcPr>
            <w:tcW w:w="8222" w:type="dxa"/>
          </w:tcPr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b/>
                <w:color w:val="000000"/>
              </w:rPr>
              <w:t>Познавательное развитие:</w:t>
            </w:r>
            <w:r w:rsidRPr="00DC1A25">
              <w:rPr>
                <w:color w:val="000000"/>
              </w:rPr>
              <w:t xml:space="preserve"> развивать познавательный интерес, память, мышление, связную речь;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b/>
                <w:color w:val="000000"/>
              </w:rPr>
              <w:t>Социально-коммуникативное развитие</w:t>
            </w:r>
            <w:r w:rsidRPr="00DC1A25">
              <w:rPr>
                <w:color w:val="000000"/>
              </w:rPr>
              <w:t>: закреплять умения рассуждать, делать умозаключение;</w:t>
            </w:r>
          </w:p>
        </w:tc>
      </w:tr>
      <w:tr w:rsidR="000B0F07" w:rsidRPr="00DC1A25" w:rsidTr="00DC1A25">
        <w:tc>
          <w:tcPr>
            <w:tcW w:w="2518" w:type="dxa"/>
          </w:tcPr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C1A25">
              <w:rPr>
                <w:b/>
                <w:bCs/>
                <w:iCs/>
                <w:color w:val="000000"/>
              </w:rPr>
              <w:t>Воспитательные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</w:tcPr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b/>
                <w:color w:val="000000"/>
              </w:rPr>
              <w:t>Социально-коммуникативное развитие</w:t>
            </w:r>
            <w:r w:rsidRPr="00DC1A25">
              <w:rPr>
                <w:color w:val="000000"/>
              </w:rPr>
              <w:t xml:space="preserve"> - воспитывать желание заботиться о собственном здоровье и окружающих, воспитывать дружеские отношения и умение работать в коллективе.</w:t>
            </w:r>
          </w:p>
        </w:tc>
      </w:tr>
      <w:tr w:rsidR="00E511B0" w:rsidRPr="00DC1A25" w:rsidTr="00DC1A25">
        <w:tc>
          <w:tcPr>
            <w:tcW w:w="2518" w:type="dxa"/>
          </w:tcPr>
          <w:p w:rsidR="00E511B0" w:rsidRPr="00DC1A25" w:rsidRDefault="00E511B0" w:rsidP="00E511B0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C1A25">
              <w:rPr>
                <w:b/>
                <w:color w:val="000000"/>
              </w:rPr>
              <w:t>Интеграция образовательных областей:</w:t>
            </w:r>
            <w:r w:rsidRPr="00DC1A25">
              <w:rPr>
                <w:color w:val="000000"/>
              </w:rPr>
              <w:t xml:space="preserve"> </w:t>
            </w:r>
          </w:p>
          <w:p w:rsidR="00E511B0" w:rsidRPr="00DC1A25" w:rsidRDefault="00E511B0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</w:p>
        </w:tc>
        <w:tc>
          <w:tcPr>
            <w:tcW w:w="8222" w:type="dxa"/>
          </w:tcPr>
          <w:p w:rsidR="00E511B0" w:rsidRPr="00DC1A25" w:rsidRDefault="00E511B0" w:rsidP="00F05474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«Социально-коммуникативное развитие», </w:t>
            </w:r>
          </w:p>
          <w:p w:rsidR="00E511B0" w:rsidRPr="00DC1A25" w:rsidRDefault="00E511B0" w:rsidP="00F05474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«Познавательное развитие»,</w:t>
            </w:r>
          </w:p>
          <w:p w:rsidR="00E511B0" w:rsidRPr="00DC1A25" w:rsidRDefault="00E511B0" w:rsidP="00F05474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 «Физическое развитие», </w:t>
            </w:r>
          </w:p>
          <w:p w:rsidR="00E511B0" w:rsidRPr="00DC1A25" w:rsidRDefault="00E511B0" w:rsidP="00F05474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«Речевое развитие»,</w:t>
            </w:r>
          </w:p>
          <w:p w:rsidR="00E511B0" w:rsidRPr="00DC1A25" w:rsidRDefault="00E511B0" w:rsidP="00F05474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C1A25">
              <w:rPr>
                <w:color w:val="000000"/>
              </w:rPr>
              <w:t>«Художественно-эстетическое развитие»</w:t>
            </w:r>
          </w:p>
        </w:tc>
      </w:tr>
      <w:tr w:rsidR="000B0F07" w:rsidRPr="00DC1A25" w:rsidTr="00DC1A25">
        <w:tc>
          <w:tcPr>
            <w:tcW w:w="2518" w:type="dxa"/>
          </w:tcPr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C1A25">
              <w:rPr>
                <w:b/>
                <w:bCs/>
                <w:color w:val="000000"/>
              </w:rPr>
              <w:t>Методы и приемы: словесный, наглядный,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C1A25">
              <w:rPr>
                <w:b/>
                <w:bCs/>
                <w:color w:val="000000"/>
              </w:rPr>
              <w:t>практический.</w:t>
            </w:r>
          </w:p>
        </w:tc>
        <w:tc>
          <w:tcPr>
            <w:tcW w:w="8222" w:type="dxa"/>
          </w:tcPr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" w:name="_Hlk494121300"/>
            <w:r w:rsidRPr="00DC1A25">
              <w:rPr>
                <w:color w:val="000000"/>
              </w:rPr>
              <w:t>Рассказ легенды, создание проблемных ситуаций, беседы, словесная игра.</w:t>
            </w:r>
            <w:r w:rsidRPr="00DC1A25">
              <w:t xml:space="preserve"> </w:t>
            </w:r>
            <w:r w:rsidRPr="00DC1A25">
              <w:rPr>
                <w:color w:val="000000"/>
              </w:rPr>
              <w:t>Современные информационные  технологии-компьюте</w:t>
            </w:r>
            <w:proofErr w:type="gramStart"/>
            <w:r w:rsidRPr="00DC1A25">
              <w:rPr>
                <w:color w:val="000000"/>
              </w:rPr>
              <w:t>р(</w:t>
            </w:r>
            <w:proofErr w:type="gramEnd"/>
            <w:r w:rsidRPr="00DC1A25">
              <w:rPr>
                <w:color w:val="000000"/>
              </w:rPr>
              <w:t>ИКТ).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Демонстрация картин, иллюстраций,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Упражнения на дыхание, гимнастика для глаз, упражнение на развитие координации движений и речи с элементами самомассажа,  пальчиковая </w:t>
            </w:r>
            <w:r w:rsidRPr="00DC1A25">
              <w:rPr>
                <w:color w:val="000000"/>
              </w:rPr>
              <w:lastRenderedPageBreak/>
              <w:t>гимнастика</w:t>
            </w:r>
            <w:bookmarkEnd w:id="1"/>
            <w:r w:rsidRPr="00DC1A25">
              <w:rPr>
                <w:color w:val="000000"/>
              </w:rPr>
              <w:t>,</w:t>
            </w:r>
            <w:r w:rsidRPr="00DC1A25">
              <w:t xml:space="preserve"> экспериментирование детьми.</w:t>
            </w:r>
          </w:p>
        </w:tc>
      </w:tr>
      <w:tr w:rsidR="000B0F07" w:rsidRPr="00DC1A25" w:rsidTr="00DC1A25">
        <w:tc>
          <w:tcPr>
            <w:tcW w:w="2518" w:type="dxa"/>
          </w:tcPr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C1A25">
              <w:rPr>
                <w:b/>
              </w:rPr>
              <w:lastRenderedPageBreak/>
              <w:t>Предварительная работа</w:t>
            </w:r>
          </w:p>
        </w:tc>
        <w:tc>
          <w:tcPr>
            <w:tcW w:w="8222" w:type="dxa"/>
          </w:tcPr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Чтение произведения:</w:t>
            </w: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Ю.Тувима</w:t>
            </w:r>
            <w:proofErr w:type="spellEnd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«Однажды хозяйка с базара пришла…», Заучивание стихотворений: «О дыхании», «Здравствуйте»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Беседа: «Витамины и здоровый организм», «Что я люблю из еды»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«Что купить в магазине?», «Аскорбинка и её друзья», «Магазин полезных продуктов», Сюжетно-ролевые игры: «Семья», «Магазин».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Игра м/</w:t>
            </w:r>
            <w:proofErr w:type="gramStart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 «Съедобное – несъедобное»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Рассматривание детских энциклопедий, книг по теме «Человек», просмотр мультфильма «Приключение </w:t>
            </w:r>
            <w:proofErr w:type="spellStart"/>
            <w:r w:rsidRPr="00DC1A25">
              <w:rPr>
                <w:color w:val="000000"/>
              </w:rPr>
              <w:t>Чиполлино</w:t>
            </w:r>
            <w:proofErr w:type="spellEnd"/>
            <w:r w:rsidRPr="00DC1A25">
              <w:rPr>
                <w:color w:val="000000"/>
              </w:rPr>
              <w:t>», беседы о гигиене, режиме дня, правильном питании и о пользе физкультуры,  загадывание загадок.</w:t>
            </w:r>
          </w:p>
        </w:tc>
      </w:tr>
      <w:tr w:rsidR="000B0F07" w:rsidRPr="00DC1A25" w:rsidTr="00DC1A25">
        <w:tc>
          <w:tcPr>
            <w:tcW w:w="2518" w:type="dxa"/>
          </w:tcPr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C1A25">
              <w:rPr>
                <w:b/>
                <w:bCs/>
                <w:color w:val="000000"/>
              </w:rPr>
              <w:t>Материалы и оборудование</w:t>
            </w:r>
          </w:p>
        </w:tc>
        <w:tc>
          <w:tcPr>
            <w:tcW w:w="8222" w:type="dxa"/>
          </w:tcPr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солнца с лучиками (каждый лучик отдельно), картина «Тело человека», бутылочка, тазик с водой, стаканчики, коктейльные трубочки, массажные мячи,  проектор, компьютер, экран, музыкальное сопровождение, </w:t>
            </w: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картинки; книга «Витамины»</w:t>
            </w:r>
            <w:proofErr w:type="gramEnd"/>
          </w:p>
        </w:tc>
      </w:tr>
    </w:tbl>
    <w:p w:rsidR="000B0F07" w:rsidRPr="00FA68CC" w:rsidRDefault="000B0F07" w:rsidP="000B0F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5670"/>
        <w:gridCol w:w="2551"/>
      </w:tblGrid>
      <w:tr w:rsidR="000B0F07" w:rsidRPr="00DC1A25" w:rsidTr="00DC1A25">
        <w:trPr>
          <w:trHeight w:val="517"/>
        </w:trPr>
        <w:tc>
          <w:tcPr>
            <w:tcW w:w="851" w:type="dxa"/>
            <w:vMerge w:val="restart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1A25">
              <w:rPr>
                <w:color w:val="000000"/>
              </w:rPr>
              <w:t>№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DC1A25">
              <w:rPr>
                <w:color w:val="000000"/>
              </w:rPr>
              <w:t>п</w:t>
            </w:r>
            <w:proofErr w:type="gramEnd"/>
            <w:r w:rsidRPr="00DC1A25">
              <w:rPr>
                <w:color w:val="000000"/>
              </w:rPr>
              <w:t>/п</w:t>
            </w:r>
          </w:p>
        </w:tc>
        <w:tc>
          <w:tcPr>
            <w:tcW w:w="1701" w:type="dxa"/>
            <w:vMerge w:val="restart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DC1A25">
              <w:rPr>
                <w:b/>
              </w:rPr>
              <w:t>Часть НОД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1A25">
              <w:rPr>
                <w:b/>
              </w:rPr>
              <w:t>время</w:t>
            </w:r>
          </w:p>
        </w:tc>
        <w:tc>
          <w:tcPr>
            <w:tcW w:w="5670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1A25">
              <w:rPr>
                <w:b/>
              </w:rPr>
              <w:t>Ход НОД</w:t>
            </w:r>
          </w:p>
        </w:tc>
        <w:tc>
          <w:tcPr>
            <w:tcW w:w="2551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1A25">
              <w:rPr>
                <w:b/>
              </w:rPr>
              <w:t>Форма организации</w:t>
            </w:r>
          </w:p>
        </w:tc>
      </w:tr>
      <w:tr w:rsidR="000B0F07" w:rsidRPr="00DC1A25" w:rsidTr="00DC1A25">
        <w:tc>
          <w:tcPr>
            <w:tcW w:w="851" w:type="dxa"/>
            <w:vMerge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1A25">
              <w:rPr>
                <w:b/>
              </w:rPr>
              <w:t>Деятельность детей</w:t>
            </w:r>
          </w:p>
        </w:tc>
      </w:tr>
      <w:tr w:rsidR="000B0F07" w:rsidRPr="00DC1A25" w:rsidTr="00DC1A25">
        <w:tc>
          <w:tcPr>
            <w:tcW w:w="851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1A25">
              <w:rPr>
                <w:color w:val="000000"/>
              </w:rPr>
              <w:t>1.</w:t>
            </w:r>
          </w:p>
        </w:tc>
        <w:tc>
          <w:tcPr>
            <w:tcW w:w="1701" w:type="dxa"/>
          </w:tcPr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этап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</w:pPr>
            <w:r w:rsidRPr="00DC1A25">
              <w:t>Организационный момент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DC1A25">
              <w:rPr>
                <w:b/>
              </w:rPr>
              <w:t>1мин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C1A25">
              <w:rPr>
                <w:b/>
              </w:rPr>
              <w:t>2мин</w:t>
            </w:r>
          </w:p>
        </w:tc>
        <w:tc>
          <w:tcPr>
            <w:tcW w:w="5670" w:type="dxa"/>
          </w:tcPr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Воспитатель: Ребята, сегодня к нам пришли  гости, давайте с ними поздороваемся.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Дет</w:t>
            </w:r>
            <w:proofErr w:type="gramStart"/>
            <w:r w:rsidRPr="00DC1A25">
              <w:rPr>
                <w:color w:val="000000"/>
              </w:rPr>
              <w:t>и-</w:t>
            </w:r>
            <w:proofErr w:type="gramEnd"/>
            <w:r w:rsidRPr="00DC1A25">
              <w:rPr>
                <w:color w:val="000000"/>
              </w:rPr>
              <w:t xml:space="preserve"> Здравствуйте!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Воспитатель: А знаете, ребята мы ведь не просто поздоровались,  сказали, «здравствуйте», это значит – мы  здоровья пожелали.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 -Ребенок (Соня К)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Здравствуйте! </w:t>
            </w:r>
            <w:proofErr w:type="gramStart"/>
            <w:r w:rsidRPr="00DC1A25">
              <w:rPr>
                <w:color w:val="000000"/>
              </w:rPr>
              <w:t>–м</w:t>
            </w:r>
            <w:proofErr w:type="gramEnd"/>
            <w:r w:rsidRPr="00DC1A25">
              <w:rPr>
                <w:color w:val="000000"/>
              </w:rPr>
              <w:t>ы сказали человеку.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- Здравствуй! – улыбнется он в ответ.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И, наверное, не пойдет в аптеку,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А здоровым будет много лет. (А давайте улыбнемся мы друг другу и  нашим гостям)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2" w:name="_Hlk493925666"/>
            <w:r w:rsidRPr="00DC1A25">
              <w:rPr>
                <w:b/>
                <w:iCs/>
                <w:color w:val="000000"/>
              </w:rPr>
              <w:t>- Сегодня я хочу рассказать вам старинную легенду</w:t>
            </w:r>
            <w:r w:rsidRPr="00DC1A25">
              <w:rPr>
                <w:i/>
                <w:iCs/>
                <w:color w:val="000000"/>
              </w:rPr>
              <w:t>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«</w:t>
            </w:r>
            <w:proofErr w:type="spellStart"/>
            <w:proofErr w:type="gramStart"/>
            <w:r w:rsidRPr="00DC1A25">
              <w:rPr>
                <w:color w:val="000000"/>
              </w:rPr>
              <w:t>Давным</w:t>
            </w:r>
            <w:proofErr w:type="spellEnd"/>
            <w:r w:rsidRPr="00DC1A25">
              <w:rPr>
                <w:color w:val="000000"/>
              </w:rPr>
              <w:t xml:space="preserve"> - давно</w:t>
            </w:r>
            <w:proofErr w:type="gramEnd"/>
            <w:r w:rsidRPr="00DC1A25">
              <w:rPr>
                <w:color w:val="000000"/>
              </w:rPr>
              <w:t xml:space="preserve"> на горе Олимп жили боги (слайды)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Стало им скучно, и решили они создать человека. Стали решать, каким должен быть человек. Один из богов сказал: «Человек должен быть сильным». 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Другой сказал: «Человек должен быть здоровым». 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Третий сказал, «Человек должен быть умным». 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Но один бог сказал так: «Если все это будет у человека, он будет подобен нам». И решили боги спрятать главное, что есть у человека - здоровье. Стали думать – решать, куда бы его спрятать? Одни предлагали спрятать здоровье глубоко в синее море, другие высоко в горы. А один из богов предложил…</w:t>
            </w:r>
            <w:bookmarkEnd w:id="2"/>
          </w:p>
        </w:tc>
        <w:tc>
          <w:tcPr>
            <w:tcW w:w="2551" w:type="dxa"/>
          </w:tcPr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Стоят в кругу, совместная деятельность с воспитателем.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Дети сели на стульчики.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DC1A25">
              <w:rPr>
                <w:b/>
                <w:iCs/>
                <w:color w:val="000000"/>
              </w:rPr>
              <w:t>Звучит тихая музыка</w:t>
            </w:r>
          </w:p>
        </w:tc>
      </w:tr>
      <w:tr w:rsidR="000B0F07" w:rsidRPr="00DC1A25" w:rsidTr="00DC1A25">
        <w:tc>
          <w:tcPr>
            <w:tcW w:w="851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постановка и принятие детьми цели занятия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2мин</w:t>
            </w:r>
          </w:p>
        </w:tc>
        <w:tc>
          <w:tcPr>
            <w:tcW w:w="5670" w:type="dxa"/>
          </w:tcPr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3" w:name="_Hlk493925946"/>
            <w:r w:rsidRPr="00DC1A25">
              <w:rPr>
                <w:b/>
                <w:i/>
                <w:iCs/>
                <w:color w:val="000000"/>
              </w:rPr>
              <w:lastRenderedPageBreak/>
              <w:t>-</w:t>
            </w:r>
            <w:r w:rsidRPr="00DC1A25">
              <w:rPr>
                <w:color w:val="000000"/>
              </w:rPr>
              <w:t xml:space="preserve"> Воспитатель: </w:t>
            </w:r>
            <w:proofErr w:type="gramStart"/>
            <w:r w:rsidRPr="00DC1A25">
              <w:rPr>
                <w:color w:val="000000"/>
              </w:rPr>
              <w:t>-Р</w:t>
            </w:r>
            <w:proofErr w:type="gramEnd"/>
            <w:r w:rsidRPr="00DC1A25">
              <w:rPr>
                <w:color w:val="000000"/>
              </w:rPr>
              <w:t xml:space="preserve">ебята, а вы хотите узнать, что предложил один из богов?? 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Дети: Да…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Воспитатель: Давайте вспомним, о чем говорили боги?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Дети: ответы детей…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Воспитатель: 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так что мы должны искать, 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вы думаете?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Дети: (ответы детей) Где спряталось здоровье?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Воспитатель: Хотите узнать, где оно спряталось?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Дети: Хотим! Да!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4" w:name="_Hlk493926009"/>
            <w:bookmarkEnd w:id="3"/>
            <w:r w:rsidRPr="00DC1A25">
              <w:rPr>
                <w:color w:val="000000"/>
              </w:rPr>
              <w:t>Воспитатель: Тогда предлагаю я вам   поиграть и  выполнять  задания, за  правильные ответы, вы будите получать лучик, потому что, наше здоровье можно сравнить с солнышком, у которого много лучиков, эти лучики живут в каждой клеточке нашего организма.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 В конце игры мы соберем – «</w:t>
            </w:r>
            <w:r w:rsidRPr="00DC1A25">
              <w:rPr>
                <w:b/>
                <w:color w:val="000000"/>
              </w:rPr>
              <w:t>солнышко здоровья».</w:t>
            </w:r>
            <w:r w:rsidRPr="00DC1A25">
              <w:rPr>
                <w:color w:val="000000"/>
              </w:rPr>
              <w:t xml:space="preserve"> </w:t>
            </w:r>
            <w:bookmarkEnd w:id="4"/>
          </w:p>
        </w:tc>
        <w:tc>
          <w:tcPr>
            <w:tcW w:w="2551" w:type="dxa"/>
          </w:tcPr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к  детям.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C1A25">
              <w:t>Обсуждение проблемы и принятие цели детьми.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lastRenderedPageBreak/>
              <w:t>На магнитную доску выставляю модель солнца, к нему прикрепляются лучики.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07" w:rsidRPr="00DC1A25" w:rsidTr="00F05474">
        <w:trPr>
          <w:trHeight w:val="3244"/>
        </w:trPr>
        <w:tc>
          <w:tcPr>
            <w:tcW w:w="851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1A25">
              <w:rPr>
                <w:color w:val="000000"/>
              </w:rPr>
              <w:lastRenderedPageBreak/>
              <w:t>2.</w:t>
            </w:r>
          </w:p>
        </w:tc>
        <w:tc>
          <w:tcPr>
            <w:tcW w:w="1701" w:type="dxa"/>
          </w:tcPr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Собираем лучики.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Экспериментирование. 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1.Первый лучик </w:t>
            </w:r>
            <w:proofErr w:type="gramStart"/>
            <w:r w:rsidRPr="00DC1A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–Ч</w:t>
            </w:r>
            <w:proofErr w:type="gramEnd"/>
            <w:r w:rsidRPr="00DC1A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истота -залог здоровья, гигиена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3мин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DC1A25">
              <w:rPr>
                <w:b/>
                <w:bCs/>
                <w:iCs/>
                <w:color w:val="000000"/>
              </w:rPr>
              <w:t>2</w:t>
            </w:r>
            <w:r w:rsidRPr="00DC1A25">
              <w:rPr>
                <w:iCs/>
                <w:color w:val="000000"/>
              </w:rPr>
              <w:t>. </w:t>
            </w:r>
            <w:r w:rsidRPr="00DC1A25">
              <w:rPr>
                <w:b/>
                <w:bCs/>
                <w:iCs/>
                <w:color w:val="000000"/>
              </w:rPr>
              <w:t>Второй лучик-воздух.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DC1A25">
              <w:rPr>
                <w:b/>
                <w:bCs/>
                <w:iCs/>
                <w:color w:val="000000"/>
              </w:rPr>
              <w:t>3мин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F05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5" w:name="_Hlk493926070"/>
            <w:r w:rsidRPr="00DC1A25">
              <w:rPr>
                <w:b/>
                <w:bCs/>
                <w:i/>
                <w:iCs/>
                <w:color w:val="000000"/>
              </w:rPr>
              <w:lastRenderedPageBreak/>
              <w:t>1.</w:t>
            </w:r>
            <w:r w:rsidRPr="00DC1A25">
              <w:rPr>
                <w:color w:val="000000"/>
              </w:rPr>
              <w:t>Я загадываю вам загадки, если вы правильно отгадаете их, получите первый лучик.</w:t>
            </w:r>
          </w:p>
          <w:p w:rsidR="000B0F07" w:rsidRPr="00DC1A25" w:rsidRDefault="000B0F07" w:rsidP="003A7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Ускользает, как живое, но не выпущу его я,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Белой пеной пенится, руки мыть не ленится, что это? (</w:t>
            </w:r>
            <w:r w:rsidRPr="00DC1A25">
              <w:rPr>
                <w:b/>
                <w:bCs/>
                <w:color w:val="000000"/>
              </w:rPr>
              <w:t>мыло</w:t>
            </w:r>
            <w:r w:rsidRPr="00DC1A25">
              <w:rPr>
                <w:color w:val="000000"/>
              </w:rPr>
              <w:t>).</w:t>
            </w:r>
          </w:p>
          <w:p w:rsidR="000B0F07" w:rsidRPr="00DC1A25" w:rsidRDefault="000B0F07" w:rsidP="003A7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По утрам и вечерам чистит зубы пастой нам. Что это? (</w:t>
            </w: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зубная щетка</w:t>
            </w: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F07" w:rsidRPr="00DC1A25" w:rsidRDefault="000B0F07" w:rsidP="003A7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Мягкое, пушистое, беленькое, чистое.</w:t>
            </w:r>
          </w:p>
          <w:p w:rsidR="000B0F07" w:rsidRPr="00DC1A25" w:rsidRDefault="000B0F07" w:rsidP="003A7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В душ его возьму с собой.   Буду чистый и сухой</w:t>
            </w:r>
            <w:proofErr w:type="gramStart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C1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олотенце</w:t>
            </w: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B0F07" w:rsidRPr="00DC1A25" w:rsidRDefault="000B0F07" w:rsidP="003A7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Хожу-брожу не по лесам, а по усам, по волосам,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И зубы у меня </w:t>
            </w:r>
            <w:proofErr w:type="gramStart"/>
            <w:r w:rsidRPr="00DC1A25">
              <w:rPr>
                <w:color w:val="000000"/>
              </w:rPr>
              <w:t>длинней</w:t>
            </w:r>
            <w:proofErr w:type="gramEnd"/>
            <w:r w:rsidRPr="00DC1A25">
              <w:rPr>
                <w:color w:val="000000"/>
              </w:rPr>
              <w:t xml:space="preserve"> чем у волков и медведей (</w:t>
            </w:r>
            <w:r w:rsidRPr="00DC1A25">
              <w:rPr>
                <w:b/>
                <w:bCs/>
                <w:color w:val="000000"/>
              </w:rPr>
              <w:t>расческа</w:t>
            </w:r>
            <w:r w:rsidRPr="00DC1A25">
              <w:rPr>
                <w:color w:val="000000"/>
              </w:rPr>
              <w:t>).</w:t>
            </w:r>
          </w:p>
          <w:p w:rsidR="000B0F07" w:rsidRPr="00DC1A25" w:rsidRDefault="000B0F07" w:rsidP="003A7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93926103"/>
            <w:bookmarkEnd w:id="5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Лёг в карман и караулит рёву, плаксу и </w:t>
            </w:r>
            <w:proofErr w:type="gramStart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грязнулю</w:t>
            </w:r>
            <w:proofErr w:type="gramEnd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Им утрёт потоки слёз, не забудет и про нос (</w:t>
            </w:r>
            <w:r w:rsidRPr="00DC1A25">
              <w:rPr>
                <w:b/>
                <w:bCs/>
                <w:color w:val="000000"/>
              </w:rPr>
              <w:t>носовой платок</w:t>
            </w:r>
            <w:r w:rsidRPr="00DC1A25">
              <w:rPr>
                <w:color w:val="000000"/>
              </w:rPr>
              <w:t>).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- А теперь отвечайте на вопросы: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- Можно ли грызть сосульки? Почему нельзя?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- Для чего надо делать зарядку?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- Что нужно сделать, если ты вспотел? Почему?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- Можно ли целый день смотреть телевизор? Почему нельзя?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- Что нужно делать, чтобы не заболеть гриппом?</w:t>
            </w:r>
          </w:p>
          <w:bookmarkEnd w:id="6"/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b/>
                <w:bCs/>
                <w:i/>
                <w:iCs/>
                <w:color w:val="000000"/>
              </w:rPr>
              <w:t>2</w:t>
            </w:r>
            <w:r w:rsidRPr="00DC1A25">
              <w:rPr>
                <w:i/>
                <w:iCs/>
                <w:color w:val="000000"/>
              </w:rPr>
              <w:t>. </w:t>
            </w:r>
            <w:r w:rsidRPr="00DC1A25">
              <w:rPr>
                <w:b/>
                <w:bCs/>
                <w:i/>
                <w:iCs/>
                <w:color w:val="000000"/>
              </w:rPr>
              <w:t xml:space="preserve"> </w:t>
            </w:r>
            <w:bookmarkStart w:id="7" w:name="_Hlk493926220"/>
            <w:r w:rsidRPr="00DC1A25">
              <w:rPr>
                <w:color w:val="000000"/>
              </w:rPr>
              <w:t>- А сейчас я вам покажу фокус, и вы узнаете, как называется второй лучик здоровья.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- Загляните вовнутрь этой бутылочки. Что там лежит? (там ничего нет)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- Сейчас мы увидим, кто там прячется. Раз, два, три, невидимка из бутылочки беги (опускаю бутылочку в воду и нажимаю на нее, из бутылочки бегут пузырьки</w:t>
            </w:r>
            <w:proofErr w:type="gramStart"/>
            <w:r w:rsidRPr="00DC1A25">
              <w:rPr>
                <w:color w:val="000000"/>
              </w:rPr>
              <w:t xml:space="preserve"> .</w:t>
            </w:r>
            <w:proofErr w:type="gramEnd"/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- Что за невидимка сидела в бутылочке? (это воздух). Правильно дети.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- </w:t>
            </w:r>
            <w:bookmarkStart w:id="8" w:name="_Hlk493965196"/>
            <w:r w:rsidRPr="00DC1A25">
              <w:rPr>
                <w:color w:val="000000"/>
              </w:rPr>
              <w:t xml:space="preserve">Вокруг нас и в каждом из нас есть воздух. Давайте дети проверим, так ли это. Сейчас </w:t>
            </w:r>
            <w:proofErr w:type="gramStart"/>
            <w:r w:rsidRPr="00DC1A25">
              <w:rPr>
                <w:color w:val="000000"/>
              </w:rPr>
              <w:t>подойдите к столу возьмите</w:t>
            </w:r>
            <w:proofErr w:type="gramEnd"/>
            <w:r w:rsidRPr="00DC1A25">
              <w:rPr>
                <w:color w:val="000000"/>
              </w:rPr>
              <w:t xml:space="preserve"> коктейльные трубочки, стаканчики с водой опустите в них трубочки и  подуйте. Что вы видите? Почему образуются пузырьки? (потому, что в нашем организме есть воздух)</w:t>
            </w:r>
            <w:bookmarkEnd w:id="8"/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</w:rPr>
            </w:pPr>
            <w:r w:rsidRPr="00DC1A25">
              <w:rPr>
                <w:b/>
                <w:iCs/>
                <w:color w:val="000000"/>
              </w:rPr>
              <w:t xml:space="preserve">Ребенок (Даша Мухина) 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iCs/>
                <w:color w:val="000000"/>
              </w:rPr>
              <w:t>Без дыханья жизни нет,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iCs/>
                <w:color w:val="000000"/>
              </w:rPr>
              <w:t>Без дыханья меркнет свет.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iCs/>
                <w:color w:val="000000"/>
              </w:rPr>
              <w:t>Дышат птицы и цветы,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iCs/>
                <w:color w:val="000000"/>
              </w:rPr>
              <w:lastRenderedPageBreak/>
              <w:t>Дышат он и я и ты.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Воспитатель: Давайте проверим, так ли это. Сейчас вы постарайтесь глубоко вздохнуть и закрыть рот и нос ладошками. Что вы почувствовали? Почему не смогли долго быть без воздуха? (ответы детей) (потому что наш организм не может жить без воздуха)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- Правильно, это каждая клеточка вашего организма взбунтовалась и просит «Пришли мне, пожалуйста, воздух</w:t>
            </w:r>
            <w:proofErr w:type="gramStart"/>
            <w:r w:rsidRPr="00DC1A25">
              <w:rPr>
                <w:color w:val="000000"/>
              </w:rPr>
              <w:t>.»</w:t>
            </w:r>
            <w:proofErr w:type="gramEnd"/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- Давайте с вами вспомним упражнение на дыхание?</w:t>
            </w:r>
            <w:bookmarkEnd w:id="7"/>
          </w:p>
        </w:tc>
        <w:tc>
          <w:tcPr>
            <w:tcW w:w="2551" w:type="dxa"/>
          </w:tcPr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детьми.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Вопрос - ответ, хоровые и индивидуальные ответы.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Индивидуальные ответы на вопросы.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Добиваться полных ответов у детей.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экспериментирование детьми, рассуждение детей о результатах.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</w:tc>
      </w:tr>
      <w:tr w:rsidR="000B0F07" w:rsidRPr="00DC1A25" w:rsidTr="00DC1A25">
        <w:tc>
          <w:tcPr>
            <w:tcW w:w="851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  <w:r w:rsidRPr="00DC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1мин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0F07" w:rsidRPr="00DC1A25" w:rsidRDefault="000B0F07" w:rsidP="003A7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493926727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 гимнастика: </w:t>
            </w:r>
            <w:r w:rsidRPr="00DC1A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>«Деревья</w:t>
            </w:r>
            <w:r w:rsidRPr="00DC1A2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0B0F07" w:rsidRPr="00F05474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- Представь, что это волшебное дерево. Подул ветерок - и зашелестели на дереве листочки! Вот так!  А теперь подуйте вы! Молодцы! Значит второй лучик у нас эт</w:t>
            </w:r>
            <w:proofErr w:type="gramStart"/>
            <w:r w:rsidRPr="00DC1A25">
              <w:rPr>
                <w:color w:val="000000"/>
              </w:rPr>
              <w:t>о-</w:t>
            </w:r>
            <w:proofErr w:type="gramEnd"/>
            <w:r w:rsidRPr="00DC1A25">
              <w:rPr>
                <w:color w:val="000000"/>
              </w:rPr>
              <w:t xml:space="preserve"> ВОЗДУХ.</w:t>
            </w:r>
            <w:bookmarkEnd w:id="9"/>
          </w:p>
        </w:tc>
        <w:tc>
          <w:tcPr>
            <w:tcW w:w="2551" w:type="dxa"/>
          </w:tcPr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  с султанчиками.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При выдохе произносим у-у-у</w:t>
            </w:r>
          </w:p>
        </w:tc>
      </w:tr>
      <w:tr w:rsidR="000B0F07" w:rsidRPr="00DC1A25" w:rsidTr="00DC1A25">
        <w:tc>
          <w:tcPr>
            <w:tcW w:w="851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Динамическая пауза 2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Третий лучик-зрение.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1мин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0F07" w:rsidRPr="00DC1A25" w:rsidRDefault="000B0F07" w:rsidP="003A7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493926753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А теперь зарядка для глаз</w:t>
            </w:r>
            <w:proofErr w:type="gramStart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За эту зарядку вы получаете ещё один лучик.  </w:t>
            </w:r>
          </w:p>
          <w:p w:rsidR="000B0F07" w:rsidRPr="00DC1A25" w:rsidRDefault="000B0F07" w:rsidP="003A7D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B0F07" w:rsidRPr="00DC1A25" w:rsidRDefault="000B0F07" w:rsidP="003A7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  <w:p w:rsidR="000B0F07" w:rsidRPr="00F05474" w:rsidRDefault="000B0F07" w:rsidP="00F054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 </w:t>
            </w:r>
            <w:proofErr w:type="gramStart"/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алево, два – направо,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Три –наверх, четыре — вниз.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теперь по кругу смотрим,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Чтобы лучше видеть мир.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Взгляд  направим ближе, дальше,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Тренируя мышцу глаз.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Видеть скоро будем лучше,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Убедитесь вы сейчас!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 теперь </w:t>
            </w:r>
            <w:proofErr w:type="gramStart"/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моргнем немного,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еще моргнем немного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Сил</w:t>
            </w:r>
            <w:proofErr w:type="gramEnd"/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дадим им много-много,</w:t>
            </w: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Чтоб усилить в </w:t>
            </w:r>
            <w:proofErr w:type="spellStart"/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тыщу</w:t>
            </w:r>
            <w:proofErr w:type="spellEnd"/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раз! Молодцы</w:t>
            </w:r>
            <w:bookmarkEnd w:id="10"/>
          </w:p>
        </w:tc>
        <w:tc>
          <w:tcPr>
            <w:tcW w:w="2551" w:type="dxa"/>
          </w:tcPr>
          <w:p w:rsidR="000B0F07" w:rsidRPr="00DC1A25" w:rsidRDefault="000B0F07" w:rsidP="003A7D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 в кругу.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07" w:rsidRPr="00DC1A25" w:rsidTr="00DC1A25">
        <w:tc>
          <w:tcPr>
            <w:tcW w:w="851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лучик</w:t>
            </w: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- питание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«Сказки с полезными продуктами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2мин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 игра </w:t>
            </w: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2мин</w:t>
            </w:r>
          </w:p>
        </w:tc>
        <w:tc>
          <w:tcPr>
            <w:tcW w:w="5670" w:type="dxa"/>
          </w:tcPr>
          <w:p w:rsidR="000B0F07" w:rsidRPr="00DC1A25" w:rsidRDefault="000B0F07" w:rsidP="000B0F0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493926848"/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Назовите, пожалуйста, сказки, в которых упоминаются полезные продукты. Например, сказки: «Репка» (репа); «Курочка ряба</w:t>
            </w:r>
            <w:proofErr w:type="gramStart"/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яйцо) «Принцесса на горошине» (горох); «Петушок и бобовое зернышко» (бобы-горох); «Приключения </w:t>
            </w:r>
            <w:proofErr w:type="spellStart"/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Чиполлино</w:t>
            </w:r>
            <w:proofErr w:type="spellEnd"/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(лук, помидор); «Гуси- лебеди» (яблоки, молоко); «Мужик и медведь» (репа, рожь); «Колобок»(из теста можно сделать много продуктов-хлеб), «Три медведя»(каша) и другие.</w:t>
            </w:r>
          </w:p>
          <w:p w:rsidR="000B0F07" w:rsidRPr="00DC1A25" w:rsidRDefault="000B0F07" w:rsidP="000B0F07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2" w:name="_Hlk493926957"/>
            <w:bookmarkEnd w:id="11"/>
            <w:r w:rsidRPr="00DC1A25">
              <w:rPr>
                <w:color w:val="000000"/>
              </w:rPr>
              <w:t>Покажите фишки, кто больше знает сказок с полезными продуктами??</w:t>
            </w:r>
          </w:p>
          <w:p w:rsidR="000B0F07" w:rsidRPr="00DC1A25" w:rsidRDefault="000B0F07" w:rsidP="000B0F07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Молодцы!</w:t>
            </w:r>
          </w:p>
          <w:p w:rsidR="000B0F07" w:rsidRPr="00DC1A25" w:rsidRDefault="000B0F07" w:rsidP="003A7D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Hlk493965996"/>
            <w:bookmarkStart w:id="14" w:name="_Hlk493926996"/>
            <w:bookmarkEnd w:id="12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давайте поиграем с вами в словесную игру,  я проверю, что вы запомнили  о полезных продуктах. Я зачитываю четверостишье о продуктах. Если они полезные, то вы все вместе говорите: </w:t>
            </w: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«Правильно, правильно совершенно верно».</w:t>
            </w:r>
          </w:p>
          <w:p w:rsidR="000B0F07" w:rsidRPr="00DC1A25" w:rsidRDefault="000B0F07" w:rsidP="003A7D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Если  называю то, что </w:t>
            </w: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для здоровья вредно</w:t>
            </w: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 молчите. </w:t>
            </w:r>
          </w:p>
          <w:bookmarkEnd w:id="13"/>
          <w:p w:rsidR="000B0F07" w:rsidRPr="00DC1A25" w:rsidRDefault="000B0F07" w:rsidP="003A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1.Ешь </w:t>
            </w:r>
            <w:proofErr w:type="gramStart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апельсинов, пей морковный вкусный сок. И  тогда  ты точно будешь очень строен и высок.</w:t>
            </w: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Дети: «Правильно, правильно совершенно верно».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493927029"/>
            <w:bookmarkEnd w:id="14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2.Если хочешь стройным быть, надо сладкое любить, ешь конфеты, жуй ирис, </w:t>
            </w:r>
            <w:proofErr w:type="gramStart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строен</w:t>
            </w:r>
            <w:proofErr w:type="gramEnd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стань, как кипарис.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Дети…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3.Чтобы правильно питаться, вы запомните совет: ешьте фрукты, кашу с маслом, рыбу, мед и винегрет.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«Правильно, правильно совершенно верно».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4.Пейте дети молоко, будете здоровы.</w:t>
            </w: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Дети: «Правильно,   правильно совершенно верно».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Молодцы, ребята, я обязательно скажу вашим мамам, что вы умеете выбирать полезные продукты.</w:t>
            </w:r>
            <w:bookmarkEnd w:id="15"/>
          </w:p>
        </w:tc>
        <w:tc>
          <w:tcPr>
            <w:tcW w:w="2551" w:type="dxa"/>
          </w:tcPr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называют </w:t>
            </w:r>
            <w:proofErr w:type="gramStart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End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где встречаются полезные продукты.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 за правильный ответ фишку</w:t>
            </w:r>
          </w:p>
        </w:tc>
      </w:tr>
      <w:tr w:rsidR="000B0F07" w:rsidRPr="00DC1A25" w:rsidTr="00DC1A25">
        <w:tc>
          <w:tcPr>
            <w:tcW w:w="851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DC1A25">
              <w:rPr>
                <w:b/>
                <w:bCs/>
                <w:iCs/>
                <w:color w:val="000000"/>
              </w:rPr>
              <w:t>5. Пятый лучик.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«Знаю ли я свое тело?»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1мин</w:t>
            </w:r>
          </w:p>
        </w:tc>
        <w:tc>
          <w:tcPr>
            <w:tcW w:w="5670" w:type="dxa"/>
          </w:tcPr>
          <w:p w:rsidR="000B0F07" w:rsidRPr="00DC1A25" w:rsidRDefault="000B0F07" w:rsidP="000B0F07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bookmarkStart w:id="16" w:name="_Hlk493927061"/>
            <w:r w:rsidRPr="00DC1A25">
              <w:rPr>
                <w:b/>
                <w:color w:val="000000"/>
              </w:rPr>
              <w:t>5</w:t>
            </w:r>
            <w:r w:rsidRPr="00DC1A25">
              <w:rPr>
                <w:color w:val="000000"/>
              </w:rPr>
              <w:t>. Игра: «Знаю ли я свое тело?»</w:t>
            </w:r>
          </w:p>
          <w:p w:rsidR="000B0F07" w:rsidRPr="00DC1A25" w:rsidRDefault="000B0F07" w:rsidP="000B0F07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DC1A25">
              <w:rPr>
                <w:color w:val="000000"/>
              </w:rPr>
              <w:t>Воспитатель: Покажите мне на картине лицо, щеки, брови, живот, локти…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Дети показывают названия частей тела на картинки  «Тело человека».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- А теперь я вам буду рассказывать стихотворение, а вы на себе покажите всё, что назову. К чему прикасаетесь - погладьте и помассируйте!</w:t>
            </w:r>
            <w:bookmarkEnd w:id="16"/>
          </w:p>
        </w:tc>
        <w:tc>
          <w:tcPr>
            <w:tcW w:w="2551" w:type="dxa"/>
          </w:tcPr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Работа парами.</w:t>
            </w:r>
          </w:p>
        </w:tc>
      </w:tr>
      <w:tr w:rsidR="000B0F07" w:rsidRPr="00DC1A25" w:rsidTr="00DC1A25">
        <w:tc>
          <w:tcPr>
            <w:tcW w:w="851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B0F07" w:rsidRPr="00DC1A25" w:rsidRDefault="000B0F07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Динамическая пауза 3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C1A25">
              <w:rPr>
                <w:b/>
                <w:bCs/>
                <w:color w:val="000000"/>
              </w:rPr>
              <w:t>Физкультурная минутка «Путешествие по телу»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DC1A25">
              <w:rPr>
                <w:b/>
                <w:bCs/>
                <w:color w:val="000000"/>
              </w:rPr>
              <w:t>2мин</w:t>
            </w:r>
          </w:p>
        </w:tc>
        <w:tc>
          <w:tcPr>
            <w:tcW w:w="5670" w:type="dxa"/>
          </w:tcPr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7" w:name="_Hlk493927154"/>
            <w:r w:rsidRPr="00DC1A25">
              <w:rPr>
                <w:color w:val="000000"/>
              </w:rPr>
              <w:t>Есть на пальцах наших ногти,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на руках – запястья, локти,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Темя, шея, плечи, грудь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И животик не забудь!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Бёдра, пятки, </w:t>
            </w:r>
            <w:proofErr w:type="gramStart"/>
            <w:r w:rsidRPr="00DC1A25">
              <w:rPr>
                <w:color w:val="000000"/>
              </w:rPr>
              <w:t>двое стоп</w:t>
            </w:r>
            <w:proofErr w:type="gramEnd"/>
            <w:r w:rsidRPr="00DC1A25">
              <w:rPr>
                <w:color w:val="000000"/>
              </w:rPr>
              <w:t>,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Голень и голеностоп.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Есть колени и спина,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Но она всего одна!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Есть у нас на голове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уха два и мочки две.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Брови, скулы и виски,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И глаза, что так близки.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Щёки, нос и две ноздри,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Губы, зубы – посмотри!</w:t>
            </w:r>
          </w:p>
          <w:p w:rsidR="000B0F07" w:rsidRPr="00DC1A25" w:rsidRDefault="000B0F07" w:rsidP="003A7D0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Подбородок под губой</w:t>
            </w:r>
          </w:p>
          <w:p w:rsidR="000B0F07" w:rsidRPr="00DC1A25" w:rsidRDefault="000B0F07" w:rsidP="000B0F07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u w:val="single"/>
              </w:rPr>
            </w:pPr>
            <w:r w:rsidRPr="00DC1A25">
              <w:rPr>
                <w:color w:val="000000"/>
              </w:rPr>
              <w:t>Вот что знаем мы с тобой!</w:t>
            </w:r>
            <w:bookmarkEnd w:id="17"/>
          </w:p>
        </w:tc>
        <w:tc>
          <w:tcPr>
            <w:tcW w:w="2551" w:type="dxa"/>
          </w:tcPr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Дети массируют части </w:t>
            </w:r>
            <w:proofErr w:type="gramStart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gramEnd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стоя в кругу.</w:t>
            </w:r>
          </w:p>
        </w:tc>
      </w:tr>
      <w:tr w:rsidR="000B0F07" w:rsidRPr="00DC1A25" w:rsidTr="00DC1A25">
        <w:tc>
          <w:tcPr>
            <w:tcW w:w="851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C1A25">
              <w:rPr>
                <w:bCs/>
                <w:iCs/>
                <w:color w:val="000000"/>
              </w:rPr>
              <w:t>6.Шестой лучик – движение и физические упражнения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DC1A25">
              <w:rPr>
                <w:b/>
                <w:bCs/>
                <w:iCs/>
                <w:color w:val="000000"/>
              </w:rPr>
              <w:t>1мин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под музыку «</w:t>
            </w:r>
            <w:proofErr w:type="spellStart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2мин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0" w:type="dxa"/>
          </w:tcPr>
          <w:p w:rsidR="000B0F07" w:rsidRPr="00DC1A25" w:rsidRDefault="000B0F07" w:rsidP="000B0F07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bookmarkStart w:id="18" w:name="_Hlk493927186"/>
            <w:r w:rsidRPr="00DC1A25">
              <w:rPr>
                <w:b/>
                <w:color w:val="000000"/>
                <w:u w:val="single"/>
              </w:rPr>
              <w:lastRenderedPageBreak/>
              <w:t>6.</w:t>
            </w:r>
            <w:r w:rsidRPr="00DC1A25">
              <w:rPr>
                <w:color w:val="000000"/>
              </w:rPr>
              <w:t>Пальчиковая гимнастика «Мячик</w:t>
            </w:r>
            <w:r w:rsidRPr="00DC1A25">
              <w:rPr>
                <w:color w:val="000000"/>
                <w:u w:val="single"/>
              </w:rPr>
              <w:t>»</w:t>
            </w:r>
          </w:p>
          <w:p w:rsidR="000B0F07" w:rsidRPr="00DC1A25" w:rsidRDefault="000B0F07" w:rsidP="000B0F07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0"/>
            </w:pPr>
            <w:r w:rsidRPr="00DC1A25">
              <w:rPr>
                <w:shd w:val="clear" w:color="auto" w:fill="FFFFFF"/>
              </w:rPr>
              <w:t>Мячик сильно я сжимаю</w:t>
            </w:r>
            <w:r w:rsidRPr="00DC1A25">
              <w:br/>
            </w:r>
            <w:r w:rsidRPr="00DC1A25">
              <w:rPr>
                <w:shd w:val="clear" w:color="auto" w:fill="FFFFFF"/>
              </w:rPr>
              <w:t>И ладошку поменяю</w:t>
            </w:r>
            <w:proofErr w:type="gramStart"/>
            <w:r w:rsidRPr="00DC1A25">
              <w:rPr>
                <w:shd w:val="clear" w:color="auto" w:fill="FFFFFF"/>
              </w:rPr>
              <w:t>.</w:t>
            </w:r>
            <w:proofErr w:type="gramEnd"/>
            <w:r w:rsidRPr="00DC1A25">
              <w:rPr>
                <w:shd w:val="clear" w:color="auto" w:fill="FFFFFF"/>
              </w:rPr>
              <w:t xml:space="preserve"> (</w:t>
            </w:r>
            <w:proofErr w:type="gramStart"/>
            <w:r w:rsidRPr="00DC1A25">
              <w:rPr>
                <w:shd w:val="clear" w:color="auto" w:fill="FFFFFF"/>
              </w:rPr>
              <w:t>с</w:t>
            </w:r>
            <w:proofErr w:type="gramEnd"/>
            <w:r w:rsidRPr="00DC1A25">
              <w:rPr>
                <w:shd w:val="clear" w:color="auto" w:fill="FFFFFF"/>
              </w:rPr>
              <w:t>жимать мячик правой рукой, затем левой)</w:t>
            </w:r>
            <w:r w:rsidRPr="00DC1A25">
              <w:br/>
            </w:r>
            <w:r w:rsidRPr="00DC1A25">
              <w:rPr>
                <w:shd w:val="clear" w:color="auto" w:fill="FFFFFF"/>
              </w:rPr>
              <w:t>«Здравствуй, мой любимый мячик!» -</w:t>
            </w:r>
            <w:r w:rsidRPr="00DC1A25">
              <w:br/>
            </w:r>
            <w:r w:rsidRPr="00DC1A25">
              <w:rPr>
                <w:shd w:val="clear" w:color="auto" w:fill="FFFFFF"/>
              </w:rPr>
              <w:t>Скажет утром каждый пальчик. (Удержать мяч указательным и большим пальцем, затем средним и большим, безымянным и большим, мизинцем и большим пальцем)</w:t>
            </w:r>
          </w:p>
          <w:p w:rsidR="000B0F07" w:rsidRPr="00DC1A25" w:rsidRDefault="000B0F07" w:rsidP="000B0F07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C1A25">
              <w:t xml:space="preserve">Воспитатель: Ребята, как вы думаете, какую пользу приносят физические упражнения? </w:t>
            </w:r>
          </w:p>
          <w:p w:rsidR="000B0F07" w:rsidRPr="00DC1A25" w:rsidRDefault="000B0F07" w:rsidP="000B0F07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C1A25">
              <w:lastRenderedPageBreak/>
              <w:t>Воспитатель</w:t>
            </w:r>
            <w:bookmarkStart w:id="19" w:name="_Hlk494049083"/>
            <w:r w:rsidRPr="00DC1A25">
              <w:t>: Для чего человек занимается физкультурой? Спортом?</w:t>
            </w:r>
          </w:p>
          <w:p w:rsidR="000B0F07" w:rsidRPr="00DC1A25" w:rsidRDefault="000B0F07" w:rsidP="000B0F07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bookmarkStart w:id="20" w:name="_Hlk494049113"/>
            <w:bookmarkEnd w:id="19"/>
            <w:r w:rsidRPr="00DC1A25">
              <w:t>Дети: Чтобы не болеть, быть здоровым, сильным</w:t>
            </w:r>
            <w:bookmarkStart w:id="21" w:name="_Hlk493966349"/>
            <w:bookmarkEnd w:id="18"/>
            <w:r w:rsidRPr="00DC1A25">
              <w:t>, ловким.</w:t>
            </w:r>
          </w:p>
          <w:p w:rsidR="000B0F07" w:rsidRPr="00DC1A25" w:rsidRDefault="000B0F07" w:rsidP="000B0F07">
            <w:pPr>
              <w:pStyle w:val="a7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C1A25">
              <w:t xml:space="preserve">Воспитатель: Вы любите выполнять физические упражнения?  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Дети: Да.</w:t>
            </w:r>
          </w:p>
          <w:bookmarkEnd w:id="20"/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Воспитатель: А давайте спросим наших гостей, они делают физические упражнения?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DC1A2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Ребята, давайте покажем, как мы тренируем мышцы своего тела. И пригласим гостей на нашу гимнастику!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494049328"/>
            <w:bookmarkEnd w:id="21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Дети, какие мышцы стали у вас? 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DC1A2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Крепкие и сильные.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DC1A2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А настроение?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DC1A2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Бодрое, веселое.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Воспитатель:  Молодцы!</w:t>
            </w:r>
            <w:bookmarkEnd w:id="22"/>
          </w:p>
        </w:tc>
        <w:tc>
          <w:tcPr>
            <w:tcW w:w="2551" w:type="dxa"/>
          </w:tcPr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с массажными мячами.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Рассуждения детей.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под музыку со всеми детьми.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07" w:rsidRPr="00DC1A25" w:rsidTr="00DC1A25">
        <w:tc>
          <w:tcPr>
            <w:tcW w:w="851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7. Седьмой  лучик </w:t>
            </w:r>
            <w:proofErr w:type="gramStart"/>
            <w:r w:rsidRPr="00DC1A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–в</w:t>
            </w:r>
            <w:proofErr w:type="gramEnd"/>
            <w:r w:rsidRPr="00DC1A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итамины и полезные продукты</w:t>
            </w:r>
          </w:p>
          <w:p w:rsidR="000B0F07" w:rsidRPr="00DC1A25" w:rsidRDefault="000B0F07" w:rsidP="003A7D08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b/>
                <w:i/>
                <w:color w:val="000000"/>
              </w:rPr>
            </w:pPr>
            <w:r w:rsidRPr="00DC1A25">
              <w:rPr>
                <w:color w:val="000000"/>
              </w:rPr>
              <w:t>Задание</w:t>
            </w:r>
            <w:r w:rsidRPr="00DC1A25">
              <w:rPr>
                <w:b/>
                <w:color w:val="000000"/>
              </w:rPr>
              <w:t xml:space="preserve"> «Из букв выложить слово «витамины»</w:t>
            </w:r>
          </w:p>
          <w:p w:rsidR="000B0F07" w:rsidRPr="00DC1A25" w:rsidRDefault="000B0F07" w:rsidP="003A7D08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C1A25">
              <w:rPr>
                <w:b/>
                <w:color w:val="000000"/>
              </w:rPr>
              <w:t>2мин</w:t>
            </w:r>
          </w:p>
        </w:tc>
        <w:tc>
          <w:tcPr>
            <w:tcW w:w="5670" w:type="dxa"/>
          </w:tcPr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bookmarkStart w:id="23" w:name="_Hlk494049364"/>
            <w:r w:rsidRPr="00DC1A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7.Воспитатель: Какие полезные продукты вы знаете?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Дети: называют фрукт</w:t>
            </w:r>
            <w:proofErr w:type="gramStart"/>
            <w:r w:rsidRPr="00DC1A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ы-</w:t>
            </w:r>
            <w:proofErr w:type="gramEnd"/>
            <w:r w:rsidRPr="00DC1A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овощи...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Воспитатель: А что есть в полезных продуктах?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Дети: Витамины.</w:t>
            </w:r>
          </w:p>
          <w:p w:rsidR="000B0F07" w:rsidRPr="00DC1A25" w:rsidRDefault="000B0F07" w:rsidP="003A7D08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 «Из букв выложить слово </w:t>
            </w:r>
            <w:r w:rsidRPr="00DC1A25">
              <w:rPr>
                <w:b/>
                <w:color w:val="000000"/>
              </w:rPr>
              <w:t>«витамины»</w:t>
            </w:r>
          </w:p>
          <w:p w:rsidR="000B0F07" w:rsidRPr="00DC1A25" w:rsidRDefault="000B0F07" w:rsidP="003A7D08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C1A25">
              <w:rPr>
                <w:color w:val="000000"/>
              </w:rPr>
              <w:t>Дети выкладывают друг за другом на ковре.</w:t>
            </w:r>
          </w:p>
          <w:p w:rsidR="000B0F07" w:rsidRPr="00DC1A25" w:rsidRDefault="000B0F07" w:rsidP="003A7D08">
            <w:pPr>
              <w:pStyle w:val="a7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DC1A25">
              <w:rPr>
                <w:color w:val="000000"/>
              </w:rPr>
              <w:t>Сколько гласных звуков?  Назовите  и покажите их. Молодцы!</w:t>
            </w:r>
          </w:p>
          <w:bookmarkEnd w:id="23"/>
          <w:p w:rsidR="000B0F07" w:rsidRPr="00DC1A25" w:rsidRDefault="000B0F07" w:rsidP="003A7D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Вопрос - ответ, хоровые и индивидуальные ответы.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07" w:rsidRPr="00DC1A25" w:rsidTr="00DC1A25">
        <w:tc>
          <w:tcPr>
            <w:tcW w:w="851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B0F07" w:rsidRPr="00DC1A25" w:rsidRDefault="000B0F07" w:rsidP="003A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часть.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Итог занятия.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Системати</w:t>
            </w:r>
            <w:proofErr w:type="spellEnd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sz w:val="24"/>
                <w:szCs w:val="24"/>
              </w:rPr>
              <w:t>2мин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494049424"/>
            <w:r w:rsidRPr="00DC1A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вы  молодцы, справились со всеми заданиями, что мы собрали? 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Дети: Солнышко здоровья</w:t>
            </w:r>
            <w:r w:rsidRPr="00DC1A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 xml:space="preserve">Воспитатель: Ребята, давайте опять вернемся к началу занятия, где я вам рассказала легенду. На какой вопрос мы должны были найти ответ? 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Дети: Где спряталось здоровье?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Воспитатель: Теперь  вы можете  ответить на этот вопрос?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Дети: Да.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</w:pPr>
            <w:bookmarkStart w:id="25" w:name="_Hlk494049461"/>
            <w:bookmarkEnd w:id="24"/>
            <w:r w:rsidRPr="00DC1A25">
              <w:rPr>
                <w:b/>
              </w:rPr>
              <w:t>Воспитатель:</w:t>
            </w:r>
            <w:r w:rsidRPr="00DC1A25">
              <w:t xml:space="preserve"> Где  же  прячется здоровье?  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</w:pPr>
            <w:r w:rsidRPr="00DC1A25">
              <w:t>Дети: Здоровье спрятано и во мне, и в тебе, и в каждом из вас. (Здоровье спрятано в человеке)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Воспитатель: Бог хотел предложить спрятать здоровье в самого человека.</w:t>
            </w:r>
          </w:p>
          <w:p w:rsidR="000B0F07" w:rsidRPr="00DC1A25" w:rsidRDefault="000B0F07" w:rsidP="003A7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и живет человек с давних пор, пытаясь найти свое здоровье. Да вот не каждый может найти и сберечь бесценный дар богов.</w:t>
            </w:r>
            <w:bookmarkEnd w:id="25"/>
          </w:p>
        </w:tc>
        <w:tc>
          <w:tcPr>
            <w:tcW w:w="2551" w:type="dxa"/>
          </w:tcPr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t>Выход из игровой ситуации.</w:t>
            </w:r>
          </w:p>
        </w:tc>
      </w:tr>
      <w:tr w:rsidR="000B0F07" w:rsidRPr="00DC1A25" w:rsidTr="00DC1A25">
        <w:tc>
          <w:tcPr>
            <w:tcW w:w="851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3мин</w:t>
            </w: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F07" w:rsidRPr="00DC1A25" w:rsidRDefault="000B0F07" w:rsidP="003A7D0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Развернула доску, на ней рисунок «Яблоньки»</w:t>
            </w:r>
          </w:p>
        </w:tc>
        <w:tc>
          <w:tcPr>
            <w:tcW w:w="5670" w:type="dxa"/>
          </w:tcPr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bookmarkStart w:id="26" w:name="_Hlk493623794"/>
            <w:bookmarkStart w:id="27" w:name="_Hlk494049495"/>
            <w:r w:rsidRPr="00DC1A25">
              <w:rPr>
                <w:color w:val="000000"/>
              </w:rPr>
              <w:lastRenderedPageBreak/>
              <w:t>Воспитатель: Ребята, а для чего нам нужно здоровье?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Дети: ответы детей.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Воспитатель: Какое задание вам больше  всего  понравилось</w:t>
            </w:r>
            <w:proofErr w:type="gramStart"/>
            <w:r w:rsidRPr="00DC1A25">
              <w:rPr>
                <w:color w:val="000000"/>
              </w:rPr>
              <w:t xml:space="preserve"> ?</w:t>
            </w:r>
            <w:proofErr w:type="gramEnd"/>
          </w:p>
          <w:bookmarkEnd w:id="26"/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Что нового, интересного вы  узнали</w:t>
            </w:r>
            <w:proofErr w:type="gramStart"/>
            <w:r w:rsidRPr="00DC1A25">
              <w:rPr>
                <w:color w:val="000000"/>
              </w:rPr>
              <w:t xml:space="preserve"> ?</w:t>
            </w:r>
            <w:proofErr w:type="gramEnd"/>
            <w:r w:rsidRPr="00DC1A25">
              <w:rPr>
                <w:color w:val="000000"/>
              </w:rPr>
              <w:t xml:space="preserve"> Встречались вам трудности на занятии?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Ответы детей.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</w:pPr>
            <w:r w:rsidRPr="00DC1A25">
              <w:lastRenderedPageBreak/>
              <w:t>Воспитатель: Ребята, а что это?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</w:pPr>
            <w:r w:rsidRPr="00DC1A25">
              <w:t xml:space="preserve">Дети: Это «Яблонька» 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</w:pPr>
            <w:r w:rsidRPr="00DC1A25">
              <w:t>Воспитатель: А что не хватает на яблоньке?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</w:pPr>
            <w:r w:rsidRPr="00DC1A25">
              <w:t>Дети: Яблок</w:t>
            </w:r>
            <w:proofErr w:type="gramStart"/>
            <w:r w:rsidRPr="00DC1A25">
              <w:t>..</w:t>
            </w:r>
            <w:proofErr w:type="gramEnd"/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</w:pPr>
            <w:bookmarkStart w:id="28" w:name="_Hlk494049749"/>
            <w:bookmarkEnd w:id="27"/>
            <w:r w:rsidRPr="00DC1A25">
              <w:t>Воспитатель: Предлагаю вам их повесить, если вам понравилось заниматься и вы все поняли, то берите красные яблочки, а если у вас были трудности, или занятие не понравилось</w:t>
            </w:r>
            <w:proofErr w:type="gramStart"/>
            <w:r w:rsidRPr="00DC1A25">
              <w:t>.</w:t>
            </w:r>
            <w:proofErr w:type="gramEnd"/>
            <w:r w:rsidRPr="00DC1A25">
              <w:t xml:space="preserve"> </w:t>
            </w:r>
            <w:proofErr w:type="gramStart"/>
            <w:r w:rsidRPr="00DC1A25">
              <w:t>б</w:t>
            </w:r>
            <w:proofErr w:type="gramEnd"/>
            <w:r w:rsidRPr="00DC1A25">
              <w:t>ерите зеленые яблочки. А теперь давайте повесим яблочки и полюбуемся.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t xml:space="preserve"> </w:t>
            </w:r>
            <w:proofErr w:type="spellStart"/>
            <w:r w:rsidRPr="00DC1A25">
              <w:rPr>
                <w:color w:val="000000"/>
              </w:rPr>
              <w:t>Воспитатель</w:t>
            </w:r>
            <w:proofErr w:type="gramStart"/>
            <w:r w:rsidRPr="00DC1A25">
              <w:rPr>
                <w:color w:val="000000"/>
              </w:rPr>
              <w:t>:Е</w:t>
            </w:r>
            <w:proofErr w:type="gramEnd"/>
            <w:r w:rsidRPr="00DC1A25">
              <w:rPr>
                <w:color w:val="000000"/>
              </w:rPr>
              <w:t>сли</w:t>
            </w:r>
            <w:proofErr w:type="spellEnd"/>
            <w:r w:rsidRPr="00DC1A25">
              <w:rPr>
                <w:color w:val="000000"/>
              </w:rPr>
              <w:t xml:space="preserve"> вы будете выполнять все то, о чем мы с вами сегодня говорили на занятии (а это выполнять физкультурные упражнения, делать дыхательную гимнастику, есть полезную еду, соблюдать правила личной гигиены), то будите всегда здоровыми.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Наша яблонька принесла вам угощения.  Вкусные,  наливные  яблочки для укрепления здоровья.</w:t>
            </w:r>
          </w:p>
          <w:p w:rsidR="000B0F07" w:rsidRPr="00DC1A25" w:rsidRDefault="000B0F07" w:rsidP="003A7D0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C1A25">
              <w:rPr>
                <w:color w:val="000000"/>
              </w:rPr>
              <w:t>(Детям раздаются фрукты) Но сначала моют руки. Прощаются с гостями.</w:t>
            </w:r>
            <w:bookmarkEnd w:id="28"/>
          </w:p>
        </w:tc>
        <w:tc>
          <w:tcPr>
            <w:tcW w:w="2551" w:type="dxa"/>
          </w:tcPr>
          <w:p w:rsidR="000B0F07" w:rsidRPr="00DC1A25" w:rsidRDefault="000B0F07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кругу, речевое взаимодействие всех участников занятия.</w:t>
            </w:r>
          </w:p>
        </w:tc>
      </w:tr>
    </w:tbl>
    <w:p w:rsidR="0079470F" w:rsidRPr="003A7D08" w:rsidRDefault="003A7D08" w:rsidP="00DC1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D08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79470F" w:rsidRPr="003A7D08">
        <w:rPr>
          <w:rFonts w:ascii="Times New Roman" w:hAnsi="Times New Roman" w:cs="Times New Roman"/>
          <w:b/>
          <w:sz w:val="24"/>
          <w:szCs w:val="24"/>
        </w:rPr>
        <w:t>:</w:t>
      </w:r>
    </w:p>
    <w:p w:rsidR="0079470F" w:rsidRPr="00DC1A25" w:rsidRDefault="0079470F" w:rsidP="00DC1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 xml:space="preserve"> Белая К.Ю. «Непосредственно образовательная деятельность в ДОУ» // Журнал «Справочник старшего воспитателя ДУ» 2012 №1, с.4 </w:t>
      </w:r>
    </w:p>
    <w:p w:rsidR="0079470F" w:rsidRPr="00DC1A25" w:rsidRDefault="0079470F" w:rsidP="00DC1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 xml:space="preserve"> Белая К.Ю. «Особенности планирования работы с учётом ФГТ» // Журнал «Справочник старшего воспитателя ДУ» 2011 №11, с.6 </w:t>
      </w:r>
    </w:p>
    <w:p w:rsidR="009B34BE" w:rsidRPr="00DC1A25" w:rsidRDefault="0079470F" w:rsidP="00DC1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 xml:space="preserve">Федина Н.В. «Организация образовательного процесса в соответствии с ФГТ» // Журнал «Справочник старшего воспитателя ДУ» 2012 №2, </w:t>
      </w:r>
    </w:p>
    <w:p w:rsidR="008D239F" w:rsidRDefault="0079470F" w:rsidP="0079470F">
      <w:pPr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 xml:space="preserve">с.6 </w:t>
      </w:r>
    </w:p>
    <w:p w:rsidR="009B34BE" w:rsidRPr="00DC1A25" w:rsidRDefault="009B34BE" w:rsidP="0079470F">
      <w:pPr>
        <w:rPr>
          <w:rFonts w:ascii="Times New Roman" w:hAnsi="Times New Roman" w:cs="Times New Roman"/>
          <w:sz w:val="24"/>
          <w:szCs w:val="24"/>
        </w:rPr>
      </w:pPr>
      <w:r w:rsidRPr="00DC1A25">
        <w:rPr>
          <w:rFonts w:ascii="Times New Roman" w:hAnsi="Times New Roman" w:cs="Times New Roman"/>
          <w:sz w:val="24"/>
          <w:szCs w:val="24"/>
        </w:rPr>
        <w:t>Асанова З. Т.  «Технологические карты организованной образовательной деятельности. Средняя группа</w:t>
      </w:r>
      <w:r w:rsidR="00A969BF" w:rsidRPr="00DC1A25">
        <w:rPr>
          <w:rFonts w:ascii="Times New Roman" w:hAnsi="Times New Roman" w:cs="Times New Roman"/>
          <w:sz w:val="24"/>
          <w:szCs w:val="24"/>
        </w:rPr>
        <w:t>» Издательство: Учитель, 2014</w:t>
      </w:r>
    </w:p>
    <w:p w:rsidR="007D71C7" w:rsidRPr="00DC1A25" w:rsidRDefault="007D71C7" w:rsidP="00F823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81" w:rsidRDefault="00FC1C81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C81" w:rsidRDefault="00FC1C81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C81" w:rsidRDefault="00FC1C81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C81" w:rsidRDefault="00FC1C81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C81" w:rsidRDefault="00FC1C81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C81" w:rsidRDefault="00FC1C81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74" w:rsidRDefault="00F05474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74" w:rsidRDefault="00F05474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74" w:rsidRDefault="00F05474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74" w:rsidRDefault="00F05474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74" w:rsidRDefault="00F05474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74" w:rsidRDefault="00F05474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74" w:rsidRDefault="00F05474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74" w:rsidRDefault="00F05474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74" w:rsidRDefault="00F05474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74" w:rsidRDefault="00F05474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74" w:rsidRDefault="00F05474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74" w:rsidRDefault="00F05474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C81" w:rsidRDefault="00FC1C81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C81" w:rsidRDefault="00FC1C81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C81" w:rsidRPr="00DA6A03" w:rsidRDefault="00FC1C81" w:rsidP="00FC1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FDF">
        <w:rPr>
          <w:rFonts w:ascii="Times New Roman" w:hAnsi="Times New Roman" w:cs="Times New Roman"/>
          <w:sz w:val="24"/>
          <w:szCs w:val="24"/>
        </w:rPr>
        <w:t xml:space="preserve">Лист регистрации, присутствующих на 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 22.03.2018г.</w:t>
      </w:r>
    </w:p>
    <w:p w:rsidR="00FC1C81" w:rsidRPr="00635FDF" w:rsidRDefault="00FC1C81" w:rsidP="00FC1C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03" w:type="dxa"/>
        <w:tblLayout w:type="fixed"/>
        <w:tblLook w:val="04A0" w:firstRow="1" w:lastRow="0" w:firstColumn="1" w:lastColumn="0" w:noHBand="0" w:noVBand="1"/>
      </w:tblPr>
      <w:tblGrid>
        <w:gridCol w:w="1120"/>
        <w:gridCol w:w="4326"/>
        <w:gridCol w:w="3267"/>
        <w:gridCol w:w="1890"/>
      </w:tblGrid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6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Должность. </w:t>
            </w:r>
          </w:p>
        </w:tc>
        <w:tc>
          <w:tcPr>
            <w:tcW w:w="1890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D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Подпись.</w:t>
            </w: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3E6221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83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58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81" w:rsidRPr="00635FDF" w:rsidTr="003A7D08">
        <w:trPr>
          <w:trHeight w:val="483"/>
        </w:trPr>
        <w:tc>
          <w:tcPr>
            <w:tcW w:w="1120" w:type="dxa"/>
          </w:tcPr>
          <w:p w:rsidR="00FC1C81" w:rsidRPr="00635FDF" w:rsidRDefault="00FC1C81" w:rsidP="00FC1C81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FC1C81" w:rsidRPr="00635FDF" w:rsidRDefault="00FC1C81" w:rsidP="003A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C1C81" w:rsidRPr="00635FDF" w:rsidRDefault="00FC1C81" w:rsidP="003A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1C7" w:rsidRPr="00DC1A25" w:rsidRDefault="007D71C7" w:rsidP="00F823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71C7" w:rsidRPr="00DC1A25" w:rsidSect="00DC1A25">
      <w:pgSz w:w="11906" w:h="16838"/>
      <w:pgMar w:top="567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4871_"/>
      </v:shape>
    </w:pict>
  </w:numPicBullet>
  <w:abstractNum w:abstractNumId="0">
    <w:nsid w:val="0768585B"/>
    <w:multiLevelType w:val="hybridMultilevel"/>
    <w:tmpl w:val="61324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37F5B"/>
    <w:multiLevelType w:val="hybridMultilevel"/>
    <w:tmpl w:val="385EB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3676F"/>
    <w:multiLevelType w:val="hybridMultilevel"/>
    <w:tmpl w:val="F8C2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C04A2"/>
    <w:multiLevelType w:val="multilevel"/>
    <w:tmpl w:val="C25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0445"/>
    <w:multiLevelType w:val="hybridMultilevel"/>
    <w:tmpl w:val="98243F84"/>
    <w:lvl w:ilvl="0" w:tplc="396C638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337CC"/>
    <w:multiLevelType w:val="multilevel"/>
    <w:tmpl w:val="8952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743E8"/>
    <w:multiLevelType w:val="multilevel"/>
    <w:tmpl w:val="D4E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C2CCE"/>
    <w:multiLevelType w:val="hybridMultilevel"/>
    <w:tmpl w:val="752448C4"/>
    <w:lvl w:ilvl="0" w:tplc="D9E4A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33371"/>
    <w:multiLevelType w:val="hybridMultilevel"/>
    <w:tmpl w:val="634A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943FC"/>
    <w:multiLevelType w:val="hybridMultilevel"/>
    <w:tmpl w:val="AB30F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6D737A"/>
    <w:multiLevelType w:val="hybridMultilevel"/>
    <w:tmpl w:val="EBB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65565"/>
    <w:multiLevelType w:val="hybridMultilevel"/>
    <w:tmpl w:val="7942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E560C"/>
    <w:multiLevelType w:val="multilevel"/>
    <w:tmpl w:val="B2B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93CDC"/>
    <w:multiLevelType w:val="hybridMultilevel"/>
    <w:tmpl w:val="C0809C8E"/>
    <w:lvl w:ilvl="0" w:tplc="9C3A0E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FC"/>
    <w:rsid w:val="000423A8"/>
    <w:rsid w:val="00060D6B"/>
    <w:rsid w:val="000B0F07"/>
    <w:rsid w:val="000B1631"/>
    <w:rsid w:val="000C5054"/>
    <w:rsid w:val="000F6E64"/>
    <w:rsid w:val="00164631"/>
    <w:rsid w:val="00187564"/>
    <w:rsid w:val="0019240B"/>
    <w:rsid w:val="001B0936"/>
    <w:rsid w:val="001B3AAA"/>
    <w:rsid w:val="001C4B83"/>
    <w:rsid w:val="001D3E35"/>
    <w:rsid w:val="001F30BA"/>
    <w:rsid w:val="00204843"/>
    <w:rsid w:val="002336ED"/>
    <w:rsid w:val="00243CAC"/>
    <w:rsid w:val="00244696"/>
    <w:rsid w:val="00261958"/>
    <w:rsid w:val="00267AF5"/>
    <w:rsid w:val="00273FDE"/>
    <w:rsid w:val="002878D0"/>
    <w:rsid w:val="00287AA7"/>
    <w:rsid w:val="002915DB"/>
    <w:rsid w:val="002A4D1A"/>
    <w:rsid w:val="002E6B9C"/>
    <w:rsid w:val="00311115"/>
    <w:rsid w:val="00314CEC"/>
    <w:rsid w:val="00340C9D"/>
    <w:rsid w:val="00343F15"/>
    <w:rsid w:val="00362B3A"/>
    <w:rsid w:val="00376E09"/>
    <w:rsid w:val="00377582"/>
    <w:rsid w:val="003A7D08"/>
    <w:rsid w:val="003C3A70"/>
    <w:rsid w:val="004248B4"/>
    <w:rsid w:val="004309AA"/>
    <w:rsid w:val="00431587"/>
    <w:rsid w:val="00447030"/>
    <w:rsid w:val="00477023"/>
    <w:rsid w:val="0049385B"/>
    <w:rsid w:val="004D37DD"/>
    <w:rsid w:val="004D5999"/>
    <w:rsid w:val="004D7F2F"/>
    <w:rsid w:val="004E5403"/>
    <w:rsid w:val="005031F3"/>
    <w:rsid w:val="00524E32"/>
    <w:rsid w:val="00530800"/>
    <w:rsid w:val="00531A00"/>
    <w:rsid w:val="005A6520"/>
    <w:rsid w:val="00610E37"/>
    <w:rsid w:val="00611272"/>
    <w:rsid w:val="006133DF"/>
    <w:rsid w:val="0065657F"/>
    <w:rsid w:val="00693062"/>
    <w:rsid w:val="006A14A8"/>
    <w:rsid w:val="006B0DFC"/>
    <w:rsid w:val="006E5F98"/>
    <w:rsid w:val="006F2541"/>
    <w:rsid w:val="00717190"/>
    <w:rsid w:val="00742E5F"/>
    <w:rsid w:val="0079470F"/>
    <w:rsid w:val="007C5BE4"/>
    <w:rsid w:val="007D04ED"/>
    <w:rsid w:val="007D71C7"/>
    <w:rsid w:val="0080324B"/>
    <w:rsid w:val="00807E19"/>
    <w:rsid w:val="008408BF"/>
    <w:rsid w:val="00852CF6"/>
    <w:rsid w:val="008548F5"/>
    <w:rsid w:val="0086481D"/>
    <w:rsid w:val="008D239F"/>
    <w:rsid w:val="0091321C"/>
    <w:rsid w:val="00932FF6"/>
    <w:rsid w:val="009443F2"/>
    <w:rsid w:val="009A71D4"/>
    <w:rsid w:val="009B34BE"/>
    <w:rsid w:val="009D0FC5"/>
    <w:rsid w:val="00A00932"/>
    <w:rsid w:val="00A36A3E"/>
    <w:rsid w:val="00A4344A"/>
    <w:rsid w:val="00A62610"/>
    <w:rsid w:val="00A714B3"/>
    <w:rsid w:val="00A73C81"/>
    <w:rsid w:val="00A969BF"/>
    <w:rsid w:val="00AF1950"/>
    <w:rsid w:val="00AF31E6"/>
    <w:rsid w:val="00BB4E62"/>
    <w:rsid w:val="00BD728E"/>
    <w:rsid w:val="00BF327B"/>
    <w:rsid w:val="00C22E84"/>
    <w:rsid w:val="00C23E2A"/>
    <w:rsid w:val="00C8360B"/>
    <w:rsid w:val="00C8550F"/>
    <w:rsid w:val="00C87835"/>
    <w:rsid w:val="00C975B5"/>
    <w:rsid w:val="00CA57D0"/>
    <w:rsid w:val="00D06CC0"/>
    <w:rsid w:val="00D15083"/>
    <w:rsid w:val="00D442C0"/>
    <w:rsid w:val="00D470EA"/>
    <w:rsid w:val="00D92419"/>
    <w:rsid w:val="00D95165"/>
    <w:rsid w:val="00DC1A25"/>
    <w:rsid w:val="00DE4452"/>
    <w:rsid w:val="00E35761"/>
    <w:rsid w:val="00E511B0"/>
    <w:rsid w:val="00E56859"/>
    <w:rsid w:val="00EA40AB"/>
    <w:rsid w:val="00EE2D28"/>
    <w:rsid w:val="00F05474"/>
    <w:rsid w:val="00F15B1D"/>
    <w:rsid w:val="00F3101C"/>
    <w:rsid w:val="00F333F6"/>
    <w:rsid w:val="00F50DE3"/>
    <w:rsid w:val="00F6002B"/>
    <w:rsid w:val="00F72FD3"/>
    <w:rsid w:val="00F82346"/>
    <w:rsid w:val="00F86967"/>
    <w:rsid w:val="00FA68CC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D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19240B"/>
  </w:style>
  <w:style w:type="table" w:styleId="a5">
    <w:name w:val="Table Grid"/>
    <w:basedOn w:val="a1"/>
    <w:uiPriority w:val="59"/>
    <w:rsid w:val="00530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C8360B"/>
  </w:style>
  <w:style w:type="paragraph" w:customStyle="1" w:styleId="1">
    <w:name w:val="Абзац списка1"/>
    <w:basedOn w:val="a"/>
    <w:rsid w:val="00D06C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86481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B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D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19240B"/>
  </w:style>
  <w:style w:type="table" w:styleId="a5">
    <w:name w:val="Table Grid"/>
    <w:basedOn w:val="a1"/>
    <w:uiPriority w:val="59"/>
    <w:rsid w:val="00530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C8360B"/>
  </w:style>
  <w:style w:type="paragraph" w:customStyle="1" w:styleId="1">
    <w:name w:val="Абзац списка1"/>
    <w:basedOn w:val="a"/>
    <w:rsid w:val="00D06C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86481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B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5AF1-F353-471D-8855-AEB9ABC5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детский садИвушка</cp:lastModifiedBy>
  <cp:revision>18</cp:revision>
  <cp:lastPrinted>2018-04-02T07:42:00Z</cp:lastPrinted>
  <dcterms:created xsi:type="dcterms:W3CDTF">2018-03-22T09:20:00Z</dcterms:created>
  <dcterms:modified xsi:type="dcterms:W3CDTF">2019-11-15T07:10:00Z</dcterms:modified>
</cp:coreProperties>
</file>