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63" w:rsidRPr="005F3863" w:rsidRDefault="005F3863" w:rsidP="005F3863">
      <w:pPr>
        <w:pStyle w:val="1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 w:rsidRPr="005F3863">
        <w:rPr>
          <w:rFonts w:eastAsia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5F3863" w:rsidRPr="005F3863" w:rsidRDefault="005F3863" w:rsidP="005F3863">
      <w:pPr>
        <w:pStyle w:val="1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 w:rsidRPr="005F3863">
        <w:rPr>
          <w:rFonts w:eastAsia="Times New Roman"/>
          <w:color w:val="000000"/>
          <w:sz w:val="28"/>
          <w:szCs w:val="28"/>
        </w:rPr>
        <w:t xml:space="preserve">№3 « </w:t>
      </w:r>
      <w:proofErr w:type="spellStart"/>
      <w:r w:rsidRPr="005F3863">
        <w:rPr>
          <w:rFonts w:eastAsia="Times New Roman"/>
          <w:color w:val="000000"/>
          <w:sz w:val="28"/>
          <w:szCs w:val="28"/>
        </w:rPr>
        <w:t>Ивушка</w:t>
      </w:r>
      <w:proofErr w:type="spellEnd"/>
      <w:r w:rsidRPr="005F3863">
        <w:rPr>
          <w:rFonts w:eastAsia="Times New Roman"/>
          <w:color w:val="000000"/>
          <w:sz w:val="28"/>
          <w:szCs w:val="28"/>
        </w:rPr>
        <w:t>» ЯМР</w:t>
      </w:r>
    </w:p>
    <w:p w:rsidR="005F3863" w:rsidRPr="005F3863" w:rsidRDefault="005F3863">
      <w:pPr>
        <w:pStyle w:val="1"/>
        <w:rPr>
          <w:rFonts w:eastAsia="Times New Roman"/>
          <w:color w:val="000000"/>
          <w:sz w:val="28"/>
          <w:szCs w:val="28"/>
        </w:rPr>
      </w:pPr>
    </w:p>
    <w:p w:rsidR="005F3863" w:rsidRDefault="005F3863">
      <w:pPr>
        <w:pStyle w:val="1"/>
        <w:rPr>
          <w:rFonts w:eastAsia="Times New Roman"/>
          <w:color w:val="000000"/>
          <w:sz w:val="24"/>
          <w:szCs w:val="24"/>
        </w:rPr>
      </w:pPr>
    </w:p>
    <w:p w:rsidR="005F3863" w:rsidRDefault="005F3863">
      <w:pPr>
        <w:pStyle w:val="1"/>
        <w:rPr>
          <w:rFonts w:eastAsia="Times New Roman"/>
          <w:color w:val="000000"/>
          <w:sz w:val="24"/>
          <w:szCs w:val="24"/>
        </w:rPr>
      </w:pPr>
    </w:p>
    <w:p w:rsidR="005F3863" w:rsidRDefault="005F3863">
      <w:pPr>
        <w:pStyle w:val="1"/>
        <w:rPr>
          <w:rFonts w:eastAsia="Times New Roman"/>
          <w:color w:val="000000"/>
          <w:sz w:val="24"/>
          <w:szCs w:val="24"/>
        </w:rPr>
      </w:pPr>
    </w:p>
    <w:p w:rsidR="005F3863" w:rsidRDefault="005F3863" w:rsidP="005F3863">
      <w:pPr>
        <w:pStyle w:val="1"/>
        <w:jc w:val="center"/>
        <w:rPr>
          <w:rFonts w:eastAsia="Times New Roman"/>
          <w:color w:val="000000"/>
          <w:sz w:val="28"/>
          <w:szCs w:val="28"/>
        </w:rPr>
      </w:pPr>
    </w:p>
    <w:p w:rsidR="005F3863" w:rsidRDefault="005F3863" w:rsidP="005F3863">
      <w:pPr>
        <w:pStyle w:val="1"/>
        <w:jc w:val="center"/>
        <w:rPr>
          <w:rFonts w:eastAsia="Times New Roman"/>
          <w:color w:val="000000"/>
          <w:sz w:val="28"/>
          <w:szCs w:val="28"/>
        </w:rPr>
      </w:pPr>
    </w:p>
    <w:p w:rsidR="005F3863" w:rsidRDefault="005F3863" w:rsidP="005F3863">
      <w:pPr>
        <w:pStyle w:val="1"/>
        <w:jc w:val="center"/>
        <w:rPr>
          <w:rFonts w:eastAsia="Times New Roman"/>
          <w:color w:val="000000"/>
          <w:sz w:val="28"/>
          <w:szCs w:val="28"/>
        </w:rPr>
      </w:pPr>
    </w:p>
    <w:p w:rsidR="005F3863" w:rsidRPr="005F3863" w:rsidRDefault="005F3863" w:rsidP="005F3863">
      <w:pPr>
        <w:pStyle w:val="1"/>
        <w:jc w:val="center"/>
        <w:rPr>
          <w:rFonts w:eastAsia="Times New Roman"/>
          <w:color w:val="000000"/>
          <w:sz w:val="28"/>
          <w:szCs w:val="28"/>
        </w:rPr>
      </w:pPr>
      <w:r w:rsidRPr="005F3863">
        <w:rPr>
          <w:rFonts w:eastAsia="Times New Roman"/>
          <w:color w:val="000000"/>
          <w:sz w:val="28"/>
          <w:szCs w:val="28"/>
        </w:rPr>
        <w:t>Консультация для воспитателей</w:t>
      </w:r>
    </w:p>
    <w:p w:rsidR="00943CEE" w:rsidRPr="005F3863" w:rsidRDefault="005F3863" w:rsidP="005F3863">
      <w:pPr>
        <w:pStyle w:val="1"/>
        <w:jc w:val="center"/>
        <w:rPr>
          <w:rFonts w:eastAsia="Times New Roman"/>
          <w:color w:val="000000"/>
          <w:sz w:val="52"/>
          <w:szCs w:val="52"/>
        </w:rPr>
      </w:pPr>
      <w:r>
        <w:rPr>
          <w:rFonts w:eastAsia="Times New Roman"/>
          <w:color w:val="000000"/>
          <w:sz w:val="24"/>
          <w:szCs w:val="24"/>
        </w:rPr>
        <w:t>«</w:t>
      </w:r>
      <w:r w:rsidR="00084635" w:rsidRPr="005F3863">
        <w:rPr>
          <w:rFonts w:eastAsia="Times New Roman"/>
          <w:color w:val="000000"/>
          <w:sz w:val="52"/>
          <w:szCs w:val="52"/>
        </w:rPr>
        <w:t>Карта-схема для детей, чтобы повысить их самостоятельную двигательную деятельность</w:t>
      </w:r>
      <w:r w:rsidRPr="005F3863">
        <w:rPr>
          <w:rFonts w:eastAsia="Times New Roman"/>
          <w:color w:val="000000"/>
          <w:sz w:val="52"/>
          <w:szCs w:val="52"/>
        </w:rPr>
        <w:t>»</w:t>
      </w:r>
    </w:p>
    <w:p w:rsidR="005F3863" w:rsidRDefault="005F3863">
      <w:pPr>
        <w:pStyle w:val="a3"/>
        <w:divId w:val="64492195"/>
      </w:pPr>
    </w:p>
    <w:p w:rsidR="005F3863" w:rsidRDefault="005F3863">
      <w:pPr>
        <w:pStyle w:val="a3"/>
        <w:divId w:val="64492195"/>
      </w:pPr>
    </w:p>
    <w:p w:rsidR="005F3863" w:rsidRDefault="005F3863">
      <w:pPr>
        <w:pStyle w:val="a3"/>
        <w:divId w:val="64492195"/>
      </w:pPr>
    </w:p>
    <w:p w:rsidR="005F3863" w:rsidRDefault="005F3863">
      <w:pPr>
        <w:pStyle w:val="a3"/>
        <w:divId w:val="64492195"/>
      </w:pPr>
    </w:p>
    <w:p w:rsidR="005F3863" w:rsidRDefault="005F3863">
      <w:pPr>
        <w:pStyle w:val="a3"/>
        <w:divId w:val="64492195"/>
      </w:pPr>
    </w:p>
    <w:p w:rsidR="005F3863" w:rsidRDefault="005F3863">
      <w:pPr>
        <w:pStyle w:val="a3"/>
        <w:divId w:val="64492195"/>
      </w:pPr>
    </w:p>
    <w:p w:rsidR="005F3863" w:rsidRDefault="005F3863">
      <w:pPr>
        <w:pStyle w:val="a3"/>
        <w:divId w:val="64492195"/>
      </w:pPr>
    </w:p>
    <w:p w:rsidR="005F3863" w:rsidRDefault="005F3863">
      <w:pPr>
        <w:pStyle w:val="a3"/>
        <w:divId w:val="64492195"/>
      </w:pPr>
    </w:p>
    <w:p w:rsidR="005F3863" w:rsidRDefault="005F3863">
      <w:pPr>
        <w:pStyle w:val="a3"/>
        <w:divId w:val="64492195"/>
      </w:pPr>
    </w:p>
    <w:p w:rsidR="005F3863" w:rsidRDefault="005F3863">
      <w:pPr>
        <w:pStyle w:val="a3"/>
        <w:divId w:val="64492195"/>
      </w:pPr>
    </w:p>
    <w:p w:rsidR="005F3863" w:rsidRDefault="005F3863" w:rsidP="005F3863">
      <w:pPr>
        <w:pStyle w:val="a3"/>
        <w:spacing w:before="0" w:beforeAutospacing="0" w:after="0" w:afterAutospacing="0"/>
        <w:jc w:val="right"/>
        <w:divId w:val="64492195"/>
      </w:pPr>
      <w:r>
        <w:t xml:space="preserve">Составил </w:t>
      </w:r>
    </w:p>
    <w:p w:rsidR="005F3863" w:rsidRDefault="005F3863" w:rsidP="005F3863">
      <w:pPr>
        <w:pStyle w:val="a3"/>
        <w:spacing w:before="0" w:beforeAutospacing="0" w:after="0" w:afterAutospacing="0"/>
        <w:jc w:val="right"/>
        <w:divId w:val="64492195"/>
      </w:pPr>
      <w:r>
        <w:t xml:space="preserve">старший воспитатель </w:t>
      </w:r>
      <w:proofErr w:type="spellStart"/>
      <w:r>
        <w:t>Царькова</w:t>
      </w:r>
      <w:proofErr w:type="spellEnd"/>
      <w:r>
        <w:t xml:space="preserve"> С.Г.</w:t>
      </w:r>
    </w:p>
    <w:p w:rsidR="005F3863" w:rsidRPr="005F3863" w:rsidRDefault="005F3863" w:rsidP="005F3863">
      <w:pPr>
        <w:pStyle w:val="a3"/>
        <w:jc w:val="center"/>
        <w:divId w:val="64492195"/>
        <w:rPr>
          <w:b/>
        </w:rPr>
      </w:pPr>
      <w:r>
        <w:rPr>
          <w:b/>
        </w:rPr>
        <w:t>06.02.</w:t>
      </w:r>
      <w:r w:rsidRPr="005F3863">
        <w:rPr>
          <w:b/>
        </w:rPr>
        <w:t>2019г.</w:t>
      </w:r>
      <w:bookmarkStart w:id="0" w:name="_GoBack"/>
      <w:bookmarkEnd w:id="0"/>
    </w:p>
    <w:p w:rsidR="00943CEE" w:rsidRPr="00601A2C" w:rsidRDefault="00084635">
      <w:pPr>
        <w:pStyle w:val="a3"/>
        <w:divId w:val="64492195"/>
      </w:pPr>
      <w:r w:rsidRPr="00601A2C">
        <w:lastRenderedPageBreak/>
        <w:t>Чтобы повысить двигательную а</w:t>
      </w:r>
      <w:r w:rsidR="006136DD" w:rsidRPr="00601A2C">
        <w:t xml:space="preserve">ктивность дошкольников в группе можно </w:t>
      </w:r>
      <w:r w:rsidRPr="00601A2C">
        <w:t xml:space="preserve">использовать тематическую карту-схему. Это интерактивное пособие легко сделать своими руками. С помощью карты-схемы педагоги организуют динамические часы в режиме дня, а дети проявят инициативу и самостоятельность. </w:t>
      </w:r>
    </w:p>
    <w:p w:rsidR="006136DD" w:rsidRPr="00601A2C" w:rsidRDefault="006136DD">
      <w:pPr>
        <w:pStyle w:val="a3"/>
        <w:divId w:val="64492195"/>
        <w:rPr>
          <w:rStyle w:val="e-purple"/>
          <w:b/>
          <w:bCs/>
        </w:rPr>
      </w:pPr>
      <w:r w:rsidRPr="00601A2C">
        <w:rPr>
          <w:rStyle w:val="e-purple"/>
          <w:b/>
          <w:bCs/>
        </w:rPr>
        <w:t>Пять этапов игрового динамического часа с картой-схемой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DD" w:rsidRPr="00601A2C" w:rsidTr="006136DD">
        <w:trPr>
          <w:divId w:val="64492195"/>
        </w:trPr>
        <w:tc>
          <w:tcPr>
            <w:tcW w:w="4785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rPr>
                <w:b/>
                <w:bCs/>
              </w:rPr>
              <w:t>1. Игровая мотивация</w:t>
            </w:r>
          </w:p>
        </w:tc>
        <w:tc>
          <w:tcPr>
            <w:tcW w:w="4786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t>Перед динамическим часом сформируйте у детей игровую мотивацию.</w:t>
            </w:r>
          </w:p>
        </w:tc>
      </w:tr>
      <w:tr w:rsidR="006136DD" w:rsidRPr="00601A2C" w:rsidTr="006136DD">
        <w:trPr>
          <w:divId w:val="64492195"/>
        </w:trPr>
        <w:tc>
          <w:tcPr>
            <w:tcW w:w="4785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rPr>
                <w:b/>
                <w:bCs/>
              </w:rPr>
              <w:t>2. Деление на пары/группы</w:t>
            </w:r>
            <w:r w:rsidRPr="00601A2C">
              <w:br/>
            </w:r>
          </w:p>
        </w:tc>
        <w:tc>
          <w:tcPr>
            <w:tcW w:w="4786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t>Разделите детей на пары или мини-группы.</w:t>
            </w:r>
          </w:p>
        </w:tc>
      </w:tr>
      <w:tr w:rsidR="006136DD" w:rsidRPr="00601A2C" w:rsidTr="006136DD">
        <w:trPr>
          <w:divId w:val="64492195"/>
        </w:trPr>
        <w:tc>
          <w:tcPr>
            <w:tcW w:w="4785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rPr>
                <w:b/>
                <w:bCs/>
              </w:rPr>
              <w:t>3. Упражнения в спортивных центрах</w:t>
            </w:r>
          </w:p>
        </w:tc>
        <w:tc>
          <w:tcPr>
            <w:tcW w:w="4786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t>Следите за перемещением детей по спортивным центрам.</w:t>
            </w:r>
            <w:r w:rsidRPr="00601A2C">
              <w:br/>
            </w:r>
          </w:p>
        </w:tc>
      </w:tr>
      <w:tr w:rsidR="006136DD" w:rsidRPr="00601A2C" w:rsidTr="006136DD">
        <w:trPr>
          <w:divId w:val="64492195"/>
        </w:trPr>
        <w:tc>
          <w:tcPr>
            <w:tcW w:w="4785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rPr>
                <w:b/>
                <w:bCs/>
              </w:rPr>
              <w:t>4. Подвижные игры</w:t>
            </w:r>
          </w:p>
        </w:tc>
        <w:tc>
          <w:tcPr>
            <w:tcW w:w="4786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t>Проведите подвижную игру в конце маршрута.</w:t>
            </w:r>
          </w:p>
        </w:tc>
      </w:tr>
      <w:tr w:rsidR="006136DD" w:rsidRPr="00601A2C" w:rsidTr="006136DD">
        <w:trPr>
          <w:divId w:val="64492195"/>
        </w:trPr>
        <w:tc>
          <w:tcPr>
            <w:tcW w:w="4785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rPr>
                <w:b/>
                <w:bCs/>
              </w:rPr>
              <w:t>5. Рефлексия</w:t>
            </w:r>
          </w:p>
        </w:tc>
        <w:tc>
          <w:tcPr>
            <w:tcW w:w="4786" w:type="dxa"/>
          </w:tcPr>
          <w:p w:rsidR="006136DD" w:rsidRPr="00601A2C" w:rsidRDefault="006136DD">
            <w:pPr>
              <w:pStyle w:val="a3"/>
              <w:rPr>
                <w:rStyle w:val="e-purple"/>
                <w:b/>
                <w:bCs/>
              </w:rPr>
            </w:pPr>
            <w:r w:rsidRPr="00601A2C">
              <w:t>Обсудите результаты занятия</w:t>
            </w:r>
          </w:p>
        </w:tc>
      </w:tr>
    </w:tbl>
    <w:p w:rsidR="00943CEE" w:rsidRPr="00601A2C" w:rsidRDefault="00084635" w:rsidP="005F3863">
      <w:pPr>
        <w:pStyle w:val="2"/>
        <w:jc w:val="center"/>
        <w:rPr>
          <w:rFonts w:eastAsia="Times New Roman"/>
          <w:sz w:val="24"/>
          <w:szCs w:val="24"/>
        </w:rPr>
      </w:pPr>
      <w:r w:rsidRPr="00601A2C">
        <w:rPr>
          <w:rFonts w:eastAsia="Times New Roman"/>
          <w:sz w:val="24"/>
          <w:szCs w:val="24"/>
        </w:rPr>
        <w:t>Что представляет собой карта-схема и как ее применять</w:t>
      </w:r>
    </w:p>
    <w:p w:rsidR="00943CEE" w:rsidRPr="00601A2C" w:rsidRDefault="00084635" w:rsidP="005F3863">
      <w:pPr>
        <w:pStyle w:val="a3"/>
        <w:jc w:val="both"/>
      </w:pPr>
      <w:r w:rsidRPr="00601A2C">
        <w:t>Карта-схема представляет собой бумажную основу и съемные элементы. В качестве основы воспитатели могут использовать, например, лист ватмана, на который прикрепляются кармашки-треугольники. Съемные элементы – карточки с изображением (или фото) предметов спортивного оборудования (гантелей, мяча, скакалки, клюшек и шайбы и др.). Карту-схему легко переносить, ее можно использовать как вертикально, так и горизонтально.</w:t>
      </w:r>
    </w:p>
    <w:p w:rsidR="00943CEE" w:rsidRPr="00601A2C" w:rsidRDefault="00084635" w:rsidP="005F3863">
      <w:pPr>
        <w:pStyle w:val="a3"/>
        <w:jc w:val="both"/>
      </w:pPr>
      <w:r w:rsidRPr="00601A2C">
        <w:t xml:space="preserve">У карты-схемы должно быть название. </w:t>
      </w:r>
      <w:r w:rsidR="006136DD" w:rsidRPr="00601A2C">
        <w:t>Н</w:t>
      </w:r>
      <w:r w:rsidRPr="00601A2C">
        <w:t>азвание мотивирует детей совершенствовать двигательные умения и навыки, проявлять инициативу, формирует потребность в ежедневной двигательной деятельности.</w:t>
      </w:r>
    </w:p>
    <w:p w:rsidR="00943CEE" w:rsidRPr="00601A2C" w:rsidRDefault="00084635" w:rsidP="005F3863">
      <w:pPr>
        <w:pStyle w:val="a3"/>
        <w:jc w:val="both"/>
      </w:pPr>
      <w:r w:rsidRPr="00601A2C">
        <w:t>Каждая съемная карточка на карте-схеме соответствует условному центру для занятий с определенным видом спортивного оборудования (которое изображено на картинке). Центры условные, потому педагоги не организуют их и не выставляют заранее оборудование. Дети (пары или мини-группы) должны самостоятельно взять оборудование в соответствии с карточкой, а затем найти удобное место для центра в групповой, спальне или приемной, разместиться там и начать по сигналу воспитателя заниматься.</w:t>
      </w:r>
    </w:p>
    <w:p w:rsidR="00943CEE" w:rsidRPr="00601A2C" w:rsidRDefault="00084635" w:rsidP="005F3863">
      <w:pPr>
        <w:pStyle w:val="a3"/>
        <w:jc w:val="both"/>
      </w:pPr>
      <w:r w:rsidRPr="00601A2C">
        <w:t xml:space="preserve">К карте-схеме </w:t>
      </w:r>
      <w:r w:rsidR="006136DD" w:rsidRPr="00601A2C">
        <w:t xml:space="preserve"> можно разработать</w:t>
      </w:r>
      <w:r w:rsidRPr="00601A2C">
        <w:t xml:space="preserve"> сопутствующие материалы: комплексы утренней и вечерней гимнастики в схемах; комплекты фотоматериалов спортивного оборудования (стандартного и нетрадиционного), дидактические игры для разделения детей на пары и группы. Этот дидактический материал делает карту-схему многофункциональной.</w:t>
      </w:r>
    </w:p>
    <w:p w:rsidR="00943CEE" w:rsidRPr="00601A2C" w:rsidRDefault="00084635" w:rsidP="005F3863">
      <w:pPr>
        <w:pStyle w:val="a3"/>
        <w:jc w:val="both"/>
      </w:pPr>
      <w:r w:rsidRPr="00601A2C">
        <w:t xml:space="preserve">Применять карту-схему можно на сюжетных физкультурных занятиях в форме </w:t>
      </w:r>
      <w:proofErr w:type="spellStart"/>
      <w:r w:rsidRPr="00601A2C">
        <w:t>квеста</w:t>
      </w:r>
      <w:proofErr w:type="spellEnd"/>
      <w:r w:rsidRPr="00601A2C">
        <w:t xml:space="preserve"> (например, </w:t>
      </w:r>
      <w:proofErr w:type="spellStart"/>
      <w:r w:rsidRPr="00601A2C">
        <w:t>квест</w:t>
      </w:r>
      <w:proofErr w:type="spellEnd"/>
      <w:r w:rsidRPr="00601A2C">
        <w:t xml:space="preserve"> «Путешествие в </w:t>
      </w:r>
      <w:proofErr w:type="spellStart"/>
      <w:r w:rsidRPr="00601A2C">
        <w:t>Спортландию</w:t>
      </w:r>
      <w:proofErr w:type="spellEnd"/>
      <w:r w:rsidRPr="00601A2C">
        <w:t>»), проводить с помощью нее динамический час, круговую тренировку, физкультурный досуг «Найди клад», создавать маршрут полосы препятствий. Кроме того, воспитатели применяют карту-схему в ходе часа дидактических игр или клубного часа, когда дети выбирают по ней свой маршрут. Также дети могут использовать карту-схему в самостоятельной двигательной деятельности.</w:t>
      </w:r>
    </w:p>
    <w:p w:rsidR="00943CEE" w:rsidRPr="00601A2C" w:rsidRDefault="006136DD">
      <w:pPr>
        <w:pStyle w:val="a3"/>
      </w:pPr>
      <w:r w:rsidRPr="00601A2C">
        <w:lastRenderedPageBreak/>
        <w:t xml:space="preserve"> </w:t>
      </w:r>
      <w:r w:rsidRPr="00601A2C">
        <w:rPr>
          <w:noProof/>
        </w:rPr>
        <w:drawing>
          <wp:inline distT="0" distB="0" distL="0" distR="0" wp14:anchorId="111F686C" wp14:editId="7CF5B738">
            <wp:extent cx="2538547" cy="1857054"/>
            <wp:effectExtent l="0" t="0" r="0" b="0"/>
            <wp:docPr id="7" name="Рисунок 7" descr="https://static-eu.insales.ru/images/products/1/3030/90385366/48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eu.insales.ru/images/products/1/3030/90385366/483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403" cy="185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A2C">
        <w:rPr>
          <w:noProof/>
        </w:rPr>
        <w:t xml:space="preserve"> </w:t>
      </w:r>
      <w:r w:rsidRPr="00601A2C">
        <w:rPr>
          <w:noProof/>
        </w:rPr>
        <w:drawing>
          <wp:inline distT="0" distB="0" distL="0" distR="0" wp14:anchorId="7982E430" wp14:editId="2D790797">
            <wp:extent cx="2753832" cy="1961772"/>
            <wp:effectExtent l="0" t="0" r="8890" b="635"/>
            <wp:docPr id="8" name="Рисунок 8" descr="http://fizinstruktor.ru/wp-content/uploads/2016/11/%D0%B4%D0%BB%D1%8F-%D0%B2%D0%BA-400x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zinstruktor.ru/wp-content/uploads/2016/11/%D0%B4%D0%BB%D1%8F-%D0%B2%D0%BA-400x2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82" cy="196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A2C">
        <w:t xml:space="preserve">                        </w:t>
      </w:r>
      <w:r w:rsidRPr="00601A2C">
        <w:rPr>
          <w:noProof/>
        </w:rPr>
        <w:drawing>
          <wp:inline distT="0" distB="0" distL="0" distR="0" wp14:anchorId="1724F2F7" wp14:editId="7F89AFAA">
            <wp:extent cx="2310425" cy="1731352"/>
            <wp:effectExtent l="0" t="0" r="0" b="2540"/>
            <wp:docPr id="9" name="Рисунок 9" descr="http://e.profkiosk.ru/service_tbn2/xih8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.profkiosk.ru/service_tbn2/xih8n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63" cy="17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EE" w:rsidRPr="00601A2C" w:rsidRDefault="00084635" w:rsidP="005F3863">
      <w:pPr>
        <w:pStyle w:val="2"/>
        <w:jc w:val="both"/>
        <w:rPr>
          <w:rFonts w:eastAsia="Times New Roman"/>
          <w:sz w:val="24"/>
          <w:szCs w:val="24"/>
        </w:rPr>
      </w:pPr>
      <w:r w:rsidRPr="00601A2C">
        <w:rPr>
          <w:rFonts w:eastAsia="Times New Roman"/>
          <w:sz w:val="24"/>
          <w:szCs w:val="24"/>
        </w:rPr>
        <w:t>Как организовать игровой динамический час при помощи карты-схемы</w:t>
      </w:r>
    </w:p>
    <w:p w:rsidR="00943CEE" w:rsidRPr="00601A2C" w:rsidRDefault="00084635" w:rsidP="005F3863">
      <w:pPr>
        <w:pStyle w:val="a3"/>
        <w:jc w:val="both"/>
      </w:pPr>
      <w:r w:rsidRPr="00601A2C">
        <w:t>Чтобы организовать динамический час при помощи карты-схемы, предложите дошкольникам заранее составить маршрут на карте-схеме: вставить в кармашки карточки с изображением оборудования, с которым они хотят позаниматься сегодня. Раз в три-четыре занятия добавляйте карточки с новыми предметами спортивного оборудования – стандартного или нетрадиционного. Непосредственно перед динамическим часом освободите вместе с детьми пространство для спортивных центров в групповых помещениях: сдвиньте стулья, столы, игрушки.</w:t>
      </w:r>
    </w:p>
    <w:p w:rsidR="00943CEE" w:rsidRPr="00601A2C" w:rsidRDefault="00084635" w:rsidP="005F3863">
      <w:pPr>
        <w:pStyle w:val="a3"/>
        <w:jc w:val="both"/>
      </w:pPr>
      <w:r w:rsidRPr="00601A2C">
        <w:t>Динамический час начинайте с мотивационного обращения к детям. В плане-конспекте игрового динамического часа «Стань чемпионом» в подготовительной к школе группе, который представлен в приложении, воспитатель мотивирует дошкольников тем, что разбирает вместе с ними значение слова «чемпион». Дети называют качества, которыми должен обладать чемпион, предполагают, что нужно делать, чтобы стать чемпионом.</w:t>
      </w:r>
    </w:p>
    <w:p w:rsidR="00943CEE" w:rsidRPr="00601A2C" w:rsidRDefault="00084635" w:rsidP="005F3863">
      <w:pPr>
        <w:pStyle w:val="a3"/>
        <w:jc w:val="both"/>
      </w:pPr>
      <w:r w:rsidRPr="00601A2C">
        <w:t>Движение детей по маршруту карты-схемы организуйте по парам или по мини-группам. Разделите дошкольников при помощи игры (например, «Найди пару»). Первое спортивное оборудование дети выбирают по желанию, а затем передвигаются от центра к центру по схеме маршрута.</w:t>
      </w:r>
    </w:p>
    <w:p w:rsidR="00943CEE" w:rsidRPr="00601A2C" w:rsidRDefault="00084635" w:rsidP="005F3863">
      <w:pPr>
        <w:pStyle w:val="a3"/>
        <w:jc w:val="both"/>
      </w:pPr>
      <w:r w:rsidRPr="00601A2C">
        <w:t>Каждая пара или мини-группа должны помнить начальную точку отправления, поэтому мини-картинки от игры «Найди пару» оставляйте на карте до конца динамического часа. Фиксируйте количество переходов, чтобы оказать помощь детям, если они «заблудятся». В этом случае «пройдите» с ними по карте количество уже совершенных переходов и найдите тот центр, где «заблудившиеся» воспитанники должны заниматься.</w:t>
      </w:r>
    </w:p>
    <w:p w:rsidR="00943CEE" w:rsidRPr="00601A2C" w:rsidRDefault="00084635" w:rsidP="005F3863">
      <w:pPr>
        <w:pStyle w:val="a3"/>
        <w:jc w:val="both"/>
      </w:pPr>
      <w:r w:rsidRPr="00601A2C">
        <w:t>Карту-схему размещайте так, чтобы дети в любой момент могли обратиться к ней и уточнить свой маршрут. Для сигнала к началу игры и смене центров используйте колокольчик, а для отсчета времени (например, двух минут на каждый центр) – песочные часы.</w:t>
      </w:r>
    </w:p>
    <w:p w:rsidR="00943CEE" w:rsidRPr="00601A2C" w:rsidRDefault="00084635" w:rsidP="005F3863">
      <w:pPr>
        <w:pStyle w:val="a3"/>
        <w:jc w:val="both"/>
      </w:pPr>
      <w:r w:rsidRPr="00601A2C">
        <w:lastRenderedPageBreak/>
        <w:t>Дети занимаются со спортивным оборудованием по своему усмотрению на основе имеющихся знаний и умений. Они могут устраивать мини-соревнования, фиксировать свои результаты на листе, доске, договариваться о правилах игры. Во время динамического часа следите за безопасным размещением детей, располагайтесь у того снаряда, где дошкольники нуждаются в страховке.</w:t>
      </w:r>
    </w:p>
    <w:p w:rsidR="00943CEE" w:rsidRPr="00601A2C" w:rsidRDefault="00084635" w:rsidP="005F3863">
      <w:pPr>
        <w:pStyle w:val="a3"/>
        <w:jc w:val="both"/>
      </w:pPr>
      <w:r w:rsidRPr="00601A2C">
        <w:t>По сигналу колокольчика пара или мини-группа меняют центр и соответственно вид спортивного оборудования. Для каждого вида занятий дети выбирают наиболее удобное место. Оборудование, с которым дети занимались в конкретном центре, они относят на место и берут на «складе» другое оборудование в соответствии с новой карточкой.</w:t>
      </w:r>
    </w:p>
    <w:p w:rsidR="00943CEE" w:rsidRPr="00601A2C" w:rsidRDefault="00084635" w:rsidP="005F3863">
      <w:pPr>
        <w:pStyle w:val="a3"/>
        <w:jc w:val="both"/>
      </w:pPr>
      <w:r w:rsidRPr="00601A2C">
        <w:t>После прохождения детьми всего маршрута организуйте подвижную игру. В конце динамического часа проведите рефлексию – спросите у дошкольников, с какими предметами спортивного оборудования они сегодня занимались, какие новые упражнения придумали, чему научились, что понравилось на занятии.</w:t>
      </w:r>
    </w:p>
    <w:p w:rsidR="00943CEE" w:rsidRPr="00601A2C" w:rsidRDefault="00084635" w:rsidP="005F3863">
      <w:pPr>
        <w:jc w:val="both"/>
        <w:rPr>
          <w:rFonts w:eastAsia="Times New Roman"/>
        </w:rPr>
      </w:pPr>
      <w:r w:rsidRPr="00601A2C">
        <w:rPr>
          <w:rFonts w:eastAsia="Times New Roman"/>
        </w:rPr>
        <w:br/>
      </w:r>
    </w:p>
    <w:p w:rsidR="00084635" w:rsidRPr="00601A2C" w:rsidRDefault="00084635" w:rsidP="005F3863">
      <w:pPr>
        <w:jc w:val="both"/>
        <w:divId w:val="131409808"/>
        <w:rPr>
          <w:rFonts w:eastAsia="Times New Roman"/>
        </w:rPr>
      </w:pPr>
    </w:p>
    <w:sectPr w:rsidR="00084635" w:rsidRPr="00601A2C" w:rsidSect="005F38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136DD"/>
    <w:rsid w:val="00084635"/>
    <w:rsid w:val="005F3863"/>
    <w:rsid w:val="00601A2C"/>
    <w:rsid w:val="006136DD"/>
    <w:rsid w:val="0094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e-name">
    <w:name w:val="e-name"/>
    <w:basedOn w:val="a0"/>
  </w:style>
  <w:style w:type="character" w:customStyle="1" w:styleId="e-purple">
    <w:name w:val="e-purpl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-red">
    <w:name w:val="e-red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-endarticle">
    <w:name w:val="e-endarticle"/>
    <w:basedOn w:val="a0"/>
  </w:style>
  <w:style w:type="table" w:styleId="a6">
    <w:name w:val="Table Grid"/>
    <w:basedOn w:val="a1"/>
    <w:uiPriority w:val="59"/>
    <w:rsid w:val="0061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3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D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e-name">
    <w:name w:val="e-name"/>
    <w:basedOn w:val="a0"/>
  </w:style>
  <w:style w:type="character" w:customStyle="1" w:styleId="e-purple">
    <w:name w:val="e-purpl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-red">
    <w:name w:val="e-red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e-endarticle">
    <w:name w:val="e-endarticle"/>
    <w:basedOn w:val="a0"/>
  </w:style>
  <w:style w:type="table" w:styleId="a6">
    <w:name w:val="Table Grid"/>
    <w:basedOn w:val="a1"/>
    <w:uiPriority w:val="59"/>
    <w:rsid w:val="0061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3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D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80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садИвушка</dc:creator>
  <cp:lastModifiedBy>детский садИвушка</cp:lastModifiedBy>
  <cp:revision>4</cp:revision>
  <dcterms:created xsi:type="dcterms:W3CDTF">2019-02-06T08:46:00Z</dcterms:created>
  <dcterms:modified xsi:type="dcterms:W3CDTF">2019-02-06T08:53:00Z</dcterms:modified>
</cp:coreProperties>
</file>