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Pr="004C5C97" w:rsidRDefault="00B02F36" w:rsidP="004C5C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97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4C5C97">
        <w:rPr>
          <w:rFonts w:ascii="Times New Roman" w:hAnsi="Times New Roman" w:cs="Times New Roman"/>
          <w:b/>
          <w:sz w:val="28"/>
          <w:szCs w:val="28"/>
        </w:rPr>
        <w:t>онсультации для родителей подготовительной группы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C97">
        <w:rPr>
          <w:rFonts w:ascii="Times New Roman" w:hAnsi="Times New Roman" w:cs="Times New Roman"/>
          <w:b/>
          <w:sz w:val="24"/>
          <w:szCs w:val="24"/>
        </w:rPr>
        <w:t>Консультация для родителей «Игрушки расскажут о характере взрослого»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 xml:space="preserve"> 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Пластилин.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Конструкторы.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Книги.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Краски.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Железная  дорога. 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Плюшевые  игрушки.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Куклы.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судьбою вам предназначено изучать человеческую природу.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lastRenderedPageBreak/>
        <w:t>Солдатики.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Фотоаппарат.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признаться.</w:t>
      </w:r>
    </w:p>
    <w:p w:rsidR="00B02F36" w:rsidRPr="004C5C97" w:rsidRDefault="00B02F36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C97">
        <w:rPr>
          <w:rFonts w:ascii="Times New Roman" w:hAnsi="Times New Roman" w:cs="Times New Roman"/>
          <w:sz w:val="24"/>
          <w:szCs w:val="24"/>
        </w:rPr>
        <w:t>Мяч.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D14CCE" w:rsidRPr="004C5C97" w:rsidRDefault="00D14CCE" w:rsidP="004C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4CCE" w:rsidRPr="004C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F36"/>
    <w:rsid w:val="004C5C97"/>
    <w:rsid w:val="00B02F36"/>
    <w:rsid w:val="00D1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Ксения</cp:lastModifiedBy>
  <cp:revision>4</cp:revision>
  <dcterms:created xsi:type="dcterms:W3CDTF">2018-09-12T09:46:00Z</dcterms:created>
  <dcterms:modified xsi:type="dcterms:W3CDTF">2018-10-29T07:35:00Z</dcterms:modified>
</cp:coreProperties>
</file>