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5" w:rsidRPr="00C71D3F" w:rsidRDefault="000C4CCE" w:rsidP="000C4C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94A9327" wp14:editId="1CFC15B6">
            <wp:extent cx="6334760" cy="10433685"/>
            <wp:effectExtent l="0" t="0" r="8890" b="5715"/>
            <wp:docPr id="1" name="Рисунок 1" descr="C:\Users\детский садИвушк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Ивушк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104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3F" w:rsidRDefault="00C71D3F" w:rsidP="00092F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</w:p>
    <w:p w:rsidR="000E3468" w:rsidRPr="00C71D3F" w:rsidRDefault="00092F05" w:rsidP="00092F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</w:t>
      </w:r>
      <w:r w:rsidR="000E3468"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1.Общие  положения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1.1. </w:t>
      </w:r>
      <w:proofErr w:type="gramStart"/>
      <w:r w:rsidRP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Настоящее  Положение о порядке рассмотрения обращений граждан в муниципальное дошкольное образовательное учреждение </w:t>
      </w:r>
      <w:r w:rsidR="00744E2A" w:rsidRP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3 « </w:t>
      </w:r>
      <w:proofErr w:type="spellStart"/>
      <w:r w:rsidR="00744E2A" w:rsidRP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Ивушка</w:t>
      </w:r>
      <w:proofErr w:type="spellEnd"/>
      <w:r w:rsidR="00744E2A" w:rsidRP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ЯМР</w:t>
      </w:r>
      <w:r w:rsidRP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</w:t>
      </w:r>
      <w:r w:rsidR="00744E2A" w:rsidRP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P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ее – </w:t>
      </w:r>
      <w:r w:rsid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ДОУ)  разработано в соответствии с Федеральным законом от 02.05.2006 № 59-ФЗ  «О порядке  рассмотрения  обращений  граждан  Российской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  Федерации» и указом Президента Российской Федерации В.В.</w:t>
      </w:r>
      <w:r w:rsidR="000C4CCE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Путина от 17.04.2017 года № 171 «</w:t>
      </w:r>
      <w:r w:rsidRPr="00C71D3F">
        <w:rPr>
          <w:rFonts w:ascii="Times New Roman" w:hAnsi="Times New Roman"/>
          <w:sz w:val="28"/>
          <w:szCs w:val="28"/>
        </w:rPr>
        <w:t>О мониторинге и анализе результатов рассмотрения обращений граждан и организаций»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</w:t>
      </w:r>
      <w:proofErr w:type="gramEnd"/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Положением  регулируются  правоотношения,  связанные  с реализацией  граждан</w:t>
      </w:r>
      <w:r w:rsidR="00C71D3F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ином РФ закрепленного за  ним 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Конституцией РФ права  обращения в органы  местного  самоуправления, устанавливается  порядок  рассмотрения  обращений  граждан  в администрацию   </w:t>
      </w:r>
      <w:r w:rsidR="00C71D3F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1.2. Организация  работы  с обращениями граждан в администрацию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ДОУ ведется  в  соответствии  с Конституцией РФ, «Федеральным законом от 02.02.06 г. № 56-ФЗ «О  порядке  рассмотрения  обращений  граждан РФ», Уставом  </w:t>
      </w:r>
      <w:r w:rsidR="00C71D3F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и настоящим  Положением.</w:t>
      </w:r>
    </w:p>
    <w:p w:rsidR="000E3468" w:rsidRPr="00C71D3F" w:rsidRDefault="00C71D3F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1.3. </w:t>
      </w:r>
      <w:proofErr w:type="gramStart"/>
      <w:r w:rsidR="000E3468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  <w:proofErr w:type="gramEnd"/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1.4. 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1.6.Администрация </w:t>
      </w:r>
      <w:r w:rsidR="00C71D3F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систематически  анализирует  и  обобщает  обращения граждан,   содержащиеся  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C71D3F" w:rsidRPr="00C71D3F" w:rsidRDefault="00C71D3F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C71D3F" w:rsidRPr="00C71D3F" w:rsidRDefault="00C71D3F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C71D3F" w:rsidRDefault="000E3468" w:rsidP="000E3468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lastRenderedPageBreak/>
        <w:t>Право граждан на  обращение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2.1. 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ДОУ либо  должностным  лицам.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2.2. Граждане  реализуют  право на  обращение свободно  и добровольно,  не  нарушая  прав и свободы  других лиц.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2.3. Форма обращения гражданами выбирается  самостоятельно.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2.4. Рассмотрение  обращений граждан осуществляется  бесплатно.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2.5. При  рассмотрении  обращения в администрацию </w:t>
      </w:r>
      <w:r w:rsidR="00C71D3F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гражданин  имеет  право: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Представлять  дополнительные документы и материалы, либо обращаться с просьбой об их истребовании.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Получать  письменный  ответ  по существу  поставленных  в обращение вопросов,  за исключением  случаев,  указанных  в п.п.5.4,  5.8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C71D3F" w:rsidRPr="00C71D3F" w:rsidRDefault="00C71D3F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C71D3F" w:rsidRDefault="000E3468" w:rsidP="000E3468">
      <w:pPr>
        <w:numPr>
          <w:ilvl w:val="0"/>
          <w:numId w:val="2"/>
        </w:numPr>
        <w:shd w:val="clear" w:color="auto" w:fill="FFFFFF"/>
        <w:spacing w:after="0" w:line="240" w:lineRule="auto"/>
        <w:ind w:left="306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Требования к письменному  обращению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3.1. </w:t>
      </w:r>
      <w:proofErr w:type="gramStart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В письменном обращении граждан  в обязательном  порядке  указывается наименование  администрации,  либо фамилия,  имя, отчество  соответствующего  должностного лица  или его  должность в администрации 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  личную  подпись и дату.</w:t>
      </w:r>
      <w:proofErr w:type="gramEnd"/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3.2. 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3.3. Обращение,  поступившее в Администрацию ДОУ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3.4. Гражданин  направляет  свое  письменное  обращение  непосредственно  на имя  заведующей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или  его заместителей,  в компетенции  которых  входит  решение  поставленных  в обращении  вопросов.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3.5. Письменное  обращение  подлежит  обязательной  регистрации  в течение трех дней с момента  поступления.</w:t>
      </w:r>
    </w:p>
    <w:p w:rsidR="000E3468" w:rsidRPr="00C71D3F" w:rsidRDefault="00C71D3F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Все поступающие в администрацию М</w:t>
      </w:r>
      <w:r w:rsidR="000E3468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письменные  обращения  граждан  принимаются,   учитываются,  регистрируются.  Регистрационный  индекс  обращения  граждан  указывается  в письменном обращении,  который  ставится  в нижнем  правом  углу  первого листа.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3.6. Письма  граждан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3.7. </w:t>
      </w:r>
      <w:proofErr w:type="gramStart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Письменное  обращение,  содержащее  вопросы,  решение которых  не входит  в  компетенцию  администрации  ДОУ,  подлежит  пересылке  в течение  семи  дней  со дня  регистрации  в  соответствующий  орган  или  соответствующему  должностному лицу,  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</w:t>
      </w:r>
      <w:proofErr w:type="spellStart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п.п</w:t>
      </w:r>
      <w:proofErr w:type="spellEnd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 5.4,  5.8  настоящего  Положения.</w:t>
      </w:r>
      <w:proofErr w:type="gramEnd"/>
    </w:p>
    <w:p w:rsidR="000E3468" w:rsidRPr="00C71D3F" w:rsidRDefault="00C71D3F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3.8.Запрещается направлять </w:t>
      </w:r>
      <w:r w:rsidR="000E3468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жалобы  граждан  на  рассмотрение  тем  должностным  лицам  администрации ДОУ, решение  или действие (бездействие)  которых  обжалуется.</w:t>
      </w:r>
    </w:p>
    <w:p w:rsidR="00C71D3F" w:rsidRPr="00C71D3F" w:rsidRDefault="00C71D3F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C71D3F" w:rsidRDefault="000E3468" w:rsidP="000E34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D3F">
        <w:rPr>
          <w:rFonts w:ascii="Times New Roman" w:hAnsi="Times New Roman"/>
          <w:b/>
          <w:bCs/>
          <w:sz w:val="28"/>
          <w:szCs w:val="28"/>
        </w:rPr>
        <w:t xml:space="preserve">4. Требования к </w:t>
      </w:r>
      <w:hyperlink r:id="rId7" w:history="1"/>
      <w:hyperlink r:id="rId8" w:history="1">
        <w:r w:rsidRPr="00C71D3F">
          <w:rPr>
            <w:rFonts w:ascii="Times New Roman" w:hAnsi="Times New Roman"/>
            <w:b/>
            <w:bCs/>
            <w:sz w:val="28"/>
            <w:szCs w:val="28"/>
          </w:rPr>
          <w:t>обращению на сайт</w:t>
        </w:r>
      </w:hyperlink>
    </w:p>
    <w:p w:rsidR="000E3468" w:rsidRPr="00C71D3F" w:rsidRDefault="000E3468" w:rsidP="000E34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>4.1. Обращения, направленные в электронном виде через официальный сайт, регистрируются и рассматриваются в соответствии с настоящим Положением.</w:t>
      </w:r>
    </w:p>
    <w:p w:rsidR="000E3468" w:rsidRPr="00C71D3F" w:rsidRDefault="000E3468" w:rsidP="000E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71D3F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0E3468" w:rsidRPr="00C71D3F" w:rsidRDefault="000E3468" w:rsidP="000E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>4.3. Перед отправкой электронного обращения необходимо проверить правильность заполнения анкеты.</w:t>
      </w:r>
    </w:p>
    <w:p w:rsidR="000E3468" w:rsidRPr="00C71D3F" w:rsidRDefault="000E3468" w:rsidP="000E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0E3468" w:rsidRPr="00C71D3F" w:rsidRDefault="000E3468" w:rsidP="000E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>4.5. Обращение может быть оставлено без ответа по существу с ув</w:t>
      </w:r>
      <w:r w:rsidR="00A77FC5" w:rsidRPr="00C71D3F">
        <w:rPr>
          <w:rFonts w:ascii="Times New Roman" w:hAnsi="Times New Roman"/>
          <w:sz w:val="28"/>
          <w:szCs w:val="28"/>
        </w:rPr>
        <w:t xml:space="preserve">едомлением заявителя о причинах </w:t>
      </w:r>
      <w:r w:rsidRPr="00C71D3F">
        <w:rPr>
          <w:rFonts w:ascii="Times New Roman" w:hAnsi="Times New Roman"/>
          <w:sz w:val="28"/>
          <w:szCs w:val="28"/>
        </w:rPr>
        <w:t xml:space="preserve">принятия такого решения, если: </w:t>
      </w:r>
      <w:r w:rsidRPr="00C71D3F">
        <w:rPr>
          <w:rFonts w:ascii="Times New Roman" w:hAnsi="Times New Roman"/>
          <w:sz w:val="28"/>
          <w:szCs w:val="28"/>
        </w:rPr>
        <w:br/>
        <w:t xml:space="preserve">    • в нем содержится нецензурная лексика, оскорбительные выражения; </w:t>
      </w:r>
      <w:r w:rsidRPr="00C71D3F">
        <w:rPr>
          <w:rFonts w:ascii="Times New Roman" w:hAnsi="Times New Roman"/>
          <w:sz w:val="28"/>
          <w:szCs w:val="28"/>
        </w:rPr>
        <w:br/>
        <w:t xml:space="preserve">    • текст письменного обращения не поддается прочтению; </w:t>
      </w:r>
      <w:r w:rsidRPr="00C71D3F">
        <w:rPr>
          <w:rFonts w:ascii="Times New Roman" w:hAnsi="Times New Roman"/>
          <w:sz w:val="28"/>
          <w:szCs w:val="28"/>
        </w:rPr>
        <w:br/>
        <w:t xml:space="preserve">    • </w:t>
      </w:r>
      <w:proofErr w:type="gramStart"/>
      <w:r w:rsidRPr="00C71D3F">
        <w:rPr>
          <w:rFonts w:ascii="Times New Roman" w:hAnsi="Times New Roman"/>
          <w:sz w:val="28"/>
          <w:szCs w:val="28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C71D3F">
        <w:rPr>
          <w:rFonts w:ascii="Times New Roman" w:hAnsi="Times New Roman"/>
          <w:sz w:val="28"/>
          <w:szCs w:val="28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0E3468" w:rsidRPr="00C71D3F" w:rsidRDefault="000E3468" w:rsidP="000E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lastRenderedPageBreak/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0E3468" w:rsidRPr="00C71D3F" w:rsidRDefault="000E3468" w:rsidP="000E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>4.7. Уведомление о ходе рассмотрения обращения направляется по указанному адресу электронной почты (e-</w:t>
      </w:r>
      <w:proofErr w:type="spellStart"/>
      <w:r w:rsidRPr="00C71D3F">
        <w:rPr>
          <w:rFonts w:ascii="Times New Roman" w:hAnsi="Times New Roman"/>
          <w:sz w:val="28"/>
          <w:szCs w:val="28"/>
        </w:rPr>
        <w:t>mail</w:t>
      </w:r>
      <w:proofErr w:type="spellEnd"/>
      <w:r w:rsidRPr="00C71D3F">
        <w:rPr>
          <w:rFonts w:ascii="Times New Roman" w:hAnsi="Times New Roman"/>
          <w:sz w:val="28"/>
          <w:szCs w:val="28"/>
        </w:rPr>
        <w:t>).</w:t>
      </w:r>
    </w:p>
    <w:p w:rsidR="000E3468" w:rsidRPr="00C71D3F" w:rsidRDefault="000E3468" w:rsidP="000E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468" w:rsidRPr="00C71D3F" w:rsidRDefault="000E3468" w:rsidP="001437E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5. Рассмотрение обращений граждан, подготовка  ответов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5.1. Обращение,  поступившее  заведующей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ДОУ,  подлежит  обязательному рассмотрению.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5.2. Учет,  регистрация,  ход  рассмотрения  обращения  граждан  осуществляются заведующей с занесением  в журнал и карточку личного приема.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5.3. Заведующий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ДОУ: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обеспечивает  объективное,  всестороннее  и своевременное   рассмотрение  обращения,  в случае  необходимости – и с участием гражданина, направившего  обращение;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дает  письменные ответы  по существу поставленных в обращении вопросов;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5.4. </w:t>
      </w:r>
      <w:proofErr w:type="gramStart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Учреждения,  предприятия  и организации района  по направленному в установленном  порядке  запросу заведующего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ДОУ,  рассматривающего  обращение,  обязаны  в течение  15 дней  предоставлять  документы  и 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  <w:proofErr w:type="gramEnd"/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5.5. Ответы  на обращения граждан, присланные на имя заведующего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ДОУ, готовятся  на бланке  учреждения за подписью заведующего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и регистрируются в журнале.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5.6. Ответы  должны содержать конкретную и четкую информацию  по всем  вопросам,  поставленным  в обращении  гражда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н. Если  заявителю дан  ответ в 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устной форме, то  в 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0E3468" w:rsidRPr="00C71D3F" w:rsidRDefault="00C71D3F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Ответы, </w:t>
      </w:r>
      <w:r w:rsidR="000E3468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подготовленные на  основании  правовых  документов,  должны  содержать  реквизиты  этих  документов  с  указанием  даты  и наименования.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Ответ  на обращение,  поступившее в Администрацию ДОУ по  информационным  системам  общего  пользования,  направляется  по  почтовому  адресу,  указанному  в обращении.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5.7. Обращения  граждан  после  их  рассмотрения  исполнителями  возвращаются  со всеми  относящимися  к ним  материалами заведующего 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ДОУ,  который  формирует  дела,  в том числе  с ответом заявителю в случае,  если давалось  поручение информировать  руководство  о  результатах   рассмотрения.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5.8. Порядок  визирования  подготовленных  ответов  на  обращения  граждан  за подписью  заведующей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и его заместителей  устанавливается следующий: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  визы руководителей, участвовавших в подготовке ответа, с расшифровкой  фамилий.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5.9. На каждом обращении после окончательного  решения и его исполнения должна быть  отметка об исполнении  «В дело»,  дата и личная  подпись  должностного лица,  принявшего  это решение. Предложения,  заявления и жалобы, копии ответов на  граждан  формируются  в дело  в соответствии с утвержденной номенклатурой дел.</w:t>
      </w:r>
    </w:p>
    <w:p w:rsidR="000E3468" w:rsidRPr="00C71D3F" w:rsidRDefault="000E3468" w:rsidP="001437E3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Порядок рассмотрения отдельных  обращений</w:t>
      </w:r>
    </w:p>
    <w:p w:rsidR="000E3468" w:rsidRPr="00C71D3F" w:rsidRDefault="000E3468" w:rsidP="00143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6.1. Обращения граждан,  поступившие  заведующему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  из  средств массовой информации,  рассматриваются  в порядке  и  сроки,  предусмотренные  настоящим Положением.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6.2. В случае  если в письменном  обращении не указана  фамилия  гражданина, направившего обращение и почтовый 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6.3. Если  в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6.4. 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6.5. При  получении  письменного  обращения,  в котором содержатся  нецензурные, оскорбительные выражения, угрозы жизни, здоровью или имуществу должностного лица,  а также  членов его семьи  Заведующий вправе  оставить  обращение без  ответа по существу  поставленных в нем вопросов и сообщить гражданину, направившему  обращение,  о недопустимости  злоупотребления  правом.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 xml:space="preserve">Решение о списании  данного обращения «В дело» и направлении  сообщения  заявителю  о недопустимости злоупотребления  правом  принимается  и подписывается заведующим </w:t>
      </w:r>
      <w:r w:rsid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или заместителем.</w:t>
      </w:r>
    </w:p>
    <w:p w:rsidR="000E3468" w:rsidRPr="00C71D3F" w:rsidRDefault="001437E3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6.6.В </w:t>
      </w:r>
      <w:r w:rsidR="000E3468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случае,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заведующим  или  заместителем.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6.7. Обращения  граждан,  поступившие от одного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gramStart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Не считаются повторными обращения одного и того же заявителя, но по разным вопросам, а так же  многократные – по одному и тому же   вопросу в случае, если причины,  по  которым  ответ  по существу  поставле</w:t>
      </w:r>
      <w:r w:rsidR="001437E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нных  в  обращении  вопросов не 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мог быть дан,  в последующем  были  устранены,  гражданин  вправе  вновь  направить  обращение заведующей ДОУ.</w:t>
      </w:r>
      <w:proofErr w:type="gramEnd"/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6.8. В случае если в письменном обращении гражданина содержится вопрос, на который ему многократно давались  письменные ответы по существу в связи с ранее направленными обращениями, и при  этом  в обращении не приводятся  новые  доводы  или обстоятельства заведующий </w:t>
      </w:r>
      <w:r w:rsidR="001437E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вправе принять решение о безосновательности очередного обращения и прекращении  переписки  с гражданином. О данном  решении  уведомляется  гражданин, направивший обращение.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6.9. В случае если ответ по существу поставленного вопроса  в обращении не может быть дан без разглашения сведений, составляющих охраняемую федеральным законом тайну, гражданину,  направившему  обращение, сообщается о невозможности дать ответ по существу  в связи с недопустимостью  разглашения  указанных  сведений.</w:t>
      </w:r>
    </w:p>
    <w:p w:rsidR="000E3468" w:rsidRPr="00C71D3F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Сроки рассмотрения обращений  и  уведомление  заявителей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7.1. Обращения,  поступившие заведующему </w:t>
      </w:r>
      <w:r w:rsidR="001437E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ДОУ, рассматриваются  в срок до одного месяца  со дня их регистрации, если иной срок (меньший)  не  установлен  руководителем  либо его заместителем. Обращения, не требующие дополнительного изучения и проверки, рассматриваются  безотлагательно.  О результатах  рассмотрения  уведомляются  заявители.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7.2. В исключительных  случаях руководитель вправе продлить срок  рассмотрения обращения не более чем за 30 дней, уведомив  о продлении   срока  его рассмотрения  гражданина,  направившего  обращение. 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Продление срока  оформляется  исполнителями  не менее чем за пять дней  до истечения  срока  рассмотрения  обращения.</w:t>
      </w:r>
    </w:p>
    <w:p w:rsidR="000E3468" w:rsidRPr="00C71D3F" w:rsidRDefault="000E3468" w:rsidP="001437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C71D3F" w:rsidRDefault="000E3468" w:rsidP="001437E3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Организация работы по личному  приему  граждан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8.1. График и порядок личного приема  граждан в  </w:t>
      </w:r>
      <w:r w:rsidR="001437E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 устанавливается  руководителем.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8.2. При  личном  приеме гражданин  предъявляет  документ,  удостоверяющий  его  личность.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8.3. По  вопросам,  не входящим  в компетенцию заведующего </w:t>
      </w:r>
      <w:r w:rsidR="001437E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ДОУ,  заявителям  рекомендуется  обратиться  в соответствующие  органы,  учреждения,  организации.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8.4. Во  время  записи  на прием заведующий заполняет  карточку личного приема гражданина (форма прилагается), в которую заносится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 суть  вопроса в письменном виде.  Письменное  обращение в этом случае  регистрируется и рассматривается  в  установленном порядке, а в карточке  делается  отметка  «Оставлено заявление»  и дата  регистрации.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8.5. При повторных обращениях подбираются  имеющиеся материалы по делу заявителя.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8.6. В ходе личного приема гражданину  может быть  отказано в дальнейшем рассмотрении обращения, если  ему ранее был дан ответ по существу поставленных в обращении вопросов.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Работа с обращениями, поставленными на контроль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0E3468" w:rsidRPr="00C71D3F" w:rsidRDefault="001437E3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9.1.</w:t>
      </w:r>
      <w:r w:rsidR="000E3468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 w:rsidR="000E3468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правило</w:t>
      </w:r>
      <w:proofErr w:type="gramEnd"/>
      <w:r w:rsidR="000E3468"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ставятся на КОНТРОЛЬ.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9.2. На  контрольных  обращениях  ставятся пометки «КОНТРОЛЬ»  и «ПОДЛЕЖИТ ВОЗВРАТУ».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9.3. Должностное лицо – исполнитель  в  установленные  сроки  рассматривает  контрольное  обращение,  информирует о результатах  заведующего ДОУ</w:t>
      </w:r>
      <w:r w:rsidR="001437E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  либо заместителя заведующего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, либо старшего воспитателя,  готовит ответ заявителю.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9.4. Если в обращениях государственных органов содержатся просьбы проинформировать  их о 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результатах  рассмотрения  граждан,  то  исполнитель  готовит  ответ и им. Как правило,  эти ответы  подписываются заведующим ДОУ. Заведующий  ДОУ вправе предложить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9.5. Обращение  считается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9.6. 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принятия</w:t>
      </w:r>
      <w:proofErr w:type="gramEnd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исчерпывающих  мер по  разрешению предложения,  заявления,  жалобы.  Решение о  снятии с контроля принимает заведующая ДОУ.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9.7. 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если сроки рассмотрения продлены, то должны быть указаны причины и окончательная  дата рассмотрения, по истечении которой будет дополнительно сообщено о проделанной работе;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в ответе должно быть указано о том,  что заявитель  в той или иной форме проинформирован о результатах  рассмотрения;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ответ заявителю  подписывается руководителем;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— к ответу  прикладывается оригинал рассмотренного обращения  гражданина,  если  на нем  стоит штамп «ПОДЛЕЖИТ  ВОЗВРАТУ».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E3468" w:rsidRPr="00C71D3F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gramStart"/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Контроль за</w:t>
      </w:r>
      <w:proofErr w:type="gramEnd"/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соблюдением  порядка  рассмотрения обращений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10.1. Должностное лицо в пределах своей компетенции осуществляет  </w:t>
      </w:r>
      <w:proofErr w:type="gramStart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контроль  за</w:t>
      </w:r>
      <w:proofErr w:type="gramEnd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соблюдением  порядка  рассмотрения  обращений,  анализирует  содержание,  поступающих обращений  и информирует заведующего ДОУ о нарушениях  исполнительской дисциплины.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10.2. Заведующий ДОУ принимает  меры по своевременному  выявлению  и устранению  причин нарушения прав, свобод и законных интересов граждан.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10.3. Лица, виноватые в нарушении порядка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Хранение материалов по обращениям  граждан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11.1. Заведующий ДОУ осуществляет хранение и использование в справочных и иных   целях   предложений,  заявлений и жалоб граждан.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11.2. Внести в номенклатуру журнал регистрации  по обращениям  граждан.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11.3. Ответственность за сохранность  документов по  обращениям граждан  возлагается  на  заведующего </w:t>
      </w:r>
      <w:r w:rsidR="001437E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11.4. Устанавливается  срок хранения  предложений,  заявлений,  жалоб  граждан  и документов,  связанных  с их рассмотрением  и разрешением – 5 лет.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11.5. </w:t>
      </w:r>
      <w:proofErr w:type="gramStart"/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11.6. Хранение дел у исполнителей запрещается.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11.7. 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0E3468" w:rsidRPr="00C71D3F" w:rsidRDefault="000E3468" w:rsidP="000E3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11.8. Решение о списании указанных  обращений принимает  заведующий </w:t>
      </w:r>
      <w:r w:rsidR="001437E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ДОУ.</w:t>
      </w:r>
    </w:p>
    <w:p w:rsidR="000E3468" w:rsidRPr="00C71D3F" w:rsidRDefault="000E3468" w:rsidP="00744E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1D3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0E3468" w:rsidRPr="00C71D3F" w:rsidRDefault="000E3468" w:rsidP="00744E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Pr="00C71D3F" w:rsidRDefault="000E3468" w:rsidP="00744E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0E3468" w:rsidRPr="00C71D3F" w:rsidRDefault="00744E2A" w:rsidP="000E3468">
      <w:pPr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 xml:space="preserve"> </w:t>
      </w:r>
    </w:p>
    <w:p w:rsidR="000E3468" w:rsidRPr="00C71D3F" w:rsidRDefault="000E3468" w:rsidP="00744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4E2A" w:rsidRPr="00C71D3F" w:rsidRDefault="00744E2A" w:rsidP="00744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4E2A" w:rsidRPr="00C71D3F" w:rsidRDefault="00744E2A" w:rsidP="00744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4E2A" w:rsidRPr="00C71D3F" w:rsidRDefault="00744E2A" w:rsidP="00744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4E2A" w:rsidRPr="00C71D3F" w:rsidRDefault="00744E2A" w:rsidP="00744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4E2A" w:rsidRPr="00C71D3F" w:rsidRDefault="00744E2A" w:rsidP="00744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4E2A" w:rsidRPr="00C71D3F" w:rsidRDefault="00744E2A" w:rsidP="00744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7E3" w:rsidRDefault="000E3468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 xml:space="preserve">     </w:t>
      </w: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37E3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D0665" w:rsidRDefault="005D0665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D0665" w:rsidRDefault="005D0665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CCE" w:rsidRDefault="000C4CCE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CCE" w:rsidRDefault="000C4CCE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CCE" w:rsidRDefault="000C4CCE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3468" w:rsidRPr="00C71D3F" w:rsidRDefault="000E3468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1D3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77FC5" w:rsidRPr="00C71D3F">
        <w:rPr>
          <w:rFonts w:ascii="Times New Roman" w:hAnsi="Times New Roman"/>
          <w:sz w:val="28"/>
          <w:szCs w:val="28"/>
        </w:rPr>
        <w:t xml:space="preserve"> №1</w:t>
      </w:r>
    </w:p>
    <w:p w:rsidR="000E3468" w:rsidRPr="00C71D3F" w:rsidRDefault="000E3468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ab/>
      </w:r>
      <w:r w:rsidRPr="00C71D3F">
        <w:rPr>
          <w:rFonts w:ascii="Times New Roman" w:hAnsi="Times New Roman"/>
          <w:sz w:val="28"/>
          <w:szCs w:val="28"/>
        </w:rPr>
        <w:tab/>
      </w:r>
      <w:r w:rsidRPr="00C71D3F">
        <w:rPr>
          <w:rFonts w:ascii="Times New Roman" w:hAnsi="Times New Roman"/>
          <w:sz w:val="28"/>
          <w:szCs w:val="28"/>
        </w:rPr>
        <w:tab/>
      </w:r>
      <w:r w:rsidRPr="00C71D3F">
        <w:rPr>
          <w:rFonts w:ascii="Times New Roman" w:hAnsi="Times New Roman"/>
          <w:sz w:val="28"/>
          <w:szCs w:val="28"/>
        </w:rPr>
        <w:tab/>
        <w:t xml:space="preserve">             к  Положению о порядке рассмотрения          </w:t>
      </w:r>
    </w:p>
    <w:p w:rsidR="000E3468" w:rsidRPr="00C71D3F" w:rsidRDefault="000E3468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 xml:space="preserve">                                                            обращения граждан </w:t>
      </w:r>
      <w:proofErr w:type="gramStart"/>
      <w:r w:rsidRPr="00C71D3F">
        <w:rPr>
          <w:rFonts w:ascii="Times New Roman" w:hAnsi="Times New Roman"/>
          <w:sz w:val="28"/>
          <w:szCs w:val="28"/>
        </w:rPr>
        <w:t>в</w:t>
      </w:r>
      <w:proofErr w:type="gramEnd"/>
      <w:r w:rsidRPr="00C71D3F">
        <w:rPr>
          <w:rFonts w:ascii="Times New Roman" w:hAnsi="Times New Roman"/>
          <w:sz w:val="28"/>
          <w:szCs w:val="28"/>
        </w:rPr>
        <w:t xml:space="preserve"> </w:t>
      </w:r>
    </w:p>
    <w:p w:rsidR="000E3468" w:rsidRDefault="000E3468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 xml:space="preserve">                            МДОУ </w:t>
      </w:r>
      <w:r w:rsidR="00744E2A" w:rsidRPr="00C71D3F">
        <w:rPr>
          <w:rFonts w:ascii="Times New Roman" w:hAnsi="Times New Roman"/>
          <w:sz w:val="28"/>
          <w:szCs w:val="28"/>
        </w:rPr>
        <w:t xml:space="preserve">№ 3 « </w:t>
      </w:r>
      <w:proofErr w:type="spellStart"/>
      <w:r w:rsidR="00744E2A" w:rsidRPr="00C71D3F">
        <w:rPr>
          <w:rFonts w:ascii="Times New Roman" w:hAnsi="Times New Roman"/>
          <w:sz w:val="28"/>
          <w:szCs w:val="28"/>
        </w:rPr>
        <w:t>Ивушка</w:t>
      </w:r>
      <w:proofErr w:type="spellEnd"/>
      <w:r w:rsidR="00744E2A" w:rsidRPr="00C71D3F">
        <w:rPr>
          <w:rFonts w:ascii="Times New Roman" w:hAnsi="Times New Roman"/>
          <w:sz w:val="28"/>
          <w:szCs w:val="28"/>
        </w:rPr>
        <w:t>» ЯМР</w:t>
      </w:r>
    </w:p>
    <w:p w:rsidR="001437E3" w:rsidRPr="00C71D3F" w:rsidRDefault="001437E3" w:rsidP="000E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71D3F">
        <w:rPr>
          <w:rFonts w:ascii="Times New Roman" w:hAnsi="Times New Roman"/>
          <w:sz w:val="28"/>
          <w:szCs w:val="28"/>
        </w:rPr>
        <w:t>Пр.№ 40 от 31.07.2017г.</w:t>
      </w:r>
    </w:p>
    <w:p w:rsidR="000E3468" w:rsidRPr="00C71D3F" w:rsidRDefault="000E3468" w:rsidP="000E34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3468" w:rsidRPr="001437E3" w:rsidRDefault="000E3468" w:rsidP="000E346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КАРТОЧКА  ЛИЧНОГО  ПРИЕМА  ГРАЖДАН</w:t>
      </w:r>
    </w:p>
    <w:p w:rsidR="000E3468" w:rsidRPr="001437E3" w:rsidRDefault="000E3468" w:rsidP="000E3468">
      <w:pPr>
        <w:pStyle w:val="a3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 xml:space="preserve">заведующим  МДОУ </w:t>
      </w:r>
      <w:r w:rsidR="00744E2A" w:rsidRPr="001437E3">
        <w:rPr>
          <w:rFonts w:ascii="Times New Roman" w:hAnsi="Times New Roman"/>
          <w:sz w:val="24"/>
          <w:szCs w:val="24"/>
        </w:rPr>
        <w:t xml:space="preserve">№ 3 « </w:t>
      </w:r>
      <w:proofErr w:type="spellStart"/>
      <w:r w:rsidR="00744E2A" w:rsidRPr="001437E3">
        <w:rPr>
          <w:rFonts w:ascii="Times New Roman" w:hAnsi="Times New Roman"/>
          <w:sz w:val="24"/>
          <w:szCs w:val="24"/>
        </w:rPr>
        <w:t>Ивушка</w:t>
      </w:r>
      <w:proofErr w:type="spellEnd"/>
      <w:r w:rsidR="00744E2A" w:rsidRPr="001437E3">
        <w:rPr>
          <w:rFonts w:ascii="Times New Roman" w:hAnsi="Times New Roman"/>
          <w:sz w:val="24"/>
          <w:szCs w:val="24"/>
        </w:rPr>
        <w:t>» ЯМР</w:t>
      </w:r>
    </w:p>
    <w:p w:rsidR="000E3468" w:rsidRPr="001437E3" w:rsidRDefault="000E3468" w:rsidP="000E3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 xml:space="preserve">Дата приема  </w:t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</w:r>
      <w:r w:rsidRPr="001437E3">
        <w:rPr>
          <w:rFonts w:ascii="Times New Roman" w:hAnsi="Times New Roman"/>
          <w:sz w:val="24"/>
          <w:szCs w:val="24"/>
        </w:rPr>
        <w:softHyphen/>
        <w:t>________________________________________________________________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Ф.И.О. гражданина____________________________________________________________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Домашний адрес_______________________________________________________________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Содержание устного обращения_________________________________________________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b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Результат рассмотрения устного обращения гражданина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1.Кому отправлено (резолюция)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2.Дата исполнения_____________________________________________________________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3.Дополнительный контроль___________________________________________________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4.Снято с контроля____________________________________________________________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5.Результат___________________________________________________________________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6.Дата, должность исполнителя_________________________________________________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r w:rsidRPr="001437E3">
        <w:rPr>
          <w:rFonts w:ascii="Times New Roman" w:hAnsi="Times New Roman"/>
          <w:sz w:val="24"/>
          <w:szCs w:val="24"/>
        </w:rPr>
        <w:t>7.От гражданина принято письменное заявление (Прилагается)</w:t>
      </w: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</w:p>
    <w:p w:rsidR="000E3468" w:rsidRPr="001437E3" w:rsidRDefault="000E3468" w:rsidP="000E346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437E3">
        <w:rPr>
          <w:rFonts w:ascii="Times New Roman" w:hAnsi="Times New Roman"/>
          <w:sz w:val="24"/>
          <w:szCs w:val="24"/>
        </w:rPr>
        <w:t>Вх</w:t>
      </w:r>
      <w:proofErr w:type="spellEnd"/>
      <w:r w:rsidRPr="001437E3">
        <w:rPr>
          <w:rFonts w:ascii="Times New Roman" w:hAnsi="Times New Roman"/>
          <w:sz w:val="24"/>
          <w:szCs w:val="24"/>
        </w:rPr>
        <w:t>.</w:t>
      </w:r>
      <w:r w:rsidR="00744E2A" w:rsidRPr="001437E3">
        <w:rPr>
          <w:rFonts w:ascii="Times New Roman" w:hAnsi="Times New Roman"/>
          <w:sz w:val="24"/>
          <w:szCs w:val="24"/>
        </w:rPr>
        <w:t xml:space="preserve">   </w:t>
      </w:r>
      <w:r w:rsidRPr="001437E3">
        <w:rPr>
          <w:rFonts w:ascii="Times New Roman" w:hAnsi="Times New Roman"/>
          <w:sz w:val="24"/>
          <w:szCs w:val="24"/>
        </w:rPr>
        <w:t>№  от «____»__________________20__ г.</w:t>
      </w:r>
    </w:p>
    <w:p w:rsidR="00DA3F90" w:rsidRPr="001437E3" w:rsidRDefault="00DA3F90">
      <w:pPr>
        <w:rPr>
          <w:sz w:val="24"/>
          <w:szCs w:val="24"/>
        </w:rPr>
      </w:pPr>
    </w:p>
    <w:sectPr w:rsidR="00DA3F90" w:rsidRPr="001437E3" w:rsidSect="00744E2A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235"/>
    <w:multiLevelType w:val="multilevel"/>
    <w:tmpl w:val="AAA8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5227D"/>
    <w:multiLevelType w:val="hybridMultilevel"/>
    <w:tmpl w:val="99F6F778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1611503F"/>
    <w:multiLevelType w:val="multilevel"/>
    <w:tmpl w:val="67189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434B4"/>
    <w:multiLevelType w:val="singleLevel"/>
    <w:tmpl w:val="312A6C5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71940C43"/>
    <w:multiLevelType w:val="multilevel"/>
    <w:tmpl w:val="DC346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8"/>
    <w:rsid w:val="00092F05"/>
    <w:rsid w:val="000C4CCE"/>
    <w:rsid w:val="000E3468"/>
    <w:rsid w:val="001437E3"/>
    <w:rsid w:val="00355B15"/>
    <w:rsid w:val="005D0665"/>
    <w:rsid w:val="00744E2A"/>
    <w:rsid w:val="00833C83"/>
    <w:rsid w:val="009748E8"/>
    <w:rsid w:val="00A77FC5"/>
    <w:rsid w:val="00C71D3F"/>
    <w:rsid w:val="00D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744E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44E2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44E2A"/>
    <w:pPr>
      <w:widowControl w:val="0"/>
      <w:autoSpaceDE w:val="0"/>
      <w:autoSpaceDN w:val="0"/>
      <w:adjustRightInd w:val="0"/>
      <w:spacing w:after="0" w:line="275" w:lineRule="exact"/>
      <w:ind w:firstLine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44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44E2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4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44E2A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4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44E2A"/>
    <w:pPr>
      <w:widowControl w:val="0"/>
      <w:autoSpaceDE w:val="0"/>
      <w:autoSpaceDN w:val="0"/>
      <w:adjustRightInd w:val="0"/>
      <w:spacing w:after="0" w:line="326" w:lineRule="exact"/>
      <w:ind w:firstLine="17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44E2A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74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44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44E2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744E2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8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5D0665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744E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44E2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44E2A"/>
    <w:pPr>
      <w:widowControl w:val="0"/>
      <w:autoSpaceDE w:val="0"/>
      <w:autoSpaceDN w:val="0"/>
      <w:adjustRightInd w:val="0"/>
      <w:spacing w:after="0" w:line="275" w:lineRule="exact"/>
      <w:ind w:firstLine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44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44E2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4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44E2A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4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44E2A"/>
    <w:pPr>
      <w:widowControl w:val="0"/>
      <w:autoSpaceDE w:val="0"/>
      <w:autoSpaceDN w:val="0"/>
      <w:adjustRightInd w:val="0"/>
      <w:spacing w:after="0" w:line="326" w:lineRule="exact"/>
      <w:ind w:firstLine="17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44E2A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74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44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44E2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744E2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8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5D0665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.educ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gm.mos.ru/guidelines/documents/43141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New005</dc:creator>
  <cp:lastModifiedBy>детский садИвушка</cp:lastModifiedBy>
  <cp:revision>4</cp:revision>
  <cp:lastPrinted>2017-08-01T10:48:00Z</cp:lastPrinted>
  <dcterms:created xsi:type="dcterms:W3CDTF">2017-08-03T10:00:00Z</dcterms:created>
  <dcterms:modified xsi:type="dcterms:W3CDTF">2017-08-03T10:02:00Z</dcterms:modified>
</cp:coreProperties>
</file>