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33" w:rsidRDefault="00CF2177" w:rsidP="00CF2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учителя-логопеда для родителе</w:t>
      </w:r>
      <w:r w:rsidR="0057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</w:p>
    <w:p w:rsidR="00577233" w:rsidRDefault="00577233" w:rsidP="00CF2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 подготовительной </w:t>
      </w:r>
      <w:r w:rsidR="00CF2177" w:rsidRPr="00CF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CF2177" w:rsidRPr="00CF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2177" w:rsidRDefault="00CF2177" w:rsidP="00CF2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«Речевая готовность ребенка к школе»</w:t>
      </w:r>
    </w:p>
    <w:p w:rsidR="007040B1" w:rsidRPr="00CF2177" w:rsidRDefault="007040B1" w:rsidP="00CF2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Маленькие дети учатся в классе | Премиум векто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57CF3F8" id="Прямоугольник 1" o:spid="_x0000_s1026" alt="Маленькие дети учатся в классе | Премиум вектор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Cf3ViQpAwAAKQ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</w:p>
    <w:p w:rsidR="00577233" w:rsidRDefault="007040B1" w:rsidP="007040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4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44C1AD" wp14:editId="4DC6C604">
            <wp:extent cx="4276725" cy="2138363"/>
            <wp:effectExtent l="0" t="0" r="0" b="0"/>
            <wp:docPr id="5" name="Рисунок 5" descr="Маленькие дети учатся в классе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ленькие дети учатся в классе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829" cy="21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177" w:rsidRPr="00CF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F2177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CF2177" w:rsidRPr="00CF2177">
        <w:rPr>
          <w:rFonts w:ascii="Times New Roman" w:hAnsi="Times New Roman" w:cs="Times New Roman"/>
          <w:sz w:val="28"/>
          <w:szCs w:val="28"/>
          <w:lang w:eastAsia="ru-RU"/>
        </w:rPr>
        <w:t>Наиболее значимым для ребенка 7-ми лет является переход в новый социальный</w:t>
      </w:r>
      <w:r w:rsidR="00577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177" w:rsidRPr="00CF2177">
        <w:rPr>
          <w:rFonts w:ascii="Times New Roman" w:hAnsi="Times New Roman" w:cs="Times New Roman"/>
          <w:sz w:val="28"/>
          <w:szCs w:val="28"/>
          <w:lang w:eastAsia="ru-RU"/>
        </w:rPr>
        <w:t>статус: дошкольник становится школьником. Переход от игровой деятельности к учебной</w:t>
      </w:r>
      <w:r w:rsidR="00577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177" w:rsidRPr="00CF2177">
        <w:rPr>
          <w:rFonts w:ascii="Times New Roman" w:hAnsi="Times New Roman" w:cs="Times New Roman"/>
          <w:sz w:val="28"/>
          <w:szCs w:val="28"/>
          <w:lang w:eastAsia="ru-RU"/>
        </w:rPr>
        <w:t>существенно влияет на мотивы и поведение ребенка. Качество учебной деятельности</w:t>
      </w:r>
      <w:r w:rsidR="00577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177" w:rsidRPr="00CF2177">
        <w:rPr>
          <w:rFonts w:ascii="Times New Roman" w:hAnsi="Times New Roman" w:cs="Times New Roman"/>
          <w:sz w:val="28"/>
          <w:szCs w:val="28"/>
          <w:lang w:eastAsia="ru-RU"/>
        </w:rPr>
        <w:t>будет з</w:t>
      </w:r>
      <w:r w:rsidR="00577233">
        <w:rPr>
          <w:rFonts w:ascii="Times New Roman" w:hAnsi="Times New Roman" w:cs="Times New Roman"/>
          <w:sz w:val="28"/>
          <w:szCs w:val="28"/>
          <w:lang w:eastAsia="ru-RU"/>
        </w:rPr>
        <w:t xml:space="preserve">ависеть от того, насколько были </w:t>
      </w:r>
      <w:r w:rsidR="00CF2177" w:rsidRPr="00CF2177">
        <w:rPr>
          <w:rFonts w:ascii="Times New Roman" w:hAnsi="Times New Roman" w:cs="Times New Roman"/>
          <w:sz w:val="28"/>
          <w:szCs w:val="28"/>
          <w:lang w:eastAsia="ru-RU"/>
        </w:rPr>
        <w:t>сформированы следующие предпосылки в</w:t>
      </w:r>
      <w:r w:rsidR="00577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177" w:rsidRPr="00CF2177">
        <w:rPr>
          <w:rFonts w:ascii="Times New Roman" w:hAnsi="Times New Roman" w:cs="Times New Roman"/>
          <w:sz w:val="28"/>
          <w:szCs w:val="28"/>
          <w:lang w:eastAsia="ru-RU"/>
        </w:rPr>
        <w:t>дошкольном периоде:</w:t>
      </w:r>
    </w:p>
    <w:p w:rsidR="00577233" w:rsidRDefault="00CF2177" w:rsidP="00577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F21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 xml:space="preserve"> хорошее физическое развитие ребенка;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развитый физический слух;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развитая мелкая моторика пальцев рук, общая моторика;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 xml:space="preserve"> нормальное функционирование ЦНС;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 xml:space="preserve"> владение знаниями и представлениями об окружающем мире (пространство, время,</w:t>
      </w:r>
      <w:r w:rsidR="00577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>счетные операции);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произвольное внимание, опосредованное запоминание, умение слушать учителя;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познавательная активность, желание учиться, интерес к знаниям, любознательность;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коммуникативная деятельность, готовность к совместной с другими детьми работе,</w:t>
      </w:r>
      <w:r w:rsidR="00577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>сотрудничеству, взаимопомощи.</w:t>
      </w:r>
    </w:p>
    <w:p w:rsidR="00CF2177" w:rsidRPr="00CF2177" w:rsidRDefault="00CF2177" w:rsidP="00577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7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>На базе этих предпосылок в младшем школьном возрасте начинают формироваться</w:t>
      </w:r>
      <w:r w:rsidR="00577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>новые, необходимые для обучения качества. Готовность к школьному обучению</w:t>
      </w:r>
      <w:r w:rsidR="00577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>формируется задолго до поступления в школу и не завершается в первом классе, так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>включает не только качественную характеристику запаса знаний и представлений, но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>уровень развития обобщающей деятельности мышления.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br/>
        <w:t>Школьное обучение предъявляет ребенку новые требования к его речи, вниманию,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br/>
        <w:t>памяти. Существенную роль играет психологическая готовность к обучению, т.е.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br/>
        <w:t>осознание им общественной значимости его новой деятельности.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>Особые критерии готовности к школьному обучению предъявляются к усвоению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>ребенком родного языка как средства общения. Перечислим их.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F217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F2177">
        <w:rPr>
          <w:rFonts w:ascii="Times New Roman" w:hAnsi="Times New Roman" w:cs="Times New Roman"/>
          <w:sz w:val="28"/>
          <w:szCs w:val="28"/>
          <w:lang w:eastAsia="ru-RU"/>
        </w:rPr>
        <w:t xml:space="preserve"> звуковой стороны речи. Ребенок должен владеть 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правильным,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>четким звукопроизношением звуков всех фонетических групп.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F2177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F2177">
        <w:rPr>
          <w:rFonts w:ascii="Times New Roman" w:hAnsi="Times New Roman" w:cs="Times New Roman"/>
          <w:sz w:val="28"/>
          <w:szCs w:val="28"/>
          <w:lang w:eastAsia="ru-RU"/>
        </w:rPr>
        <w:t xml:space="preserve"> фонематических процессов, умение слышать и различать,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>дифференцировать фонемы (звуки) родного языка.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>3. Готовность к звукобуквенному анализу и синтезу звукового состава речи: умение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>выделять начальный гласный звук из состава слова; анализ гласных из трех звуков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 xml:space="preserve">типа </w:t>
      </w:r>
      <w:proofErr w:type="spellStart"/>
      <w:r w:rsidRPr="00CF2177">
        <w:rPr>
          <w:rFonts w:ascii="Times New Roman" w:hAnsi="Times New Roman" w:cs="Times New Roman"/>
          <w:sz w:val="28"/>
          <w:szCs w:val="28"/>
          <w:lang w:eastAsia="ru-RU"/>
        </w:rPr>
        <w:t>ауи</w:t>
      </w:r>
      <w:proofErr w:type="spellEnd"/>
      <w:r w:rsidRPr="00CF2177">
        <w:rPr>
          <w:rFonts w:ascii="Times New Roman" w:hAnsi="Times New Roman" w:cs="Times New Roman"/>
          <w:sz w:val="28"/>
          <w:szCs w:val="28"/>
          <w:lang w:eastAsia="ru-RU"/>
        </w:rPr>
        <w:t>; анализ обратного слога гласный - согласный типа ап; слышать и выделять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>первый и последний согласный звук в слове и т.д. Дети должны знать и правильно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>употреблять термины - «звук», «слог», «слово», «предложение». Звуки гласный,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>согласный, звонкий, глухой, твердый, мягкий. Оцениваются умение работать со схемой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t xml:space="preserve">слова, разрезной азбукой, навыки </w:t>
      </w:r>
      <w:proofErr w:type="spellStart"/>
      <w:r w:rsidRPr="00CF2177">
        <w:rPr>
          <w:rFonts w:ascii="Times New Roman" w:hAnsi="Times New Roman" w:cs="Times New Roman"/>
          <w:sz w:val="28"/>
          <w:szCs w:val="28"/>
          <w:lang w:eastAsia="ru-RU"/>
        </w:rPr>
        <w:t>послогового</w:t>
      </w:r>
      <w:proofErr w:type="spellEnd"/>
      <w:r w:rsidRPr="00CF2177">
        <w:rPr>
          <w:rFonts w:ascii="Times New Roman" w:hAnsi="Times New Roman" w:cs="Times New Roman"/>
          <w:sz w:val="28"/>
          <w:szCs w:val="28"/>
          <w:lang w:eastAsia="ru-RU"/>
        </w:rPr>
        <w:t xml:space="preserve"> чтения.</w:t>
      </w:r>
      <w:r w:rsidRPr="00CF217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Умение пользоваться разными способами словообразования, правильно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употреблять слова с уменьшительно-ласкательным значением, умение образовывать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нужной форме, выделять звуковые и смысловые различия между словами: меховая,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меховой; образовывать прилагательные от существительных.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грамматического строя речи: умение пользоваться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развернутой фразовой речью, умение работать с предложением; правильно строить</w:t>
      </w:r>
    </w:p>
    <w:p w:rsidR="00577233" w:rsidRDefault="00CF2177" w:rsidP="0022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предложения, видеть связь слов в предложениях, распространять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второстепенными и однородными член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ами; работать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деформированным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находить ошибки и устранять их; составлять предложения по опорным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 и картинкам. Владеть пересказом рассказа, сохраняя смысл и содержание.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самостоятельно рассказ-описание.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первоклассников даже слабых отклонений в фонематическом и лексико-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грамматическом развитии ведет к серьезным проблемам в усвоении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школы.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грамматически правильной, лексически богатой и фонетически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четкой речи, дающей возможность речевого общения и подготавливающей к обучению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школе, - одна из важных задач в общей системе работы по обучению ребенка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учреждениях и семье. Ребенок с хорошо развитой речью легко вступает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окружающими, может понятно выразить свои мысли, желания, задать вопросы,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договориться со сверстниками о совместной игре. И наоборот, невнятная речь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затрудняет его взаимоотношения с людьми и нередко накладывает отпечаток на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характер. К 6-7 годам дети с речевой патологией начинают осознавать дефекты своей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 болезненно переживают их, становятся молчаливыми, застенчивыми,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раздражительными.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воспитания полноценной речи нужно устранить все, что мешает свободному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общению ребенка с коллективом. Ведь в семье малыша понимают с полуслова и он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испытывает особых затруднений, если его речь несовершенна. 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постепенно 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 ребенка с окружающим миром расширяется; и очень важно, чтобы его речь 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понимали и сверстники и взрослые. Еще острее встает вопрос о значении фонетически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 речи при поступлении в школу, когда ребенку нужно отвечать и задавать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 присутствии всего класса, читать вслух (недостатки речи обнаруживаются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скоро). Особенно необходимым становится правильное произношение звуков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при овладении грамотой. Младшие школьники пишут преимущественно так,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поэтому среди неуспевающих школьников младших классов (в первую очередь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родному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языку и чтению) отмечается большой процент детей с фонетическими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дефектами. Это одна из причин возникновения </w:t>
      </w:r>
      <w:proofErr w:type="spellStart"/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(нарушения письма) и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(нарушения чтения).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Школьники, у которых отклонения в речевом развитии касаются только дефектов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произношения одного или нескольких звуков, как правило, учатся хорошо. Такие дефекты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обычно не сказываются отрицательно на усвоении школьной программы. Дети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соотносят звуки и буквы, не допускают в письменных работах ошибок,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недостатками звукопроизношения. Среди этих учащихся неуспевающих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нет.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с несформированной звуковой стороной речи (произношение,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фонематические процессы), как правило, заменяют и смешивают фонемы, сходные по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звучанию или артикуляции (шипящих - свистящих; звонких - глухих; твердых - мягких, </w:t>
      </w:r>
      <w:proofErr w:type="gramStart"/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- л). Они испытывают трудности в восприятии на слух близких звуков, не учитывают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смыслоразличительного значения этих звуков в словах (бочка - почка). Такой уровень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недоразвития звуковой стороны речи препятствует овладению навыками анализа и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 звукового состава слова и служит причиной появления вторичного дефекта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специфических нарушений при чтении и письме).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школьников наряду с нарушениями произношения звуков может наблюдаться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недоразвитие фонематических процессов и лексико-грамматических средств языка (общее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недоразвитие речи). Они испытывают большие трудности при чтении и письме, ведущие к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стойкой неуспеваемости по родному языку и другим предметам.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таких детей произношение звуков чаще бывает смазанным, невнятным, у них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ярко выраженная недостаточность фонематических процессов, их словарь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ограничен, грамматическое оформление устных высказываний изобилует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специфическими ошибками; самостоятельное высказывание в пределах обиходно бытовой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тематики характеризуется фрагментарностью, бедностью, смысловой незаконченностью.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в развитии устной речи создают серьезные препятствия при обучении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грамотному письму и правильному чтению. Письменные работы этих детей полны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 специфических, орфографических и синтаксических ошибок.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родителей - вовремя обратить внимание на различные нарушения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 речи своего ребенка, чтобы начать логопедическую работу с ним до школы,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предотвратить трудности общения в коллективе и неуспеваемость в общеобразовательной</w:t>
      </w:r>
      <w:r w:rsidR="005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 Чем раньше будет начата коррекция, тем лучше ее результат.</w:t>
      </w:r>
    </w:p>
    <w:p w:rsidR="00577233" w:rsidRDefault="007040B1" w:rsidP="00225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9A5961" wp14:editId="5463E58F">
            <wp:extent cx="6315075" cy="1591925"/>
            <wp:effectExtent l="0" t="0" r="0" b="8890"/>
            <wp:docPr id="6" name="Рисунок 6" descr="картинки дети занимаются в детском саду: 2 тыс изображений найдено в Яндекс 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дети занимаются в детском саду: 2 тыс изображений найдено в Яндекс  Картинк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035" cy="15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33" w:rsidRPr="00577233" w:rsidRDefault="00577233" w:rsidP="0057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2023г</w:t>
      </w:r>
      <w:bookmarkStart w:id="0" w:name="_GoBack"/>
      <w:bookmarkEnd w:id="0"/>
    </w:p>
    <w:sectPr w:rsidR="00577233" w:rsidRPr="00577233" w:rsidSect="00CF2177">
      <w:pgSz w:w="11906" w:h="16838"/>
      <w:pgMar w:top="851" w:right="851" w:bottom="1134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30"/>
    <w:rsid w:val="002253F5"/>
    <w:rsid w:val="00374D67"/>
    <w:rsid w:val="00463F30"/>
    <w:rsid w:val="00577233"/>
    <w:rsid w:val="006D70FC"/>
    <w:rsid w:val="007040B1"/>
    <w:rsid w:val="00C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F2177"/>
  </w:style>
  <w:style w:type="paragraph" w:styleId="a3">
    <w:name w:val="Balloon Text"/>
    <w:basedOn w:val="a"/>
    <w:link w:val="a4"/>
    <w:uiPriority w:val="99"/>
    <w:semiHidden/>
    <w:unhideWhenUsed/>
    <w:rsid w:val="0022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F2177"/>
  </w:style>
  <w:style w:type="paragraph" w:styleId="a3">
    <w:name w:val="Balloon Text"/>
    <w:basedOn w:val="a"/>
    <w:link w:val="a4"/>
    <w:uiPriority w:val="99"/>
    <w:semiHidden/>
    <w:unhideWhenUsed/>
    <w:rsid w:val="0022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Олесечка</dc:creator>
  <cp:keywords/>
  <dc:description/>
  <cp:lastModifiedBy>User</cp:lastModifiedBy>
  <cp:revision>4</cp:revision>
  <dcterms:created xsi:type="dcterms:W3CDTF">2023-01-22T14:41:00Z</dcterms:created>
  <dcterms:modified xsi:type="dcterms:W3CDTF">2023-01-30T10:32:00Z</dcterms:modified>
</cp:coreProperties>
</file>