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4"/>
        <w:tblW w:w="10647" w:type="dxa"/>
        <w:tblLook w:val="04A0" w:firstRow="1" w:lastRow="0" w:firstColumn="1" w:lastColumn="0" w:noHBand="0" w:noVBand="1"/>
      </w:tblPr>
      <w:tblGrid>
        <w:gridCol w:w="10647"/>
      </w:tblGrid>
      <w:tr w:rsidR="009E6ECD" w:rsidRPr="00BA644C" w:rsidTr="009E6ECD">
        <w:trPr>
          <w:trHeight w:val="72"/>
        </w:trPr>
        <w:tc>
          <w:tcPr>
            <w:tcW w:w="10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CD" w:rsidRPr="00BA644C" w:rsidRDefault="009E6ECD" w:rsidP="002D7502">
            <w:pPr>
              <w:spacing w:before="100" w:beforeAutospacing="1" w:after="0" w:line="240" w:lineRule="auto"/>
              <w:rPr>
                <w:rFonts w:ascii="Times New Roman" w:eastAsia="Batang" w:hAnsi="Times New Roman" w:cs="Times New Roman"/>
                <w:b/>
                <w:bCs/>
                <w:color w:val="FF0000"/>
                <w:spacing w:val="15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b/>
                <w:bCs/>
                <w:color w:val="FF0000"/>
                <w:spacing w:val="15"/>
                <w:sz w:val="24"/>
                <w:szCs w:val="24"/>
                <w:lang w:eastAsia="ko-KR"/>
              </w:rPr>
              <w:t>Ваш ребенок и его способности</w:t>
            </w:r>
          </w:p>
        </w:tc>
      </w:tr>
      <w:tr w:rsidR="009E6ECD" w:rsidRPr="00BA644C" w:rsidTr="002D7502">
        <w:tc>
          <w:tcPr>
            <w:tcW w:w="10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br/>
              <w:t xml:space="preserve">  </w:t>
            </w: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 дошкольные годы у ребенка могут проявляться специфические способности в одной из        областей человеческой деятельности, что свидетельствует о врожденных способностях ребенка, его одаренности.</w:t>
            </w:r>
          </w:p>
          <w:p w:rsidR="009E6ECD" w:rsidRPr="00BA644C" w:rsidRDefault="009E6ECD" w:rsidP="002D750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eastAsia="ko-KR"/>
              </w:rPr>
              <w:t>Музыкальные способности</w:t>
            </w:r>
          </w:p>
          <w:p w:rsidR="009E6ECD" w:rsidRPr="00BA644C" w:rsidRDefault="009E6ECD" w:rsidP="002D750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9E6ECD" w:rsidRPr="00BA644C" w:rsidRDefault="009E6ECD" w:rsidP="002D750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Ваш ребенок имеет музыкальный талант, если он: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любит музыку и музыкальные записи, всегда стремится туда, где можно послушать музыку;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очень быстро и легко отзывается на ритм и мелодию, внимательно вслушивается в них, легко запоминает;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если поет или играет на музыкальных инструментах, вкладывает в исполнение много чувства и энергии, а также свое настроение;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сочиняет свои собственные мелодии;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научился или учится играть на каком-либо музыкальном инструменте.</w:t>
            </w:r>
          </w:p>
          <w:p w:rsidR="009E6ECD" w:rsidRPr="00BA644C" w:rsidRDefault="009E6ECD" w:rsidP="002D7502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eastAsia="ko-KR"/>
              </w:rPr>
              <w:t>Технические способности</w:t>
            </w:r>
          </w:p>
          <w:p w:rsidR="009E6ECD" w:rsidRPr="00BA644C" w:rsidRDefault="009E6ECD" w:rsidP="002D750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9E6ECD" w:rsidRPr="00BA644C" w:rsidRDefault="009E6ECD" w:rsidP="002D750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 Вашего ребенка совершенно очевидны технические способности, если он: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интересуется самыми разнообразными машинами и механизмами;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любит конструировать модели, приборы, радиоаппаратуру, сам "докапывается" до причин неисправностей и капризов механизмов или аппаратуры, любит загадочные поломки или сбои в работе механизмов;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может чинить испорченные приборы и механизмы, использовать старые детали для создания новых игрушек, приборов, поделок, находит оригинальные решения;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любит и умеет рисовать ("видит") чертежи и эскизы механизмов;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интересуется специальной, даже взрослой технической литературой.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ko-KR"/>
              </w:rPr>
              <w:t>У Вашего ребенка способности к научной работе,</w:t>
            </w:r>
            <w:r w:rsidRPr="00BA644C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 xml:space="preserve"> если он: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обладает явно выраженной способностью к восприятию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абстрактных понятий, к обобщениям;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умеет четко выразить словами чужую и свою собственную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мысль или наблюдение, причем нередко записывает (или</w:t>
            </w:r>
            <w:proofErr w:type="gramEnd"/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просит записать) не с целью похвастаться, а для себя;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любит слушать (или читать) научно-популярные издания,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взрослые статьи и книги, опережая в этом сверстников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на несколько лет;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часто пытается найти собственное объяснение причин и смысла самых разнообразных событий;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 удовольствием проводит время за созданием собственных проектов, конструкций, схем, коллекций;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 унывает и ненадолго остывает к работе, если его изобретения или проект не поддержаны или осмеяны.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</w:t>
            </w:r>
            <w:r w:rsidRPr="00BA644C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eastAsia="ko-KR"/>
              </w:rPr>
              <w:t>Артистический талан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Артистический талант проявляется у Вашего ребенка тем, что он: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часто, когда ему не хватает слов, выражает свои чувства мимикой, жестами и движениями;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стремится вызвать эмоциональные реакции у других, когда с увлечением о чем-то рассказывает;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меняет тональность и выражение голоса, непроизвольно подражая человеку, о котором рассказывает;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 большим желанием выступает перед аудиторией, причем стремится, чтобы его слушателями были взрослые;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 легкостью передразнивает привычки, позы, выражения;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пластичен</w:t>
            </w:r>
            <w:proofErr w:type="gramEnd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открыт всему новому;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любит и понимает значение красивой и характерной одежды.</w:t>
            </w:r>
          </w:p>
          <w:p w:rsidR="009E6ECD" w:rsidRPr="00BA644C" w:rsidRDefault="009E6ECD" w:rsidP="002D7502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eastAsia="ko-KR"/>
              </w:rPr>
              <w:t>Спортивный талант</w:t>
            </w:r>
          </w:p>
          <w:p w:rsidR="009E6ECD" w:rsidRPr="00BA644C" w:rsidRDefault="009E6ECD" w:rsidP="002D750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 сердитесь на Вашего шалуна - просто у него спортивный талант: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он энергичен и все время хочет двигаться;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он смел до </w:t>
            </w:r>
            <w:proofErr w:type="gramStart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безрассудства</w:t>
            </w:r>
            <w:proofErr w:type="gramEnd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не боится синяков и шишек;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он почти всегда берет верх в потасовках или выигрывает в какой-нибудь спортивной игре;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не известно, когда он успел научиться </w:t>
            </w:r>
            <w:proofErr w:type="gramStart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ловко</w:t>
            </w:r>
            <w:proofErr w:type="gramEnd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управляться с коньками и лыжами, мячами и клюшками;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лучше многих других сверстников физически </w:t>
            </w:r>
            <w:proofErr w:type="gramStart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развит</w:t>
            </w:r>
            <w:proofErr w:type="gramEnd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координирован в движениях, двигается легко пластично, грациозно;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предпочитает книгам и спокойным развлечениям игры, соревнования, даже бесцельную беготню;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кажется, что он никогда всерьез не устает;</w:t>
            </w:r>
          </w:p>
          <w:p w:rsidR="009E6ECD" w:rsidRPr="00BA644C" w:rsidRDefault="009E6ECD" w:rsidP="002D7502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неважно, интересуется ли он всеми видами </w:t>
            </w:r>
            <w:proofErr w:type="gramStart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спорта</w:t>
            </w:r>
            <w:proofErr w:type="gramEnd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или </w:t>
            </w:r>
            <w:proofErr w:type="gramStart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каким</w:t>
            </w:r>
            <w:proofErr w:type="gramEnd"/>
            <w:r w:rsidRPr="00BA64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то одним, но у   него есть свой герой - спортсмен, которому он подражает.</w:t>
            </w:r>
          </w:p>
        </w:tc>
      </w:tr>
    </w:tbl>
    <w:p w:rsidR="001B66C3" w:rsidRPr="007A3B1E" w:rsidRDefault="001B66C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B66C3" w:rsidRPr="007A3B1E" w:rsidSect="009E6E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DF" w:rsidRDefault="00336DDF" w:rsidP="009E6ECD">
      <w:pPr>
        <w:spacing w:after="0" w:line="240" w:lineRule="auto"/>
      </w:pPr>
      <w:r>
        <w:separator/>
      </w:r>
    </w:p>
  </w:endnote>
  <w:endnote w:type="continuationSeparator" w:id="0">
    <w:p w:rsidR="00336DDF" w:rsidRDefault="00336DDF" w:rsidP="009E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DF" w:rsidRDefault="00336DDF" w:rsidP="009E6ECD">
      <w:pPr>
        <w:spacing w:after="0" w:line="240" w:lineRule="auto"/>
      </w:pPr>
      <w:r>
        <w:separator/>
      </w:r>
    </w:p>
  </w:footnote>
  <w:footnote w:type="continuationSeparator" w:id="0">
    <w:p w:rsidR="00336DDF" w:rsidRDefault="00336DDF" w:rsidP="009E6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0"/>
    <w:rsid w:val="001B66C3"/>
    <w:rsid w:val="00336DDF"/>
    <w:rsid w:val="007A3B1E"/>
    <w:rsid w:val="009E6ECD"/>
    <w:rsid w:val="00D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ECD"/>
  </w:style>
  <w:style w:type="paragraph" w:styleId="a5">
    <w:name w:val="footer"/>
    <w:basedOn w:val="a"/>
    <w:link w:val="a6"/>
    <w:uiPriority w:val="99"/>
    <w:unhideWhenUsed/>
    <w:rsid w:val="009E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ECD"/>
  </w:style>
  <w:style w:type="paragraph" w:styleId="a5">
    <w:name w:val="footer"/>
    <w:basedOn w:val="a"/>
    <w:link w:val="a6"/>
    <w:uiPriority w:val="99"/>
    <w:unhideWhenUsed/>
    <w:rsid w:val="009E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2019-11-29T10:53:00Z</dcterms:created>
  <dcterms:modified xsi:type="dcterms:W3CDTF">2019-11-29T10:53:00Z</dcterms:modified>
</cp:coreProperties>
</file>