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7E" w:rsidRP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МДОУ №26 «Ветерок» ЯМР</w:t>
      </w: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17697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P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P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17697E">
        <w:rPr>
          <w:rFonts w:ascii="Times New Roman" w:hAnsi="Times New Roman"/>
          <w:b/>
          <w:bCs/>
          <w:i/>
          <w:iCs/>
          <w:sz w:val="40"/>
          <w:szCs w:val="40"/>
        </w:rPr>
        <w:t xml:space="preserve">Мастер класс для педагогов </w:t>
      </w:r>
    </w:p>
    <w:p w:rsidR="0017697E" w:rsidRP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Pr="0017697E" w:rsidRDefault="0017697E" w:rsidP="0017697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/>
          <w:color w:val="000000"/>
          <w:sz w:val="56"/>
          <w:szCs w:val="56"/>
          <w:lang w:eastAsia="ru-RU"/>
        </w:rPr>
      </w:pPr>
      <w:r w:rsidRPr="0017697E">
        <w:rPr>
          <w:rFonts w:ascii="Book Antiqua" w:hAnsi="Book Antiqua"/>
          <w:b/>
          <w:bCs/>
          <w:iCs/>
          <w:sz w:val="56"/>
          <w:szCs w:val="56"/>
        </w:rPr>
        <w:t>«Использование игровых технологий в системе физического воспитания в дошкольной образовательной организации»</w:t>
      </w:r>
    </w:p>
    <w:p w:rsidR="0017697E" w:rsidRPr="00E756D8" w:rsidRDefault="0017697E" w:rsidP="0017697E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697E" w:rsidRP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5pt;margin-top:-.5pt;width:416.9pt;height:199.05pt;z-index:-1" wrapcoords="-75 0 -75 21443 21600 21443 21600 0 -75 0">
            <v:imagedata r:id="rId6" o:title="imgpreview (2)" chromakey="white"/>
            <w10:wrap type="tight"/>
          </v:shape>
        </w:pict>
      </w: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17697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Pr="0017697E" w:rsidRDefault="0017697E" w:rsidP="0017697E">
      <w:pPr>
        <w:shd w:val="clear" w:color="auto" w:fill="FFFFFF"/>
        <w:spacing w:after="0" w:line="240" w:lineRule="auto"/>
        <w:ind w:left="-1134"/>
        <w:jc w:val="right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7697E">
        <w:rPr>
          <w:rFonts w:ascii="Times New Roman" w:hAnsi="Times New Roman"/>
          <w:b/>
          <w:bCs/>
          <w:i/>
          <w:iCs/>
          <w:sz w:val="32"/>
          <w:szCs w:val="32"/>
        </w:rPr>
        <w:t xml:space="preserve">Выполнил: </w:t>
      </w:r>
    </w:p>
    <w:p w:rsidR="0017697E" w:rsidRPr="0017697E" w:rsidRDefault="0017697E" w:rsidP="0017697E">
      <w:pPr>
        <w:shd w:val="clear" w:color="auto" w:fill="FFFFFF"/>
        <w:spacing w:after="0" w:line="240" w:lineRule="auto"/>
        <w:ind w:left="-1134"/>
        <w:jc w:val="right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7697E">
        <w:rPr>
          <w:rFonts w:ascii="Times New Roman" w:hAnsi="Times New Roman"/>
          <w:b/>
          <w:bCs/>
          <w:i/>
          <w:iCs/>
          <w:sz w:val="32"/>
          <w:szCs w:val="32"/>
        </w:rPr>
        <w:t>инструктор по физической культуре</w:t>
      </w:r>
    </w:p>
    <w:p w:rsidR="0017697E" w:rsidRPr="0017697E" w:rsidRDefault="0017697E" w:rsidP="0017697E">
      <w:pPr>
        <w:shd w:val="clear" w:color="auto" w:fill="FFFFFF"/>
        <w:spacing w:after="0" w:line="240" w:lineRule="auto"/>
        <w:ind w:left="-1134"/>
        <w:jc w:val="right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7697E">
        <w:rPr>
          <w:rFonts w:ascii="Times New Roman" w:hAnsi="Times New Roman"/>
          <w:b/>
          <w:bCs/>
          <w:i/>
          <w:iCs/>
          <w:sz w:val="32"/>
          <w:szCs w:val="32"/>
        </w:rPr>
        <w:t>Колесникова В.А.</w:t>
      </w: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Default="0017697E" w:rsidP="00E756D8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697E" w:rsidRPr="0017697E" w:rsidRDefault="0017697E" w:rsidP="0017697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20AA3" w:rsidRPr="0017697E" w:rsidRDefault="0017697E" w:rsidP="0017697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7697E">
        <w:rPr>
          <w:rFonts w:ascii="Times New Roman" w:hAnsi="Times New Roman"/>
          <w:b/>
          <w:bCs/>
          <w:i/>
          <w:iCs/>
          <w:sz w:val="32"/>
          <w:szCs w:val="32"/>
        </w:rPr>
        <w:t>2019г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Использование игровых технологий на занятиях по физической культуре</w:t>
      </w:r>
    </w:p>
    <w:p w:rsidR="00920AA3" w:rsidRPr="0017697E" w:rsidRDefault="00920AA3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17697E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Игра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это самая свободная, естественная форма погружения человека в реальную</w:t>
      </w:r>
      <w:r w:rsid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(или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воображаемую) действительность</w:t>
      </w:r>
      <w:r w:rsidR="00920AA3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целью её изучения, проявления собственного «Я», творчества, активности, самостоятельности, самореализации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E756D8" w:rsidRPr="0017697E" w:rsidRDefault="00E756D8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Игра снимает напряжение, способствует эмоциональной разрядке, помогает 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ребёнку изменить отношение к себе и другим, изменить способы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общения, психическое самочувствие</w:t>
      </w:r>
    </w:p>
    <w:p w:rsidR="0044193A" w:rsidRPr="0017697E" w:rsidRDefault="0044193A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Игровые технологии широко применяются в дошкольном возрасте,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так как в 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этот период игра является ведущей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деятельностью.</w:t>
      </w:r>
    </w:p>
    <w:p w:rsidR="0077363F" w:rsidRPr="0017697E" w:rsidRDefault="00E756D8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Игровая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форма непосредственной образовательной деятельност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создается игровой мотивацией,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которая выступает как средство побуждения, стимулирования детей это система деятельности,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основанная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определенной идее, принципах организации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взаимосвязи целей,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содержания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методов образования.</w:t>
      </w:r>
    </w:p>
    <w:p w:rsidR="0044193A" w:rsidRPr="0017697E" w:rsidRDefault="0044193A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17697E" w:rsidRDefault="00E756D8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Образовательная </w:t>
      </w:r>
      <w:r w:rsidR="0077363F" w:rsidRPr="001769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технология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это система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деятельности,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основанная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определенной идее, принципах организации и взаимосвязи целей, содержания и методов образования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Игровая технология включает в себя достаточно обширную 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группу методов и приёмов организации педагогического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процесса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форме различных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игр.</w:t>
      </w:r>
    </w:p>
    <w:p w:rsidR="0044193A" w:rsidRPr="0017697E" w:rsidRDefault="0044193A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4193A" w:rsidRPr="00996613" w:rsidRDefault="00E756D8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Игровая технология</w:t>
      </w: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чёткую</w:t>
      </w:r>
      <w:r w:rsidR="0077363F"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63F" w:rsidRPr="00996613">
        <w:rPr>
          <w:rFonts w:ascii="Times New Roman" w:eastAsia="Times New Roman" w:hAnsi="Times New Roman"/>
          <w:b/>
          <w:sz w:val="26"/>
          <w:szCs w:val="26"/>
          <w:lang w:eastAsia="ru-RU"/>
        </w:rPr>
        <w:t>последовательность действий</w:t>
      </w:r>
      <w:r w:rsidR="0077363F" w:rsidRPr="0099661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-отбор материала;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-разработка и подготовка игры;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-включение детей в игровую деятельность;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-осуществление самой игры;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-подведение итогов;</w:t>
      </w:r>
    </w:p>
    <w:p w:rsidR="001B7D39" w:rsidRPr="00996613" w:rsidRDefault="001B7D39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Игровые технологии</w:t>
      </w:r>
      <w:r w:rsidRPr="009966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используются: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-для</w:t>
      </w:r>
      <w:r w:rsidR="00E756D8"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развития физических качеств,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B7D39"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обучения двигательным действиям,</w:t>
      </w:r>
    </w:p>
    <w:p w:rsidR="00E756D8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B7D39"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формирования умений и навыков в выполнении физических упражнений 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B7D39"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активизации и соверше</w:t>
      </w:r>
      <w:r w:rsidR="001B7D39" w:rsidRPr="00996613">
        <w:rPr>
          <w:rFonts w:ascii="Times New Roman" w:eastAsia="Times New Roman" w:hAnsi="Times New Roman"/>
          <w:sz w:val="26"/>
          <w:szCs w:val="26"/>
          <w:lang w:eastAsia="ru-RU"/>
        </w:rPr>
        <w:t>нствования основных психических</w:t>
      </w: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процессов 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-для увеличения положительных эмоций о</w:t>
      </w:r>
      <w:r w:rsidR="001B7D39"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т занятий физической культурой </w:t>
      </w:r>
    </w:p>
    <w:p w:rsidR="0077363F" w:rsidRPr="00996613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B7D39"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>пов</w:t>
      </w:r>
      <w:r w:rsidR="001B7D39" w:rsidRPr="00996613">
        <w:rPr>
          <w:rFonts w:ascii="Times New Roman" w:eastAsia="Times New Roman" w:hAnsi="Times New Roman"/>
          <w:sz w:val="26"/>
          <w:szCs w:val="26"/>
          <w:lang w:eastAsia="ru-RU"/>
        </w:rPr>
        <w:t>ышения</w:t>
      </w:r>
      <w:r w:rsidRPr="00996613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интереса к занятиям физической культурой и спортом.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Игровая технология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используется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следующих случаях: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-в качестве самостоятельных технологий для освоения движений определённого вида;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-как элементы более обширной технологии;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-в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качестве занятия или его части;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-как дополнительное образование.</w:t>
      </w:r>
    </w:p>
    <w:p w:rsidR="001B7D39" w:rsidRPr="0017697E" w:rsidRDefault="001B7D39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Характерные </w:t>
      </w:r>
      <w:r w:rsidRPr="001769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признаки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игровых технологий: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-присутствие соперничества и эмоциональность в двигательных действиях;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-непредсказуемая изменчивость,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как условий, так и действий самих игроков;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-проявление максимальных физических усилий и психического воздействия;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</w:t>
      </w:r>
      <w:r w:rsidR="00E756D8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рименение разнообразных двигательных навыков,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целесообразных в конкретных условиях игры.</w:t>
      </w:r>
    </w:p>
    <w:p w:rsidR="001B7D39" w:rsidRPr="0017697E" w:rsidRDefault="001B7D39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данный момент в практике физического воспитания детей дошкольного возраста существует несколько игровых технологий: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•Фитбол-гимнастика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•Степ-аэробика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•Танцевально -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ритмическая гимнастика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•Игроритмика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•Игрогимнастика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•Игротанец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•Игровой самомассаж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•Пальчиковая гимнастика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</w:t>
      </w:r>
      <w:r w:rsidR="00F07993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Музыкальн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-подвижные игры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•Креативная гимнастика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•Игровой стретчинг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•Игры-путешествия </w:t>
      </w:r>
    </w:p>
    <w:p w:rsidR="00F07993" w:rsidRPr="0017697E" w:rsidRDefault="00F07993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B7D39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Рассмотрим попо</w:t>
      </w:r>
      <w:r w:rsidR="00E320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дробнее эти виды игровых технологий и опробуем некоторые из них.</w:t>
      </w:r>
    </w:p>
    <w:p w:rsidR="00E3205B" w:rsidRPr="00E3205B" w:rsidRDefault="00E3205B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E320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E320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Фитбол-гимнастика</w:t>
      </w:r>
    </w:p>
    <w:p w:rsidR="0077363F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Фитбол–это аэробика с использованием мячей диаметром от 55 до 70 см. Эти 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мячи вносят игровой момент в занятие, а также создают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неповторимый эмоци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ональный подъем. Они имеют ярко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выраженный лечебный эффект. Задача 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состоит в развитие гибкости, подвижности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суставо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в, укрепление мышц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 нагрузки на позвоночник, мягкая растяжка </w:t>
      </w:r>
      <w:proofErr w:type="gramStart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-в</w:t>
      </w:r>
      <w:proofErr w:type="gramEnd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 это прекрасно осуществляется с помощью мяча. Упражнения на мяче укрепляют все основные группы мышц, 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способствуют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развитию выносливости, силы, координации движений. Формируют правильную осанку, заряжают энергией. Занятия в сочетании с движениями и музыкой развивают творческие способности, раскрывают природный потенциал 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детей, формируют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оложительные э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моционально </w:t>
      </w:r>
      <w:proofErr w:type="gramStart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олевые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качества: 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саморегуляцию, настойчивость, уверенность, оптимизм,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смело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сть, выдержку,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справедливость. Ребята получают приятные эмоции от общения с фитболами, победы над своим неумением, понимания того, что они делают что-то очень важное для своего здоровья.</w:t>
      </w:r>
    </w:p>
    <w:p w:rsidR="00D02BFB" w:rsidRPr="00E91B88" w:rsidRDefault="00D02BFB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B7D39" w:rsidRPr="00D02BFB" w:rsidRDefault="00E91B88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D02B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(Упражнения на мяче сидя, наклоны в сторону, круговые движения тазом, сидя ноги отрывая от пола ставим в стороны,</w:t>
      </w:r>
      <w:r w:rsidR="00D02BFB" w:rsidRPr="00D02B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лежа на животе, </w:t>
      </w:r>
      <w:r w:rsidRPr="00D02B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прокатываемся вперед-назад, лежа на </w:t>
      </w:r>
      <w:proofErr w:type="gramStart"/>
      <w:r w:rsidRPr="00D02B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животе</w:t>
      </w:r>
      <w:proofErr w:type="gramEnd"/>
      <w:r w:rsidRPr="00D02B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сгибаем ноги к попе, прыгаем на мяче вокруг себя, ноги на фитболе все мячи в середине поднимаем ногу правую-левую. также можно выполнять упражнения на фитболе с различными предметами, сидя на пятках </w:t>
      </w:r>
      <w:r w:rsidR="00D02BFB" w:rsidRPr="00D02B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мяч впереди отдых)</w:t>
      </w:r>
    </w:p>
    <w:p w:rsidR="00D02BFB" w:rsidRPr="00D02BFB" w:rsidRDefault="00D02BFB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E320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 xml:space="preserve">Степ-аэробика </w:t>
      </w:r>
    </w:p>
    <w:p w:rsidR="00D02BFB" w:rsidRPr="00E3205B" w:rsidRDefault="00D02BFB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</w:p>
    <w:p w:rsidR="0077363F" w:rsidRDefault="001B7D39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Танцевальная аэробика с применением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специальных платформ </w:t>
      </w:r>
      <w:proofErr w:type="gramStart"/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–с</w:t>
      </w:r>
      <w:proofErr w:type="gramEnd"/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тепов. Может проводиться как дополнительная образовательная услуга. Проводится под музыку с использованием игровых упражнений. Упражнения на степах тренируют сосудистую систему, усиливают обмен веществ в организме, влияют на сердце и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лёгкие,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еличивая потребность организма в кислороде,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улучшают психологическое и эмоциональное состояние ребёнка.</w:t>
      </w:r>
    </w:p>
    <w:p w:rsidR="008A7CAA" w:rsidRDefault="008A7CAA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02BFB" w:rsidRPr="008A7CAA" w:rsidRDefault="008A7CAA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</w:t>
      </w:r>
      <w:proofErr w:type="gramStart"/>
      <w:r w:rsidRPr="008A7CA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</w:t>
      </w:r>
      <w:proofErr w:type="gramEnd"/>
      <w:r w:rsidRPr="008A7CA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анец, который учим с детьми)</w:t>
      </w:r>
    </w:p>
    <w:p w:rsidR="001B7D39" w:rsidRPr="0017697E" w:rsidRDefault="001B7D39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E320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E320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Танцевально-ритмическая гимнастика</w:t>
      </w:r>
    </w:p>
    <w:p w:rsidR="008A7CAA" w:rsidRDefault="0077363F" w:rsidP="008A7CAA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Представляет собой образно-танцевальные композиции, каждая из которых 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имеет целевую направленность, сюжетный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характер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завершенность.</w:t>
      </w:r>
      <w:r w:rsidR="00E320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Суть танцевально-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ритм</w:t>
      </w:r>
      <w:r w:rsidR="00E320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ической гимнастики состоит в 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единстве воздействия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организм и личность ребенка движений, музыки и сюжета, как основы, которая 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представляет интегрированную систему активной двигательной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деятельности детей, направленную на формирование физической культуры личности</w:t>
      </w:r>
      <w:r w:rsidR="001B7D39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320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B7D39" w:rsidRPr="008A7CAA" w:rsidRDefault="00E3205B" w:rsidP="008A7CAA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8A7CA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(Все лето мы выполняем утреннюю гимнастику в виде танцевально-ритмической гимнастике)</w:t>
      </w:r>
    </w:p>
    <w:p w:rsidR="0077363F" w:rsidRPr="00E320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E320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lastRenderedPageBreak/>
        <w:t>Игрогимнастика</w:t>
      </w:r>
    </w:p>
    <w:p w:rsidR="0077363F" w:rsidRPr="0017697E" w:rsidRDefault="001B7D39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Служит основой для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усвое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ния ребенком различных видов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движений, обеспечивающих эффективное формирование умений и навыков. В раздел входят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строевые, общеразвивающие упражнения,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акробатические,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направленные на расслабление мышц, д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ыхательные и укрепление осанки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разнообразные жесты, танцевальные движения и т.д. </w:t>
      </w:r>
    </w:p>
    <w:p w:rsidR="00E3205B" w:rsidRPr="0017697E" w:rsidRDefault="00E3205B" w:rsidP="008A7CAA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E320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E320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Игровой стретчинг</w:t>
      </w:r>
    </w:p>
    <w:p w:rsidR="0077363F" w:rsidRDefault="001B7D39" w:rsidP="00592929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Основывается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нетрадиционной методике развития мышечной силы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гибкости </w:t>
      </w:r>
      <w:proofErr w:type="gramStart"/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занимающихся</w:t>
      </w:r>
      <w:proofErr w:type="gramEnd"/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Образно-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подражательные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движения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развивают творческую,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вигательную деятельность,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творческо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мышление,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двигательную память, быстроту реакции, ориентировку в движении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пространстве, внимание.</w:t>
      </w:r>
    </w:p>
    <w:p w:rsidR="00592929" w:rsidRDefault="00592929" w:rsidP="0017697E">
      <w:pPr>
        <w:shd w:val="clear" w:color="auto" w:fill="FFFFFF"/>
        <w:spacing w:after="0" w:line="240" w:lineRule="auto"/>
        <w:ind w:left="-1276" w:right="-284"/>
        <w:rPr>
          <w:rFonts w:ascii="Times New Roman" w:hAnsi="Times New Roman"/>
          <w:color w:val="211E1E"/>
          <w:sz w:val="27"/>
          <w:szCs w:val="27"/>
          <w:shd w:val="clear" w:color="auto" w:fill="FFFFFF"/>
        </w:rPr>
      </w:pPr>
      <w:r w:rsidRPr="00592929">
        <w:rPr>
          <w:rFonts w:ascii="Times New Roman" w:hAnsi="Times New Roman"/>
          <w:color w:val="211E1E"/>
          <w:sz w:val="27"/>
          <w:szCs w:val="27"/>
          <w:shd w:val="clear" w:color="auto" w:fill="FFFFFF"/>
        </w:rPr>
        <w:t>Упражнения стретчинга носят имитационный характер и вып</w:t>
      </w:r>
      <w:r>
        <w:rPr>
          <w:rFonts w:ascii="Times New Roman" w:hAnsi="Times New Roman"/>
          <w:color w:val="211E1E"/>
          <w:sz w:val="27"/>
          <w:szCs w:val="27"/>
          <w:shd w:val="clear" w:color="auto" w:fill="FFFFFF"/>
        </w:rPr>
        <w:t xml:space="preserve">олняются в ходе физкультурного </w:t>
      </w:r>
      <w:r w:rsidRPr="00592929">
        <w:rPr>
          <w:rFonts w:ascii="Times New Roman" w:hAnsi="Times New Roman"/>
          <w:color w:val="211E1E"/>
          <w:sz w:val="27"/>
          <w:szCs w:val="27"/>
          <w:shd w:val="clear" w:color="auto" w:fill="FFFFFF"/>
        </w:rPr>
        <w:t>з</w:t>
      </w:r>
      <w:r>
        <w:rPr>
          <w:rFonts w:ascii="Times New Roman" w:hAnsi="Times New Roman"/>
          <w:color w:val="211E1E"/>
          <w:sz w:val="27"/>
          <w:szCs w:val="27"/>
          <w:shd w:val="clear" w:color="auto" w:fill="FFFFFF"/>
        </w:rPr>
        <w:t xml:space="preserve">анятия. Упражнения выполняются </w:t>
      </w:r>
      <w:r w:rsidRPr="00592929">
        <w:rPr>
          <w:rFonts w:ascii="Times New Roman" w:hAnsi="Times New Roman"/>
          <w:color w:val="211E1E"/>
          <w:sz w:val="27"/>
          <w:szCs w:val="27"/>
          <w:shd w:val="clear" w:color="auto" w:fill="FFFFFF"/>
        </w:rPr>
        <w:t>в медленном, а значит, безопасном ритме. Нач</w:t>
      </w:r>
      <w:r>
        <w:rPr>
          <w:rFonts w:ascii="Times New Roman" w:hAnsi="Times New Roman"/>
          <w:color w:val="211E1E"/>
          <w:sz w:val="27"/>
          <w:szCs w:val="27"/>
          <w:shd w:val="clear" w:color="auto" w:fill="FFFFFF"/>
        </w:rPr>
        <w:t xml:space="preserve">инать занятия с детьми </w:t>
      </w:r>
      <w:proofErr w:type="gramStart"/>
      <w:r>
        <w:rPr>
          <w:rFonts w:ascii="Times New Roman" w:hAnsi="Times New Roman"/>
          <w:color w:val="211E1E"/>
          <w:sz w:val="27"/>
          <w:szCs w:val="27"/>
          <w:shd w:val="clear" w:color="auto" w:fill="FFFFFF"/>
        </w:rPr>
        <w:t>игровым</w:t>
      </w:r>
      <w:proofErr w:type="gramEnd"/>
      <w:r>
        <w:rPr>
          <w:rFonts w:ascii="Times New Roman" w:hAnsi="Times New Roman"/>
          <w:color w:val="211E1E"/>
          <w:sz w:val="27"/>
          <w:szCs w:val="27"/>
          <w:shd w:val="clear" w:color="auto" w:fill="FFFFFF"/>
        </w:rPr>
        <w:t xml:space="preserve"> </w:t>
      </w:r>
      <w:r w:rsidRPr="00592929">
        <w:rPr>
          <w:rFonts w:ascii="Times New Roman" w:hAnsi="Times New Roman"/>
          <w:color w:val="211E1E"/>
          <w:sz w:val="27"/>
          <w:szCs w:val="27"/>
          <w:shd w:val="clear" w:color="auto" w:fill="FFFFFF"/>
        </w:rPr>
        <w:t xml:space="preserve">стретчингом лучше всего со старшего дошкольного возраста. К 5 годам у ребенка формируется наглядно-образное мышление, что позволяет с наибольшей эффективностью выполнять имитационные движения, наиболее точно и эмоционально выразительно. Ребенок способен контролировать свои действия по словесному указанию взрослого. Каждое упражнение повторяется 4-6 раз. </w:t>
      </w:r>
    </w:p>
    <w:p w:rsidR="00592929" w:rsidRDefault="00592929" w:rsidP="0017697E">
      <w:pPr>
        <w:shd w:val="clear" w:color="auto" w:fill="FFFFFF"/>
        <w:spacing w:after="0" w:line="240" w:lineRule="auto"/>
        <w:ind w:left="-1276" w:right="-284"/>
        <w:rPr>
          <w:rFonts w:ascii="Times New Roman" w:hAnsi="Times New Roman"/>
          <w:color w:val="211E1E"/>
          <w:sz w:val="27"/>
          <w:szCs w:val="27"/>
          <w:shd w:val="clear" w:color="auto" w:fill="FFFFFF"/>
        </w:rPr>
      </w:pPr>
    </w:p>
    <w:p w:rsidR="00592929" w:rsidRDefault="00592929" w:rsidP="0017697E">
      <w:pPr>
        <w:shd w:val="clear" w:color="auto" w:fill="FFFFFF"/>
        <w:spacing w:after="0" w:line="240" w:lineRule="auto"/>
        <w:ind w:left="-1276" w:right="-284"/>
        <w:rPr>
          <w:rFonts w:ascii="Times New Roman" w:hAnsi="Times New Roman"/>
          <w:i/>
          <w:color w:val="211E1E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211E1E"/>
          <w:sz w:val="27"/>
          <w:szCs w:val="27"/>
          <w:shd w:val="clear" w:color="auto" w:fill="FFFFFF"/>
        </w:rPr>
        <w:t>(Л</w:t>
      </w:r>
      <w:r w:rsidRPr="00592929">
        <w:rPr>
          <w:rFonts w:ascii="Times New Roman" w:hAnsi="Times New Roman"/>
          <w:i/>
          <w:color w:val="211E1E"/>
          <w:sz w:val="27"/>
          <w:szCs w:val="27"/>
          <w:shd w:val="clear" w:color="auto" w:fill="FFFFFF"/>
        </w:rPr>
        <w:t>одочка, черепашка, бабочка, кошка.</w:t>
      </w:r>
      <w:proofErr w:type="gramEnd"/>
      <w:r w:rsidRPr="00592929">
        <w:rPr>
          <w:rFonts w:ascii="Times New Roman" w:hAnsi="Times New Roman"/>
          <w:i/>
          <w:color w:val="211E1E"/>
          <w:sz w:val="27"/>
          <w:szCs w:val="27"/>
          <w:shd w:val="clear" w:color="auto" w:fill="FFFFFF"/>
        </w:rPr>
        <w:t xml:space="preserve"> </w:t>
      </w:r>
      <w:proofErr w:type="gramStart"/>
      <w:r w:rsidRPr="00592929">
        <w:rPr>
          <w:rFonts w:ascii="Times New Roman" w:hAnsi="Times New Roman"/>
          <w:i/>
          <w:color w:val="211E1E"/>
          <w:sz w:val="27"/>
          <w:szCs w:val="27"/>
          <w:shd w:val="clear" w:color="auto" w:fill="FFFFFF"/>
        </w:rPr>
        <w:t>С подготовительной группой, я буду использовать круговую силовую тренировку с элементами стретчинга)</w:t>
      </w:r>
      <w:proofErr w:type="gramEnd"/>
    </w:p>
    <w:p w:rsidR="00592929" w:rsidRPr="00592929" w:rsidRDefault="00592929" w:rsidP="0017697E">
      <w:pPr>
        <w:shd w:val="clear" w:color="auto" w:fill="FFFFFF"/>
        <w:spacing w:after="0" w:line="240" w:lineRule="auto"/>
        <w:ind w:left="-1276" w:right="-284"/>
        <w:rPr>
          <w:rFonts w:ascii="Times New Roman" w:hAnsi="Times New Roman"/>
          <w:i/>
          <w:color w:val="211E1E"/>
          <w:sz w:val="27"/>
          <w:szCs w:val="27"/>
          <w:shd w:val="clear" w:color="auto" w:fill="FFFFFF"/>
        </w:rPr>
      </w:pPr>
    </w:p>
    <w:p w:rsidR="0077363F" w:rsidRPr="00E320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E320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Игроритмика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Является основой для развития чувства ритма и двигательных способностей занимающихся,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Многократное повт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орение элементов в ритм музыке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объединяется в музыкально-ритмическ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комплекс.</w:t>
      </w:r>
    </w:p>
    <w:p w:rsidR="0077363F" w:rsidRDefault="00CA6910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этот раздел входят специальные упражнения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с</w:t>
      </w:r>
      <w:r w:rsidR="000F22D5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огласования движений с музыкой,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музыкальные задания и игры. Современные </w:t>
      </w:r>
      <w:proofErr w:type="gramStart"/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ритмические танцы</w:t>
      </w:r>
      <w:proofErr w:type="gramEnd"/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используя ленты, мячи, флажки.</w:t>
      </w:r>
    </w:p>
    <w:p w:rsidR="00CA6910" w:rsidRPr="0017697E" w:rsidRDefault="00CA6910" w:rsidP="00AF339F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F22D5" w:rsidRPr="00AD3A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AD3A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Игротанец</w:t>
      </w:r>
    </w:p>
    <w:p w:rsidR="00AF339F" w:rsidRPr="00996613" w:rsidRDefault="0077363F" w:rsidP="00996613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Игротанец </w:t>
      </w:r>
      <w:proofErr w:type="gramStart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–т</w:t>
      </w:r>
      <w:proofErr w:type="gramEnd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анец, в котором несложные движения, обозначающие какие-либо движение, объединены единым сюжетом. Такой танец можно включать в праздники и развлечения даже без подготовки. Движения его просты, порядок их запоминается благодаря сюжету, их легко комментировать, вместе с детьми его с удовольствием будут танцевать все.</w:t>
      </w:r>
    </w:p>
    <w:p w:rsidR="00AF339F" w:rsidRPr="00592929" w:rsidRDefault="00AF339F" w:rsidP="00AF339F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5929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</w:t>
      </w:r>
      <w:proofErr w:type="gramStart"/>
      <w:r w:rsidRPr="005929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и</w:t>
      </w:r>
      <w:proofErr w:type="gramEnd"/>
      <w:r w:rsidRPr="005929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гры под музыку)</w:t>
      </w:r>
    </w:p>
    <w:p w:rsidR="00CA6910" w:rsidRPr="0017697E" w:rsidRDefault="00CA6910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AD3A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AD3A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Креативная гимнастика</w:t>
      </w:r>
    </w:p>
    <w:p w:rsidR="00996613" w:rsidRPr="00996613" w:rsidRDefault="0077363F" w:rsidP="00996613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Это –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музыкально-творческие игры, образно-игровые движения (упражнения с превращениями), специальные задания, способствующие развитию выдумки,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творческой инициативы, для развития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созидательных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способностей детей,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их познавательной а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ктивности, мышления, свободного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самовыражения.</w:t>
      </w:r>
      <w:proofErr w:type="gramEnd"/>
    </w:p>
    <w:p w:rsidR="00996613" w:rsidRPr="00996613" w:rsidRDefault="00996613" w:rsidP="00996613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color w:val="111111"/>
          <w:sz w:val="26"/>
          <w:szCs w:val="26"/>
          <w:lang w:eastAsia="ru-RU"/>
        </w:rPr>
        <w:t>(</w:t>
      </w:r>
      <w:r w:rsidRPr="00996613">
        <w:rPr>
          <w:rFonts w:ascii="Times New Roman" w:eastAsia="Times New Roman" w:hAnsi="Times New Roman"/>
          <w:b/>
          <w:bCs/>
          <w:i/>
          <w:color w:val="111111"/>
          <w:sz w:val="26"/>
          <w:szCs w:val="26"/>
          <w:lang w:eastAsia="ru-RU"/>
        </w:rPr>
        <w:t>Упражнения</w:t>
      </w:r>
      <w:r w:rsidRPr="00996613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: - «выразительная ходьба» (ходьба с закрытыми глазами; с концентрацией внимания на телесных ощущениях при вхождении в образ: «усталость», «бодрость», «напряженность», «страх», «расслабленность»).</w:t>
      </w:r>
      <w:proofErr w:type="gramEnd"/>
    </w:p>
    <w:p w:rsidR="00996613" w:rsidRPr="00996613" w:rsidRDefault="00996613" w:rsidP="00996613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proofErr w:type="gramStart"/>
      <w:r w:rsidRPr="00996613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- «создай образ предмета» (имитация движения неодушевленных предметов (паровоз, башенный кран, ножницы, циркуль).</w:t>
      </w:r>
      <w:proofErr w:type="gramEnd"/>
    </w:p>
    <w:p w:rsidR="00996613" w:rsidRPr="00996613" w:rsidRDefault="00996613" w:rsidP="00996613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- «пробеги как…» (вхождение в образ различных животных).</w:t>
      </w:r>
    </w:p>
    <w:p w:rsidR="00996613" w:rsidRPr="00996613" w:rsidRDefault="00996613" w:rsidP="00996613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- «придумай свой прыжок».</w:t>
      </w:r>
    </w:p>
    <w:p w:rsidR="00996613" w:rsidRPr="00996613" w:rsidRDefault="00996613" w:rsidP="00996613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- «проползи как …» (змея, жук, следопыт).</w:t>
      </w:r>
    </w:p>
    <w:p w:rsidR="00CA6910" w:rsidRPr="00996613" w:rsidRDefault="00996613" w:rsidP="00996613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996613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- игровые задания: «сад скульптур», «театр поз»</w:t>
      </w:r>
      <w:r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)</w:t>
      </w:r>
    </w:p>
    <w:p w:rsidR="0077363F" w:rsidRPr="00AD3A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AD3A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lastRenderedPageBreak/>
        <w:t>Игровой самомассаж</w:t>
      </w:r>
    </w:p>
    <w:p w:rsidR="00073AAB" w:rsidRPr="00996613" w:rsidRDefault="00CA6910" w:rsidP="00996613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Является основой для закаливания и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оздоровления</w:t>
      </w:r>
      <w:r w:rsidR="0044193A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детского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сознательного стремления к здоровью,  развитие  навыков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собственного оздоровления.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073AAB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игровом</w:t>
      </w:r>
      <w:proofErr w:type="gramEnd"/>
      <w:r w:rsidRPr="00073AAB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самомассаже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073AA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для частей тела используем следующие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073AAB"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приемы</w:t>
      </w:r>
      <w:r w:rsidRPr="00073AA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 Поглаживание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 Растирание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 Пиление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 Разминание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 Поколачивание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5. Пощипывание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Массаж шариком</w:t>
      </w:r>
      <w:r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 xml:space="preserve"> </w:t>
      </w:r>
      <w:r w:rsidRPr="00073AAB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(выполняем движения шариком, в соответствии с текстом)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Сказка про</w:t>
      </w:r>
      <w:r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 xml:space="preserve"> </w:t>
      </w:r>
      <w:r w:rsidRPr="00073AAB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«Маленького Ёжика»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Катится колючий ёжик, нет ни головы, ни ножек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По ладошке он бежит и пыхтит, пыхтит, пыхтит.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(шарик между ладошками)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Мне по пальчикам бежит и пыхтит, пыхтит, пыхтит.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Бегает туда-сюда, мне щекотно, да, да, да.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(движения по пальцам)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Уходи колючий ёж в тёмный лес, где ты живёшь!</w:t>
      </w:r>
    </w:p>
    <w:p w:rsidR="00073AAB" w:rsidRPr="00073AAB" w:rsidRDefault="00073AAB" w:rsidP="00073AAB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073AAB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(пускаем по столу и ловим подушечками пальцев)</w:t>
      </w:r>
    </w:p>
    <w:p w:rsidR="00CA6910" w:rsidRPr="0017697E" w:rsidRDefault="00CA6910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AD3A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AD3A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Пальчиковая гимнастика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Пальчиковая гимнастика для детей –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 пассивные или активные движения </w:t>
      </w:r>
      <w:r w:rsidR="0044193A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альцами рук. Этот метод развития детей может быть представлен несколькими видами: массаж, пальчиковые упражнения с предметами и материалами, детские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пальчиковые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игры в сопровождени</w:t>
      </w:r>
      <w:r w:rsidR="0044193A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рифмованных текстов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движениями.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Упражнения, превращая учебный процесс в увлекательную игру, не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только обогащают внутренний мир ребенка, но и оказывают положительное воздействие на улучшение памяти, мышления, развивает фантазию</w:t>
      </w:r>
      <w:r w:rsidR="0044193A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речь.</w:t>
      </w:r>
    </w:p>
    <w:p w:rsidR="0044193A" w:rsidRPr="0017697E" w:rsidRDefault="0044193A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AD3A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AD3A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Музыкально-подвижные игры</w:t>
      </w:r>
    </w:p>
    <w:p w:rsidR="0044193A" w:rsidRDefault="00CA6910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Содержат упражнения, применяемые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рактически на всех занятиях,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являются ведущим видом деятельности дошкольника. Здесь используются приемы </w:t>
      </w:r>
      <w:r w:rsidR="0044193A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имитации, подражания, образные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сравнения, ролевые ситуации, соревнования –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7363F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то, что требуется для достижения поставленной цели.</w:t>
      </w:r>
    </w:p>
    <w:p w:rsidR="00AD3A5B" w:rsidRPr="0017697E" w:rsidRDefault="00AD3A5B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A6910" w:rsidRDefault="00AD3A5B" w:rsidP="00AD3A5B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</w:t>
      </w:r>
      <w:r w:rsidRPr="00AD3A5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Пока музыка </w:t>
      </w:r>
      <w:proofErr w:type="gramStart"/>
      <w:r w:rsidRPr="00AD3A5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играет</w:t>
      </w:r>
      <w:proofErr w:type="gramEnd"/>
      <w:r w:rsidRPr="00AD3A5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бегаем, праыгаем…, как закончилась замереть или в домик зайти)</w:t>
      </w:r>
    </w:p>
    <w:p w:rsidR="00AD3A5B" w:rsidRPr="00AD3A5B" w:rsidRDefault="00AD3A5B" w:rsidP="00AD3A5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p w:rsidR="0077363F" w:rsidRPr="00AD3A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AD3A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Спортивные игры</w:t>
      </w:r>
    </w:p>
    <w:p w:rsidR="0077363F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Используются лишь некоторые элементы техники спортивных игр, доступные и полезные детям дошкольного возраста. На основе этих, разученных детьми, элементов, могут быть организованы и игры, которые проводятся по упрощенным правилам.</w:t>
      </w:r>
      <w:r w:rsidR="0044193A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Спортивные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иг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ры укрепляют крупные группы мышц,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развивают психофизические качества: силу, быстроту, ловкость, выносливость.</w:t>
      </w:r>
    </w:p>
    <w:p w:rsidR="00AD3A5B" w:rsidRDefault="00AD3A5B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A5B" w:rsidRPr="00AD3A5B" w:rsidRDefault="00AD3A5B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AD3A5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(Футбол, баскетбол)</w:t>
      </w:r>
    </w:p>
    <w:p w:rsidR="00CA6910" w:rsidRPr="0017697E" w:rsidRDefault="00CA6910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363F" w:rsidRPr="00AD3A5B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</w:pPr>
      <w:r w:rsidRPr="00AD3A5B">
        <w:rPr>
          <w:rFonts w:ascii="Book Antiqua" w:eastAsia="Times New Roman" w:hAnsi="Book Antiqua"/>
          <w:b/>
          <w:color w:val="000000"/>
          <w:sz w:val="26"/>
          <w:szCs w:val="26"/>
          <w:lang w:eastAsia="ru-RU"/>
        </w:rPr>
        <w:t>Игры-путешествия</w:t>
      </w:r>
    </w:p>
    <w:p w:rsidR="0077363F" w:rsidRPr="0017697E" w:rsidRDefault="0077363F" w:rsidP="00AD3A5B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Они включают все виды подвижной деятельности, используя средства всех разделов программы. Данный материал служит основой для закрепления умений и навыков, приобретенных ранее, помогает сплотить ребят, дает возможность стать, кем мечтаешь, побывать, где захочешь и увидеть</w:t>
      </w:r>
      <w:r w:rsidR="00AD3A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что пожелаешь. Такие занятия отличаются от классических высоким эмоциональным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фоном, способствующим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развитию мышления, воображения,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эмоционально-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двигательной сферы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творческих способностей детей.</w:t>
      </w:r>
    </w:p>
    <w:p w:rsidR="00CA6910" w:rsidRPr="0017697E" w:rsidRDefault="00CA6910" w:rsidP="0099661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A6910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Преимущества физкультурных занятий с использованием игровых технологий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здоровье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сбережения по сравнению с традиционными занятиями в том, что: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-повышается двигательная активность и степень участия в занятии каждого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ребенка;</w:t>
      </w:r>
    </w:p>
    <w:p w:rsidR="0077363F" w:rsidRPr="0017697E" w:rsidRDefault="0077363F" w:rsidP="00AD3A5B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-у старших дошкольников формируется устойчивый интерес к двигательной активности, развивается двигательное творчество;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-ненавязчиво формируется культура здоровья, кот</w:t>
      </w:r>
      <w:r w:rsidR="00AD3A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орая позволяет ребёнку творить самого себя в той деятельности, которая приносит ему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наибольшее удовлетворение и удовольствие;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-физическая нагрузка воспринимается детьми легко и с интересом (они не испытывают усталости);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-создается и поддерживается оптимальный психологический комфорт. </w:t>
      </w:r>
    </w:p>
    <w:p w:rsidR="00CA6910" w:rsidRPr="0017697E" w:rsidRDefault="00CA6910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118B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Вышеперечисленные</w:t>
      </w:r>
      <w:proofErr w:type="gramEnd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технологиииспользуют</w:t>
      </w:r>
      <w:r w:rsidR="0044193A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занятиях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следующим образом: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вводной части физкультурного занятия необходимо не только разогреть мышцы и суставы, но и «настроить» чувства, т.е. подготовить детей эмоционально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предстоящему занятию </w:t>
      </w:r>
      <w:r w:rsidR="0038118B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помо</w:t>
      </w:r>
      <w:r w:rsidR="0038118B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щи «эмоциональной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разминки».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Проводя «эмоциональную разминку», моя задача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-научить воспитанников «вслушиваться» в ощущения, возникающие в мышцах при выполнении физических упражнений, наслажд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аться этими ощущениями, запоминать их. В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этом мне помогают 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упражнения, которые дают образное представление о формах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движения, выражающих эмоциональное состояние души (например, «Грустный и веселый», «Гномы и велик</w:t>
      </w:r>
      <w:r w:rsidR="00F47BB4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аны», «Холодно </w:t>
      </w:r>
      <w:proofErr w:type="gramStart"/>
      <w:r w:rsidR="00F47BB4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–ж</w:t>
      </w:r>
      <w:proofErr w:type="gramEnd"/>
      <w:r w:rsidR="00F47BB4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арко» и т.д.).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это, по существу, слово, ставшее видимым в жесте, мимике, движениях тела. </w:t>
      </w:r>
    </w:p>
    <w:p w:rsidR="0077363F" w:rsidRPr="0017697E" w:rsidRDefault="0077363F" w:rsidP="0017697E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зависимости от того, в каких формах проявляются движения -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пластически-</w:t>
      </w:r>
      <w:r w:rsidR="00CA6910"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округлые, </w:t>
      </w:r>
      <w:r w:rsidR="0099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плавные  или, наоборот, резкие, 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угловатые,</w:t>
      </w:r>
      <w:r w:rsidR="0099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прямолинейные,</w:t>
      </w:r>
      <w:r w:rsidRPr="00176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можно судить о состоянии души. Поэтому на физкультурных занятиях, проводимых под музыкальное сопровождение, использую красочные рисунки, световые и цветовые эффекты, подчеркивающие сущность выполняемых упражнений и вызывающие эмоциональныйподъем. Все это помогает гармоническому развитию личности</w:t>
      </w:r>
    </w:p>
    <w:p w:rsidR="0077363F" w:rsidRPr="0077363F" w:rsidRDefault="0077363F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7363F" w:rsidRDefault="0077363F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7363F" w:rsidRDefault="0077363F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7363F" w:rsidRDefault="0077363F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7363F" w:rsidRDefault="0077363F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7363F" w:rsidRDefault="0077363F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7363F" w:rsidRDefault="0077363F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44193A" w:rsidRDefault="0044193A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96613" w:rsidRDefault="00996613" w:rsidP="00C5488A">
      <w:pPr>
        <w:pStyle w:val="a3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44193A" w:rsidRDefault="0044193A" w:rsidP="00F47BB4">
      <w:pPr>
        <w:pStyle w:val="a3"/>
        <w:rPr>
          <w:b/>
          <w:bCs/>
          <w:i/>
          <w:iCs/>
          <w:sz w:val="28"/>
          <w:szCs w:val="28"/>
        </w:rPr>
      </w:pPr>
    </w:p>
    <w:sectPr w:rsidR="0044193A" w:rsidSect="00F079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59" w:rsidRDefault="00BD6A59" w:rsidP="00C5488A">
      <w:pPr>
        <w:spacing w:after="0" w:line="240" w:lineRule="auto"/>
      </w:pPr>
      <w:r>
        <w:separator/>
      </w:r>
    </w:p>
  </w:endnote>
  <w:endnote w:type="continuationSeparator" w:id="0">
    <w:p w:rsidR="00BD6A59" w:rsidRDefault="00BD6A59" w:rsidP="00C5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59" w:rsidRDefault="00BD6A59" w:rsidP="00C5488A">
      <w:pPr>
        <w:spacing w:after="0" w:line="240" w:lineRule="auto"/>
      </w:pPr>
      <w:r>
        <w:separator/>
      </w:r>
    </w:p>
  </w:footnote>
  <w:footnote w:type="continuationSeparator" w:id="0">
    <w:p w:rsidR="00BD6A59" w:rsidRDefault="00BD6A59" w:rsidP="00C54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ocumentProtection w:formatting="1" w:enforcement="1" w:cryptProviderType="rsaFull" w:cryptAlgorithmClass="hash" w:cryptAlgorithmType="typeAny" w:cryptAlgorithmSid="4" w:cryptSpinCount="100000" w:hash="6ngnYrfNn4kNm+v9u9g+2K+7TU8=" w:salt="Jmn9DSPJ2zRglowRW3+JNw==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88A"/>
    <w:rsid w:val="00046A85"/>
    <w:rsid w:val="00073AAB"/>
    <w:rsid w:val="000F22D5"/>
    <w:rsid w:val="00133B09"/>
    <w:rsid w:val="0017697E"/>
    <w:rsid w:val="001B7D39"/>
    <w:rsid w:val="001F303B"/>
    <w:rsid w:val="002D479F"/>
    <w:rsid w:val="0032221C"/>
    <w:rsid w:val="0038118B"/>
    <w:rsid w:val="00403043"/>
    <w:rsid w:val="004059E4"/>
    <w:rsid w:val="00405AD8"/>
    <w:rsid w:val="0044193A"/>
    <w:rsid w:val="004E2935"/>
    <w:rsid w:val="0053689B"/>
    <w:rsid w:val="00592929"/>
    <w:rsid w:val="006523CE"/>
    <w:rsid w:val="0065544F"/>
    <w:rsid w:val="00697D11"/>
    <w:rsid w:val="006C0C53"/>
    <w:rsid w:val="006E4A8A"/>
    <w:rsid w:val="00755AF7"/>
    <w:rsid w:val="0077363F"/>
    <w:rsid w:val="0079695B"/>
    <w:rsid w:val="007F407D"/>
    <w:rsid w:val="008A7CAA"/>
    <w:rsid w:val="00920AA3"/>
    <w:rsid w:val="009548AB"/>
    <w:rsid w:val="00996613"/>
    <w:rsid w:val="00A51A0D"/>
    <w:rsid w:val="00AA1FF6"/>
    <w:rsid w:val="00AD3A5B"/>
    <w:rsid w:val="00AF339F"/>
    <w:rsid w:val="00BD6A59"/>
    <w:rsid w:val="00BF7921"/>
    <w:rsid w:val="00C04A04"/>
    <w:rsid w:val="00C5401D"/>
    <w:rsid w:val="00C5488A"/>
    <w:rsid w:val="00CA6910"/>
    <w:rsid w:val="00CA6990"/>
    <w:rsid w:val="00D02BFB"/>
    <w:rsid w:val="00D30FA7"/>
    <w:rsid w:val="00D617D4"/>
    <w:rsid w:val="00D63A3C"/>
    <w:rsid w:val="00D65D6F"/>
    <w:rsid w:val="00DA5711"/>
    <w:rsid w:val="00E3205B"/>
    <w:rsid w:val="00E756D8"/>
    <w:rsid w:val="00E91B88"/>
    <w:rsid w:val="00F07993"/>
    <w:rsid w:val="00F14FD2"/>
    <w:rsid w:val="00F22AFF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8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C54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basedOn w:val="a"/>
    <w:rsid w:val="00C54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488A"/>
  </w:style>
  <w:style w:type="paragraph" w:styleId="a4">
    <w:name w:val="header"/>
    <w:basedOn w:val="a"/>
    <w:link w:val="a5"/>
    <w:uiPriority w:val="99"/>
    <w:semiHidden/>
    <w:unhideWhenUsed/>
    <w:rsid w:val="00C5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88A"/>
  </w:style>
  <w:style w:type="paragraph" w:styleId="a6">
    <w:name w:val="footer"/>
    <w:basedOn w:val="a"/>
    <w:link w:val="a7"/>
    <w:uiPriority w:val="99"/>
    <w:semiHidden/>
    <w:unhideWhenUsed/>
    <w:rsid w:val="00C5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488A"/>
  </w:style>
  <w:style w:type="paragraph" w:styleId="a8">
    <w:name w:val="No Spacing"/>
    <w:uiPriority w:val="1"/>
    <w:qFormat/>
    <w:rsid w:val="00C5488A"/>
    <w:rPr>
      <w:sz w:val="22"/>
      <w:szCs w:val="22"/>
      <w:lang w:eastAsia="en-US"/>
    </w:rPr>
  </w:style>
  <w:style w:type="character" w:styleId="a9">
    <w:name w:val="Strong"/>
    <w:uiPriority w:val="22"/>
    <w:qFormat/>
    <w:rsid w:val="00073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95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06471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441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285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5106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3215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pc</cp:lastModifiedBy>
  <cp:revision>2</cp:revision>
  <cp:lastPrinted>2019-10-11T10:41:00Z</cp:lastPrinted>
  <dcterms:created xsi:type="dcterms:W3CDTF">2020-09-10T11:46:00Z</dcterms:created>
  <dcterms:modified xsi:type="dcterms:W3CDTF">2020-09-10T11:46:00Z</dcterms:modified>
</cp:coreProperties>
</file>