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theme/themeOverride3.xml" ContentType="application/vnd.openxmlformats-officedocument.themeOverride+xml"/>
  <Override PartName="/word/charts/chart8.xml" ContentType="application/vnd.openxmlformats-officedocument.drawingml.chart+xml"/>
  <Override PartName="/word/theme/themeOverride4.xml" ContentType="application/vnd.openxmlformats-officedocument.themeOverride+xml"/>
  <Override PartName="/word/charts/chart9.xml" ContentType="application/vnd.openxmlformats-officedocument.drawingml.chart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A7" w:rsidRDefault="00C935A7" w:rsidP="00CA2094">
      <w:pPr>
        <w:tabs>
          <w:tab w:val="left" w:pos="5892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71185" cy="8019796"/>
            <wp:effectExtent l="0" t="0" r="5715" b="635"/>
            <wp:docPr id="15" name="Рисунок 15" descr="C:\Users\Mvideo\Downloads\ОТЧЕТ о результатах самообследован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video\Downloads\ОТЧЕТ о результатах самообследования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801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1D6" w:rsidRDefault="005651D6" w:rsidP="0088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eastAsia="ru-RU"/>
        </w:rPr>
      </w:pPr>
    </w:p>
    <w:p w:rsidR="00CA2094" w:rsidRDefault="00CA2094" w:rsidP="0088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eastAsia="ru-RU"/>
        </w:rPr>
      </w:pPr>
    </w:p>
    <w:p w:rsidR="00CA2094" w:rsidRDefault="00CA2094" w:rsidP="0088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eastAsia="ru-RU"/>
        </w:rPr>
      </w:pPr>
    </w:p>
    <w:p w:rsidR="00CA2094" w:rsidRDefault="00CA2094" w:rsidP="0088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eastAsia="ru-RU"/>
        </w:rPr>
      </w:pPr>
    </w:p>
    <w:p w:rsidR="00CA2094" w:rsidRDefault="00CA2094" w:rsidP="0088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eastAsia="ru-RU"/>
        </w:rPr>
      </w:pPr>
    </w:p>
    <w:p w:rsidR="00CA2094" w:rsidRDefault="00CA2094" w:rsidP="0088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eastAsia="ru-RU"/>
        </w:rPr>
      </w:pPr>
    </w:p>
    <w:p w:rsidR="00CA2094" w:rsidRDefault="00CA2094" w:rsidP="00C9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86FFC" w:rsidRPr="00243609" w:rsidRDefault="00886FFC" w:rsidP="009E5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Аналитическая часть</w:t>
      </w:r>
    </w:p>
    <w:p w:rsidR="00886FFC" w:rsidRPr="00243609" w:rsidRDefault="00886FFC" w:rsidP="00243609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об образовательной организации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5"/>
        <w:gridCol w:w="5274"/>
        <w:gridCol w:w="637"/>
      </w:tblGrid>
      <w:tr w:rsidR="005651D6" w:rsidRPr="00243609" w:rsidTr="00057093"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243609" w:rsidRDefault="005651D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243609" w:rsidRDefault="005651D6" w:rsidP="00243609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Муниципальное дошкольное</w:t>
            </w: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образовательное учреждение</w:t>
            </w: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детский сад № 3« Ивушка»</w:t>
            </w:r>
          </w:p>
          <w:p w:rsidR="005651D6" w:rsidRPr="00243609" w:rsidRDefault="005651D6" w:rsidP="00243609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Ярославского  муниципального  района.</w:t>
            </w:r>
          </w:p>
        </w:tc>
      </w:tr>
      <w:tr w:rsidR="005651D6" w:rsidRPr="00243609" w:rsidTr="00E41639"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243609" w:rsidRDefault="005651D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Сокращенное наименование учреждения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243609" w:rsidRDefault="005651D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МДОУ  № 3 « Ивушка» ЯМР</w:t>
            </w:r>
          </w:p>
          <w:p w:rsidR="005651D6" w:rsidRPr="00243609" w:rsidRDefault="005651D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5651D6" w:rsidRPr="00243609" w:rsidTr="00057093"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243609" w:rsidRDefault="005651D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Статус образовательного учреждения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243609" w:rsidRDefault="005651D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Функционирующе</w:t>
            </w: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5651D6" w:rsidRPr="00243609" w:rsidTr="00057093"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243609" w:rsidRDefault="005651D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 основания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243609" w:rsidRDefault="005651D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2016г.</w:t>
            </w:r>
          </w:p>
        </w:tc>
      </w:tr>
      <w:tr w:rsidR="005651D6" w:rsidRPr="00243609" w:rsidTr="00E41639"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243609" w:rsidRDefault="005651D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243609" w:rsidRDefault="005651D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Дошкольное образовательное</w:t>
            </w: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учреждение</w:t>
            </w:r>
          </w:p>
        </w:tc>
      </w:tr>
      <w:tr w:rsidR="005651D6" w:rsidRPr="00243609" w:rsidTr="00ED09D8">
        <w:tc>
          <w:tcPr>
            <w:tcW w:w="32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243609" w:rsidRDefault="005651D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62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243609" w:rsidRDefault="005651D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основной</w:t>
            </w: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образовательной программы</w:t>
            </w: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дошкольного образования</w:t>
            </w:r>
          </w:p>
        </w:tc>
      </w:tr>
      <w:tr w:rsidR="005651D6" w:rsidRPr="00243609" w:rsidTr="00057093">
        <w:trPr>
          <w:trHeight w:val="691"/>
        </w:trPr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243609" w:rsidRDefault="005651D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Адреса фактического местонахождения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243609" w:rsidRDefault="005651D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proofErr w:type="gramStart"/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150507 , Ярославская область,  Ярославский район, пос. Ивняки, ул. Центральная,  д.11.</w:t>
            </w:r>
            <w:proofErr w:type="gramEnd"/>
          </w:p>
        </w:tc>
      </w:tr>
      <w:tr w:rsidR="005651D6" w:rsidRPr="00243609" w:rsidTr="00057093"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243609" w:rsidRDefault="005651D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Руководитель учреждения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243609" w:rsidRDefault="005651D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5651D6" w:rsidRPr="00243609" w:rsidRDefault="005651D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Шаброва Алевтина Ивановна</w:t>
            </w:r>
          </w:p>
        </w:tc>
      </w:tr>
      <w:tr w:rsidR="005651D6" w:rsidRPr="00243609" w:rsidTr="00057093"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243609" w:rsidRDefault="005651D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243609" w:rsidRDefault="005651D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(84852) 59-36-17</w:t>
            </w:r>
          </w:p>
        </w:tc>
      </w:tr>
      <w:tr w:rsidR="005651D6" w:rsidRPr="00243609" w:rsidTr="00057093"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243609" w:rsidRDefault="005651D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Учредителем  Образовательного  учреждения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243609" w:rsidRDefault="005651D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Ярославский муниципальный район</w:t>
            </w: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Ярославской области</w:t>
            </w:r>
          </w:p>
          <w:p w:rsidR="005651D6" w:rsidRPr="00243609" w:rsidRDefault="005651D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5651D6" w:rsidRPr="00243609" w:rsidTr="00057093"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243609" w:rsidRDefault="005651D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Функции и полномочия учредителя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243609" w:rsidRDefault="005651D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Осуществляет управление образования Администрация</w:t>
            </w: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5651D6" w:rsidRPr="00243609" w:rsidTr="00057093"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243609" w:rsidRDefault="005651D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243609" w:rsidRDefault="005651D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hptt</w:t>
            </w:r>
            <w:proofErr w:type="spellEnd"/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 //ds3yar.edu.yar.r</w:t>
            </w:r>
          </w:p>
        </w:tc>
      </w:tr>
      <w:tr w:rsidR="005651D6" w:rsidRPr="00C935A7" w:rsidTr="00057093"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243609" w:rsidRDefault="005651D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243609" w:rsidRDefault="005651D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val="en-US"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E-mail: ds3ivushka@rambler.ru</w:t>
            </w:r>
          </w:p>
        </w:tc>
      </w:tr>
      <w:tr w:rsidR="005651D6" w:rsidRPr="00243609" w:rsidTr="00057093"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243609" w:rsidRDefault="005651D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Устав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243609" w:rsidRDefault="005651D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Утвержден приказом управления образования</w:t>
            </w: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 xml:space="preserve">  </w:t>
            </w: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Администрации Ярославского муниципального района от 16.11.2015г. № 321</w:t>
            </w:r>
          </w:p>
        </w:tc>
      </w:tr>
      <w:tr w:rsidR="005651D6" w:rsidRPr="00243609" w:rsidTr="00057093"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243609" w:rsidRDefault="005651D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243609" w:rsidRDefault="005651D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№309/16 от 30</w:t>
            </w: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мая 2016г.  Серия 76Л02 № 0001083</w:t>
            </w:r>
          </w:p>
        </w:tc>
      </w:tr>
      <w:tr w:rsidR="005651D6" w:rsidRPr="00243609" w:rsidTr="00057093"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243609" w:rsidRDefault="005651D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Режим работы МДОУ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51D6" w:rsidRPr="00243609" w:rsidRDefault="005651D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5-дневная рабочая неделя с 12-часовым пребыванием детей с 07.00 ч. до 19.00 ч. Выходные: суббота</w:t>
            </w: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 xml:space="preserve">, </w:t>
            </w: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воскресенье, праздничные дни.</w:t>
            </w:r>
          </w:p>
        </w:tc>
      </w:tr>
      <w:tr w:rsidR="002A5814" w:rsidRPr="00243609" w:rsidTr="00057093"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A5814" w:rsidRPr="00243609" w:rsidRDefault="002A5814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Принцип комплектования групп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A5814" w:rsidRPr="00243609" w:rsidRDefault="002A5814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Одновозрастное</w:t>
            </w: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2A5814" w:rsidRPr="00243609" w:rsidRDefault="002A5814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Детский сад рассчитан на 176 мест </w:t>
            </w:r>
            <w:proofErr w:type="gramStart"/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согласно норм</w:t>
            </w:r>
            <w:proofErr w:type="gramEnd"/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Постановления Главного государственного санитарного</w:t>
            </w: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врача Российской Федерации от 15 мая 2013 г. № 26 «Об</w:t>
            </w: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утверждении СанПиН 2.4.1.3049-13 </w:t>
            </w: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</w:tc>
      </w:tr>
      <w:tr w:rsidR="001A3825" w:rsidRPr="00243609" w:rsidTr="001A3825">
        <w:trPr>
          <w:trHeight w:val="366"/>
        </w:trPr>
        <w:tc>
          <w:tcPr>
            <w:tcW w:w="328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A3825" w:rsidRPr="00243609" w:rsidRDefault="001A3825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A3825" w:rsidRPr="00243609" w:rsidRDefault="001A3825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групп</w:t>
            </w:r>
          </w:p>
          <w:p w:rsidR="001A3825" w:rsidRPr="00243609" w:rsidRDefault="001A3825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групп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A3825" w:rsidRPr="00243609" w:rsidRDefault="001A3825" w:rsidP="00243609">
            <w:pPr>
              <w:pStyle w:val="a8"/>
              <w:tabs>
                <w:tab w:val="left" w:pos="284"/>
              </w:tabs>
              <w:kinsoku w:val="0"/>
              <w:overflowPunct w:val="0"/>
              <w:spacing w:line="276" w:lineRule="auto"/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243609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 xml:space="preserve">Общеразвивающая группа «Гномики» </w:t>
            </w:r>
          </w:p>
          <w:p w:rsidR="001A3825" w:rsidRPr="00243609" w:rsidRDefault="001A3825" w:rsidP="00243609">
            <w:pPr>
              <w:pStyle w:val="a8"/>
              <w:tabs>
                <w:tab w:val="left" w:pos="284"/>
              </w:tabs>
              <w:kinsoku w:val="0"/>
              <w:overflowPunct w:val="0"/>
              <w:spacing w:line="276" w:lineRule="auto"/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243609">
              <w:rPr>
                <w:rFonts w:eastAsia="Times New Roman"/>
                <w:iCs/>
                <w:color w:val="000000"/>
              </w:rPr>
              <w:t xml:space="preserve">ранний возраст 1-1,5лет                             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A3825" w:rsidRPr="00243609" w:rsidRDefault="001A3825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  <w:p w:rsidR="001A3825" w:rsidRPr="00243609" w:rsidRDefault="001A3825" w:rsidP="00243609">
            <w:pPr>
              <w:pStyle w:val="a8"/>
              <w:tabs>
                <w:tab w:val="left" w:pos="284"/>
              </w:tabs>
              <w:kinsoku w:val="0"/>
              <w:overflowPunct w:val="0"/>
              <w:spacing w:line="276" w:lineRule="auto"/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</w:p>
        </w:tc>
      </w:tr>
      <w:tr w:rsidR="001A3825" w:rsidRPr="00243609" w:rsidTr="001A3825">
        <w:trPr>
          <w:trHeight w:val="407"/>
        </w:trPr>
        <w:tc>
          <w:tcPr>
            <w:tcW w:w="32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A3825" w:rsidRPr="00243609" w:rsidRDefault="001A3825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A3825" w:rsidRPr="00243609" w:rsidRDefault="001A3825" w:rsidP="00243609">
            <w:pPr>
              <w:pStyle w:val="a8"/>
              <w:tabs>
                <w:tab w:val="left" w:pos="284"/>
              </w:tabs>
              <w:kinsoku w:val="0"/>
              <w:overflowPunct w:val="0"/>
              <w:spacing w:line="276" w:lineRule="auto"/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243609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>Общеразвивающая группа «Солнышко»</w:t>
            </w:r>
          </w:p>
          <w:p w:rsidR="001A3825" w:rsidRPr="00243609" w:rsidRDefault="001A3825" w:rsidP="00243609">
            <w:pPr>
              <w:pStyle w:val="a8"/>
              <w:tabs>
                <w:tab w:val="left" w:pos="284"/>
              </w:tabs>
              <w:kinsoku w:val="0"/>
              <w:overflowPunct w:val="0"/>
              <w:spacing w:line="276" w:lineRule="auto"/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243609">
              <w:rPr>
                <w:rFonts w:eastAsia="Times New Roman"/>
                <w:iCs/>
                <w:color w:val="000000"/>
              </w:rPr>
              <w:t xml:space="preserve"> младший дошкольный возраст 3-4 лет    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A3825" w:rsidRPr="00243609" w:rsidRDefault="001A3825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  <w:p w:rsidR="001A3825" w:rsidRPr="00243609" w:rsidRDefault="001A3825" w:rsidP="00243609">
            <w:pPr>
              <w:pStyle w:val="a8"/>
              <w:tabs>
                <w:tab w:val="left" w:pos="284"/>
              </w:tabs>
              <w:kinsoku w:val="0"/>
              <w:overflowPunct w:val="0"/>
              <w:spacing w:line="276" w:lineRule="auto"/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</w:p>
        </w:tc>
      </w:tr>
      <w:tr w:rsidR="001A3825" w:rsidRPr="00243609" w:rsidTr="001A3825">
        <w:trPr>
          <w:trHeight w:val="630"/>
        </w:trPr>
        <w:tc>
          <w:tcPr>
            <w:tcW w:w="32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A3825" w:rsidRPr="00243609" w:rsidRDefault="001A3825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A3825" w:rsidRPr="00243609" w:rsidRDefault="001A3825" w:rsidP="00243609">
            <w:pPr>
              <w:pStyle w:val="a8"/>
              <w:tabs>
                <w:tab w:val="left" w:pos="284"/>
              </w:tabs>
              <w:kinsoku w:val="0"/>
              <w:overflowPunct w:val="0"/>
              <w:spacing w:line="276" w:lineRule="auto"/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243609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>Общеразвивающая группа: «Зайчата»</w:t>
            </w:r>
            <w:r w:rsidRPr="00243609">
              <w:rPr>
                <w:rFonts w:eastAsia="Times New Roman"/>
                <w:iCs/>
              </w:rPr>
              <w:t>, «Утята»</w:t>
            </w:r>
          </w:p>
          <w:p w:rsidR="001A3825" w:rsidRPr="00243609" w:rsidRDefault="001A3825" w:rsidP="00243609">
            <w:pPr>
              <w:pStyle w:val="a8"/>
              <w:tabs>
                <w:tab w:val="left" w:pos="284"/>
              </w:tabs>
              <w:kinsoku w:val="0"/>
              <w:overflowPunct w:val="0"/>
              <w:spacing w:line="276" w:lineRule="auto"/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243609">
              <w:rPr>
                <w:rFonts w:eastAsia="Times New Roman"/>
                <w:iCs/>
              </w:rPr>
              <w:t xml:space="preserve">младший дошкольный возраст 4-5 лет    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A3825" w:rsidRPr="00243609" w:rsidRDefault="001A3825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  <w:p w:rsidR="001A3825" w:rsidRPr="00243609" w:rsidRDefault="001A3825" w:rsidP="00243609">
            <w:pPr>
              <w:pStyle w:val="a8"/>
              <w:tabs>
                <w:tab w:val="left" w:pos="284"/>
              </w:tabs>
              <w:kinsoku w:val="0"/>
              <w:overflowPunct w:val="0"/>
              <w:spacing w:line="276" w:lineRule="auto"/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</w:p>
        </w:tc>
      </w:tr>
      <w:tr w:rsidR="001A3825" w:rsidRPr="00243609" w:rsidTr="001A3825">
        <w:trPr>
          <w:trHeight w:val="339"/>
        </w:trPr>
        <w:tc>
          <w:tcPr>
            <w:tcW w:w="32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A3825" w:rsidRPr="00243609" w:rsidRDefault="001A3825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A3825" w:rsidRPr="00243609" w:rsidRDefault="001A3825" w:rsidP="00243609">
            <w:pPr>
              <w:pStyle w:val="a8"/>
              <w:tabs>
                <w:tab w:val="left" w:pos="284"/>
              </w:tabs>
              <w:kinsoku w:val="0"/>
              <w:overflowPunct w:val="0"/>
              <w:spacing w:line="276" w:lineRule="auto"/>
              <w:ind w:left="0" w:firstLine="0"/>
              <w:jc w:val="both"/>
              <w:rPr>
                <w:rFonts w:eastAsia="Times New Roman"/>
                <w:iCs/>
              </w:rPr>
            </w:pPr>
            <w:r w:rsidRPr="00243609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>Общеразвивающая группа « Колобок»</w:t>
            </w:r>
          </w:p>
          <w:p w:rsidR="001A3825" w:rsidRPr="00243609" w:rsidRDefault="001A3825" w:rsidP="00243609">
            <w:pPr>
              <w:pStyle w:val="a8"/>
              <w:tabs>
                <w:tab w:val="left" w:pos="284"/>
              </w:tabs>
              <w:kinsoku w:val="0"/>
              <w:overflowPunct w:val="0"/>
              <w:spacing w:line="276" w:lineRule="auto"/>
              <w:ind w:left="0" w:firstLine="0"/>
              <w:jc w:val="both"/>
              <w:rPr>
                <w:rFonts w:eastAsia="Times New Roman"/>
                <w:iCs/>
              </w:rPr>
            </w:pPr>
            <w:r w:rsidRPr="00243609">
              <w:rPr>
                <w:rFonts w:eastAsia="Times New Roman"/>
                <w:iCs/>
              </w:rPr>
              <w:t xml:space="preserve"> старший дошкольный </w:t>
            </w:r>
            <w:r w:rsidRPr="00243609">
              <w:rPr>
                <w:rFonts w:eastAsia="Times New Roman"/>
                <w:iCs/>
                <w:color w:val="000000"/>
              </w:rPr>
              <w:t xml:space="preserve">возраст  5-6 лет   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A3825" w:rsidRPr="00243609" w:rsidRDefault="001A3825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A3825" w:rsidRPr="00243609" w:rsidRDefault="001A3825" w:rsidP="00243609">
            <w:pPr>
              <w:pStyle w:val="a8"/>
              <w:tabs>
                <w:tab w:val="left" w:pos="284"/>
              </w:tabs>
              <w:kinsoku w:val="0"/>
              <w:overflowPunct w:val="0"/>
              <w:spacing w:line="276" w:lineRule="auto"/>
              <w:ind w:left="0" w:firstLine="0"/>
              <w:jc w:val="both"/>
              <w:rPr>
                <w:rFonts w:eastAsia="Times New Roman"/>
                <w:iCs/>
              </w:rPr>
            </w:pPr>
            <w:r w:rsidRPr="00243609">
              <w:rPr>
                <w:rFonts w:eastAsia="Times New Roman"/>
                <w:iCs/>
              </w:rPr>
              <w:t>1</w:t>
            </w:r>
          </w:p>
        </w:tc>
      </w:tr>
      <w:tr w:rsidR="001A3825" w:rsidRPr="00243609" w:rsidTr="00EB5182">
        <w:trPr>
          <w:trHeight w:val="669"/>
        </w:trPr>
        <w:tc>
          <w:tcPr>
            <w:tcW w:w="32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A3825" w:rsidRPr="00243609" w:rsidRDefault="001A3825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A3825" w:rsidRPr="00243609" w:rsidRDefault="001A3825" w:rsidP="00243609">
            <w:pPr>
              <w:pStyle w:val="a8"/>
              <w:tabs>
                <w:tab w:val="left" w:pos="284"/>
              </w:tabs>
              <w:kinsoku w:val="0"/>
              <w:overflowPunct w:val="0"/>
              <w:spacing w:line="276" w:lineRule="auto"/>
              <w:ind w:left="0" w:firstLine="0"/>
              <w:jc w:val="both"/>
              <w:rPr>
                <w:rFonts w:eastAsia="Times New Roman"/>
                <w:iCs/>
                <w:color w:val="000000"/>
                <w:shd w:val="clear" w:color="auto" w:fill="FFFFFF" w:themeFill="background1"/>
              </w:rPr>
            </w:pPr>
            <w:r w:rsidRPr="00243609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>Общеразвивающая группа «</w:t>
            </w:r>
            <w:proofErr w:type="spellStart"/>
            <w:r w:rsidRPr="00243609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>АБВГДЕйка</w:t>
            </w:r>
            <w:proofErr w:type="spellEnd"/>
            <w:r w:rsidRPr="00243609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>»</w:t>
            </w:r>
          </w:p>
          <w:p w:rsidR="001A3825" w:rsidRPr="00243609" w:rsidRDefault="001A3825" w:rsidP="00243609">
            <w:pPr>
              <w:pStyle w:val="a8"/>
              <w:tabs>
                <w:tab w:val="left" w:pos="284"/>
              </w:tabs>
              <w:kinsoku w:val="0"/>
              <w:overflowPunct w:val="0"/>
              <w:spacing w:line="276" w:lineRule="auto"/>
              <w:ind w:left="0" w:firstLine="0"/>
              <w:jc w:val="both"/>
              <w:rPr>
                <w:rFonts w:eastAsia="Times New Roman"/>
                <w:iCs/>
              </w:rPr>
            </w:pPr>
            <w:r w:rsidRPr="00243609">
              <w:rPr>
                <w:rFonts w:eastAsia="Times New Roman"/>
                <w:iCs/>
                <w:color w:val="000000"/>
              </w:rPr>
              <w:t>старший дошкольный</w:t>
            </w:r>
            <w:r w:rsidRPr="00243609">
              <w:rPr>
                <w:rFonts w:eastAsia="Times New Roman"/>
                <w:iCs/>
                <w:color w:val="000000"/>
                <w:shd w:val="clear" w:color="auto" w:fill="FFFFCC"/>
              </w:rPr>
              <w:t xml:space="preserve"> </w:t>
            </w:r>
            <w:r w:rsidRPr="00243609">
              <w:rPr>
                <w:rFonts w:eastAsia="Times New Roman"/>
                <w:iCs/>
                <w:color w:val="000000"/>
              </w:rPr>
              <w:t xml:space="preserve">возраст  6-7 лет    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A3825" w:rsidRPr="00243609" w:rsidRDefault="001A3825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  <w:p w:rsidR="001A3825" w:rsidRPr="00243609" w:rsidRDefault="001A3825" w:rsidP="00243609">
            <w:pPr>
              <w:pStyle w:val="a8"/>
              <w:tabs>
                <w:tab w:val="left" w:pos="284"/>
              </w:tabs>
              <w:kinsoku w:val="0"/>
              <w:overflowPunct w:val="0"/>
              <w:spacing w:line="276" w:lineRule="auto"/>
              <w:ind w:left="0" w:firstLine="0"/>
              <w:jc w:val="both"/>
              <w:rPr>
                <w:rFonts w:eastAsia="Times New Roman"/>
                <w:iCs/>
              </w:rPr>
            </w:pPr>
          </w:p>
        </w:tc>
      </w:tr>
      <w:tr w:rsidR="001A3825" w:rsidRPr="00243609" w:rsidTr="00906B1A">
        <w:trPr>
          <w:trHeight w:val="421"/>
        </w:trPr>
        <w:tc>
          <w:tcPr>
            <w:tcW w:w="32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A3825" w:rsidRPr="00243609" w:rsidRDefault="001A3825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A3825" w:rsidRPr="00243609" w:rsidRDefault="001A3825" w:rsidP="00243609">
            <w:pPr>
              <w:pStyle w:val="a8"/>
              <w:tabs>
                <w:tab w:val="left" w:pos="284"/>
              </w:tabs>
              <w:kinsoku w:val="0"/>
              <w:overflowPunct w:val="0"/>
              <w:spacing w:line="276" w:lineRule="auto"/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243609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>Компенсирующая  группа: «Медвежата»</w:t>
            </w:r>
          </w:p>
          <w:p w:rsidR="001A3825" w:rsidRPr="00243609" w:rsidRDefault="001A3825" w:rsidP="00243609">
            <w:pPr>
              <w:pStyle w:val="a8"/>
              <w:tabs>
                <w:tab w:val="left" w:pos="284"/>
              </w:tabs>
              <w:kinsoku w:val="0"/>
              <w:overflowPunct w:val="0"/>
              <w:spacing w:line="276" w:lineRule="auto"/>
              <w:ind w:left="0" w:firstLine="0"/>
              <w:jc w:val="both"/>
              <w:rPr>
                <w:rFonts w:eastAsia="Times New Roman"/>
                <w:iCs/>
              </w:rPr>
            </w:pPr>
            <w:r w:rsidRPr="00243609">
              <w:rPr>
                <w:rFonts w:eastAsia="Times New Roman"/>
                <w:iCs/>
              </w:rPr>
              <w:t xml:space="preserve">младший дошкольный возраст 4-5 лет    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3825" w:rsidRPr="00243609" w:rsidRDefault="001A3825" w:rsidP="00243609">
            <w:pPr>
              <w:pStyle w:val="a8"/>
              <w:tabs>
                <w:tab w:val="left" w:pos="284"/>
              </w:tabs>
              <w:kinsoku w:val="0"/>
              <w:overflowPunct w:val="0"/>
              <w:spacing w:line="276" w:lineRule="auto"/>
              <w:ind w:left="0" w:firstLine="0"/>
              <w:jc w:val="both"/>
              <w:rPr>
                <w:rFonts w:eastAsia="Times New Roman"/>
                <w:iCs/>
              </w:rPr>
            </w:pPr>
            <w:r w:rsidRPr="00243609">
              <w:rPr>
                <w:rFonts w:eastAsia="Times New Roman"/>
                <w:iCs/>
              </w:rPr>
              <w:t>1</w:t>
            </w:r>
          </w:p>
        </w:tc>
      </w:tr>
      <w:tr w:rsidR="001A3825" w:rsidRPr="00243609" w:rsidTr="001A3825">
        <w:trPr>
          <w:trHeight w:val="421"/>
        </w:trPr>
        <w:tc>
          <w:tcPr>
            <w:tcW w:w="32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A3825" w:rsidRPr="00243609" w:rsidRDefault="001A3825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A3825" w:rsidRPr="00243609" w:rsidRDefault="001A3825" w:rsidP="00243609">
            <w:pPr>
              <w:pStyle w:val="a8"/>
              <w:tabs>
                <w:tab w:val="left" w:pos="284"/>
              </w:tabs>
              <w:kinsoku w:val="0"/>
              <w:overflowPunct w:val="0"/>
              <w:spacing w:line="276" w:lineRule="auto"/>
              <w:ind w:left="0" w:firstLine="0"/>
              <w:jc w:val="both"/>
              <w:rPr>
                <w:rFonts w:eastAsia="Times New Roman"/>
                <w:iCs/>
                <w:color w:val="000000"/>
                <w:shd w:val="clear" w:color="auto" w:fill="FFFFFF" w:themeFill="background1"/>
              </w:rPr>
            </w:pPr>
            <w:r w:rsidRPr="00243609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>Комбинированная группа «Пчелка»</w:t>
            </w:r>
          </w:p>
          <w:p w:rsidR="001A3825" w:rsidRPr="00243609" w:rsidRDefault="001A3825" w:rsidP="00243609">
            <w:pPr>
              <w:pStyle w:val="a8"/>
              <w:tabs>
                <w:tab w:val="left" w:pos="284"/>
              </w:tabs>
              <w:kinsoku w:val="0"/>
              <w:overflowPunct w:val="0"/>
              <w:spacing w:line="276" w:lineRule="auto"/>
              <w:ind w:left="0" w:firstLine="0"/>
              <w:jc w:val="both"/>
              <w:rPr>
                <w:rFonts w:eastAsia="Times New Roman"/>
                <w:iCs/>
                <w:color w:val="000000"/>
                <w:shd w:val="clear" w:color="auto" w:fill="FFFFFF" w:themeFill="background1"/>
              </w:rPr>
            </w:pPr>
            <w:r w:rsidRPr="00243609">
              <w:rPr>
                <w:rFonts w:eastAsia="Times New Roman"/>
                <w:iCs/>
              </w:rPr>
              <w:t xml:space="preserve">старший дошкольный </w:t>
            </w:r>
            <w:r w:rsidRPr="00243609">
              <w:rPr>
                <w:rFonts w:eastAsia="Times New Roman"/>
                <w:iCs/>
                <w:color w:val="000000"/>
              </w:rPr>
              <w:t xml:space="preserve">возраст  5-6 лет   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3825" w:rsidRPr="00243609" w:rsidRDefault="001A3825" w:rsidP="00243609">
            <w:pPr>
              <w:pStyle w:val="a8"/>
              <w:tabs>
                <w:tab w:val="left" w:pos="284"/>
              </w:tabs>
              <w:kinsoku w:val="0"/>
              <w:overflowPunct w:val="0"/>
              <w:spacing w:line="276" w:lineRule="auto"/>
              <w:ind w:left="0" w:firstLine="0"/>
              <w:jc w:val="both"/>
              <w:rPr>
                <w:rFonts w:eastAsia="Times New Roman"/>
                <w:iCs/>
              </w:rPr>
            </w:pPr>
            <w:r w:rsidRPr="00243609">
              <w:rPr>
                <w:rFonts w:eastAsia="Times New Roman"/>
                <w:iCs/>
              </w:rPr>
              <w:t>1</w:t>
            </w:r>
          </w:p>
        </w:tc>
      </w:tr>
      <w:tr w:rsidR="00886FFC" w:rsidRPr="00243609" w:rsidTr="00057093">
        <w:tc>
          <w:tcPr>
            <w:tcW w:w="328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86FFC" w:rsidRPr="00243609" w:rsidRDefault="00886FFC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gridSpan w:val="2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86FFC" w:rsidRPr="00243609" w:rsidRDefault="00886FFC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09D8" w:rsidRPr="00243609" w:rsidRDefault="00C61067" w:rsidP="0024360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43609">
        <w:rPr>
          <w:rFonts w:ascii="Times New Roman" w:hAnsi="Times New Roman" w:cs="Times New Roman"/>
          <w:sz w:val="24"/>
          <w:szCs w:val="24"/>
          <w:lang w:eastAsia="x-none"/>
        </w:rPr>
        <w:t xml:space="preserve">         </w:t>
      </w:r>
      <w:proofErr w:type="spellStart"/>
      <w:r w:rsidR="002A5814" w:rsidRPr="00243609">
        <w:rPr>
          <w:rFonts w:ascii="Times New Roman" w:hAnsi="Times New Roman" w:cs="Times New Roman"/>
          <w:sz w:val="24"/>
          <w:szCs w:val="24"/>
          <w:lang w:eastAsia="x-none"/>
        </w:rPr>
        <w:t>Самообследование</w:t>
      </w:r>
      <w:proofErr w:type="spellEnd"/>
      <w:r w:rsidR="002A5814" w:rsidRPr="00243609">
        <w:rPr>
          <w:rFonts w:ascii="Times New Roman" w:hAnsi="Times New Roman" w:cs="Times New Roman"/>
          <w:sz w:val="24"/>
          <w:szCs w:val="24"/>
          <w:lang w:eastAsia="x-none"/>
        </w:rPr>
        <w:t xml:space="preserve">  МДОУ д/с № 3 « Ивушка» ЯМР проведено в соответствии с </w:t>
      </w:r>
      <w:r w:rsidR="00ED09D8" w:rsidRPr="00243609">
        <w:rPr>
          <w:rFonts w:ascii="Times New Roman" w:hAnsi="Times New Roman" w:cs="Times New Roman"/>
          <w:sz w:val="24"/>
          <w:szCs w:val="24"/>
          <w:lang w:eastAsia="x-none"/>
        </w:rPr>
        <w:t>п</w:t>
      </w:r>
      <w:r w:rsidR="002A5814" w:rsidRPr="00243609">
        <w:rPr>
          <w:rFonts w:ascii="Times New Roman" w:hAnsi="Times New Roman" w:cs="Times New Roman"/>
          <w:sz w:val="24"/>
          <w:szCs w:val="24"/>
          <w:lang w:eastAsia="x-none"/>
        </w:rPr>
        <w:t xml:space="preserve">риказом Министерства образования и науки РФ от14 июня 2013г. № 462 « Об утверждении Порядка проведения </w:t>
      </w:r>
      <w:proofErr w:type="spellStart"/>
      <w:r w:rsidR="002A5814" w:rsidRPr="00243609">
        <w:rPr>
          <w:rFonts w:ascii="Times New Roman" w:hAnsi="Times New Roman" w:cs="Times New Roman"/>
          <w:sz w:val="24"/>
          <w:szCs w:val="24"/>
          <w:lang w:eastAsia="x-none"/>
        </w:rPr>
        <w:t>самообследования</w:t>
      </w:r>
      <w:proofErr w:type="spellEnd"/>
      <w:r w:rsidR="002A5814" w:rsidRPr="00243609">
        <w:rPr>
          <w:rFonts w:ascii="Times New Roman" w:hAnsi="Times New Roman" w:cs="Times New Roman"/>
          <w:sz w:val="24"/>
          <w:szCs w:val="24"/>
          <w:lang w:eastAsia="x-none"/>
        </w:rPr>
        <w:t xml:space="preserve"> образовательной организацией», </w:t>
      </w:r>
      <w:r w:rsidR="00ED09D8" w:rsidRPr="00243609">
        <w:rPr>
          <w:rFonts w:ascii="Times New Roman" w:hAnsi="Times New Roman" w:cs="Times New Roman"/>
          <w:sz w:val="24"/>
          <w:szCs w:val="24"/>
          <w:lang w:eastAsia="x-none"/>
        </w:rPr>
        <w:t>п</w:t>
      </w:r>
      <w:r w:rsidR="002A5814" w:rsidRPr="00243609">
        <w:rPr>
          <w:rFonts w:ascii="Times New Roman" w:hAnsi="Times New Roman" w:cs="Times New Roman"/>
          <w:sz w:val="24"/>
          <w:szCs w:val="24"/>
          <w:lang w:eastAsia="x-none"/>
        </w:rPr>
        <w:t xml:space="preserve">риказом образовательной организации, подлежащей </w:t>
      </w:r>
      <w:proofErr w:type="spellStart"/>
      <w:r w:rsidR="002A5814" w:rsidRPr="00243609">
        <w:rPr>
          <w:rFonts w:ascii="Times New Roman" w:hAnsi="Times New Roman" w:cs="Times New Roman"/>
          <w:sz w:val="24"/>
          <w:szCs w:val="24"/>
          <w:lang w:eastAsia="x-none"/>
        </w:rPr>
        <w:t>самообследованию</w:t>
      </w:r>
      <w:proofErr w:type="spellEnd"/>
      <w:r w:rsidR="002A5814" w:rsidRPr="00243609">
        <w:rPr>
          <w:rFonts w:ascii="Times New Roman" w:hAnsi="Times New Roman" w:cs="Times New Roman"/>
          <w:sz w:val="24"/>
          <w:szCs w:val="24"/>
          <w:lang w:eastAsia="x-none"/>
        </w:rPr>
        <w:t>»</w:t>
      </w:r>
      <w:r w:rsidR="00ED09D8" w:rsidRPr="00243609">
        <w:rPr>
          <w:rFonts w:ascii="Times New Roman" w:hAnsi="Times New Roman" w:cs="Times New Roman"/>
          <w:sz w:val="24"/>
          <w:szCs w:val="24"/>
          <w:lang w:eastAsia="x-none"/>
        </w:rPr>
        <w:t xml:space="preserve">, приказом </w:t>
      </w:r>
    </w:p>
    <w:p w:rsidR="004A203B" w:rsidRPr="00243609" w:rsidRDefault="00ED09D8" w:rsidP="0024360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proofErr w:type="spellStart"/>
      <w:r w:rsidRPr="00243609">
        <w:rPr>
          <w:rFonts w:ascii="Times New Roman" w:hAnsi="Times New Roman" w:cs="Times New Roman"/>
          <w:sz w:val="24"/>
          <w:szCs w:val="24"/>
          <w:lang w:eastAsia="x-none"/>
        </w:rPr>
        <w:t>Минобрнауки</w:t>
      </w:r>
      <w:proofErr w:type="spellEnd"/>
      <w:r w:rsidRPr="00243609">
        <w:rPr>
          <w:rFonts w:ascii="Times New Roman" w:hAnsi="Times New Roman" w:cs="Times New Roman"/>
          <w:sz w:val="24"/>
          <w:szCs w:val="24"/>
          <w:lang w:eastAsia="x-none"/>
        </w:rPr>
        <w:t xml:space="preserve"> от 14.12.2017 № 1218 « О внесении изменений в Порядок проведения </w:t>
      </w:r>
      <w:proofErr w:type="spellStart"/>
      <w:r w:rsidRPr="00243609">
        <w:rPr>
          <w:rFonts w:ascii="Times New Roman" w:hAnsi="Times New Roman" w:cs="Times New Roman"/>
          <w:sz w:val="24"/>
          <w:szCs w:val="24"/>
          <w:lang w:eastAsia="x-none"/>
        </w:rPr>
        <w:t>самообследования</w:t>
      </w:r>
      <w:proofErr w:type="spellEnd"/>
      <w:r w:rsidRPr="00243609">
        <w:rPr>
          <w:rFonts w:ascii="Times New Roman" w:hAnsi="Times New Roman" w:cs="Times New Roman"/>
          <w:sz w:val="24"/>
          <w:szCs w:val="24"/>
          <w:lang w:eastAsia="x-none"/>
        </w:rPr>
        <w:t xml:space="preserve"> образовательной организации, утвержденный</w:t>
      </w:r>
      <w:r w:rsidR="002A5814" w:rsidRPr="0024360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243609">
        <w:rPr>
          <w:rFonts w:ascii="Times New Roman" w:hAnsi="Times New Roman" w:cs="Times New Roman"/>
          <w:sz w:val="24"/>
          <w:szCs w:val="24"/>
          <w:lang w:eastAsia="x-none"/>
        </w:rPr>
        <w:t xml:space="preserve"> приказом Министерства образования и</w:t>
      </w:r>
      <w:r w:rsidR="00056539" w:rsidRPr="0024360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243609">
        <w:rPr>
          <w:rFonts w:ascii="Times New Roman" w:hAnsi="Times New Roman" w:cs="Times New Roman"/>
          <w:sz w:val="24"/>
          <w:szCs w:val="24"/>
          <w:lang w:eastAsia="x-none"/>
        </w:rPr>
        <w:t>науки Российской Федерации от 14.06.2013 № 462</w:t>
      </w:r>
      <w:r w:rsidR="004A203B" w:rsidRPr="00243609">
        <w:rPr>
          <w:rFonts w:ascii="Times New Roman" w:hAnsi="Times New Roman" w:cs="Times New Roman"/>
          <w:sz w:val="24"/>
          <w:szCs w:val="24"/>
          <w:lang w:eastAsia="x-none"/>
        </w:rPr>
        <w:t>»</w:t>
      </w:r>
      <w:r w:rsidR="008139C9">
        <w:rPr>
          <w:rFonts w:ascii="Times New Roman" w:hAnsi="Times New Roman" w:cs="Times New Roman"/>
          <w:sz w:val="24"/>
          <w:szCs w:val="24"/>
          <w:lang w:eastAsia="x-none"/>
        </w:rPr>
        <w:t xml:space="preserve">, а также в соответствии с приказом МДОУ № 3 «Ивушка» ЯМР № 201 от 28.12.2018. </w:t>
      </w:r>
      <w:r w:rsidR="004A203B" w:rsidRPr="0024360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</w:p>
    <w:p w:rsidR="00A85D02" w:rsidRPr="00243609" w:rsidRDefault="00A85D02" w:rsidP="0024360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A85D02" w:rsidRPr="00243609" w:rsidRDefault="00A85D02" w:rsidP="002436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proofErr w:type="spellStart"/>
      <w:r w:rsidRPr="00243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обеспечение доступности и открытости информации о деятельности образовательного учреждения.</w:t>
      </w:r>
    </w:p>
    <w:p w:rsidR="00A85D02" w:rsidRPr="00243609" w:rsidRDefault="00A85D02" w:rsidP="002436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D02" w:rsidRPr="00243609" w:rsidRDefault="00A85D02" w:rsidP="002436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proofErr w:type="spellStart"/>
      <w:r w:rsidRPr="00243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получение объективной информации о состоянии образовательной деятельности в учреждении; выявление положительных и отрицательных тенденций в образовательной деятельности; установление причин возникновения проблем и поиск путей их устранения. </w:t>
      </w:r>
    </w:p>
    <w:p w:rsidR="00A85D02" w:rsidRPr="00243609" w:rsidRDefault="00A85D02" w:rsidP="002436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</w:t>
      </w:r>
      <w:proofErr w:type="spellStart"/>
      <w:r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оценка: системы управления образовательной организацией; образовательной деятельности; содержания и качества образовательной деятельности организации; качества кадрового, учебно-методического, библиотечно-информационного обеспечения, материально-технической базы; функционирования внутренней системы оценки качества образования.</w:t>
      </w:r>
    </w:p>
    <w:p w:rsidR="00A85D02" w:rsidRPr="00243609" w:rsidRDefault="00A85D02" w:rsidP="0024360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03179B" w:rsidRPr="00243609" w:rsidRDefault="002A5814" w:rsidP="0024360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43609">
        <w:rPr>
          <w:rFonts w:ascii="Times New Roman" w:hAnsi="Times New Roman" w:cs="Times New Roman"/>
          <w:sz w:val="24"/>
          <w:szCs w:val="24"/>
          <w:lang w:eastAsia="x-none"/>
        </w:rPr>
        <w:t xml:space="preserve">Здание расположено внутри жилого комплекса. </w:t>
      </w:r>
      <w:r w:rsidR="00886FFC" w:rsidRPr="0024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Здание </w:t>
      </w:r>
      <w:r w:rsidR="008139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етского сада построено по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типовому проекту.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</w:p>
    <w:p w:rsidR="00886FFC" w:rsidRPr="00243609" w:rsidRDefault="00886FFC" w:rsidP="0024360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4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lastRenderedPageBreak/>
        <w:br/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Общая площадь здания </w:t>
      </w:r>
      <w:r w:rsidR="002E72B9" w:rsidRPr="00243609">
        <w:rPr>
          <w:rFonts w:ascii="Times New Roman" w:hAnsi="Times New Roman" w:cs="Times New Roman"/>
          <w:b/>
          <w:sz w:val="24"/>
          <w:szCs w:val="24"/>
        </w:rPr>
        <w:t>3852,9</w:t>
      </w:r>
      <w:r w:rsidR="002E72B9" w:rsidRPr="00243609">
        <w:rPr>
          <w:rFonts w:ascii="Times New Roman" w:hAnsi="Times New Roman" w:cs="Times New Roman"/>
          <w:sz w:val="24"/>
          <w:szCs w:val="24"/>
        </w:rPr>
        <w:t xml:space="preserve"> </w:t>
      </w:r>
      <w:r w:rsidR="002E72B9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кв. м.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609">
        <w:rPr>
          <w:rFonts w:ascii="Times New Roman" w:hAnsi="Times New Roman" w:cs="Times New Roman"/>
          <w:b/>
          <w:bCs/>
          <w:sz w:val="24"/>
          <w:szCs w:val="24"/>
        </w:rPr>
        <w:t>группа № 1  «Утята»:</w:t>
      </w:r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приемная  -  24,5 м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групповая -  50,1 м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спальня    -   49,4</w:t>
      </w:r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b/>
          <w:bCs/>
          <w:sz w:val="24"/>
          <w:szCs w:val="24"/>
        </w:rPr>
        <w:t>группа  № 2</w:t>
      </w:r>
      <w:r w:rsidRPr="00243609">
        <w:rPr>
          <w:rFonts w:ascii="Times New Roman" w:hAnsi="Times New Roman" w:cs="Times New Roman"/>
          <w:sz w:val="24"/>
          <w:szCs w:val="24"/>
        </w:rPr>
        <w:t xml:space="preserve">   </w:t>
      </w:r>
      <w:r w:rsidRPr="00243609">
        <w:rPr>
          <w:rFonts w:ascii="Times New Roman" w:hAnsi="Times New Roman" w:cs="Times New Roman"/>
          <w:b/>
          <w:bCs/>
          <w:sz w:val="24"/>
          <w:szCs w:val="24"/>
        </w:rPr>
        <w:t>«Гномики»:</w:t>
      </w:r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приемная – 27,8 м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4360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групповая -50 1 м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4360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спальня  -   49,4 м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4360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609">
        <w:rPr>
          <w:rFonts w:ascii="Times New Roman" w:hAnsi="Times New Roman" w:cs="Times New Roman"/>
          <w:b/>
          <w:bCs/>
          <w:sz w:val="24"/>
          <w:szCs w:val="24"/>
        </w:rPr>
        <w:t>группа № 3   «Зайчата»:</w:t>
      </w:r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приемная –   28,0 м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групповая  - 50,1 м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спальня     -  49,4 м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609">
        <w:rPr>
          <w:rFonts w:ascii="Times New Roman" w:hAnsi="Times New Roman" w:cs="Times New Roman"/>
          <w:b/>
          <w:bCs/>
          <w:sz w:val="24"/>
          <w:szCs w:val="24"/>
        </w:rPr>
        <w:t xml:space="preserve"> группа №4 «Медвежата»:</w:t>
      </w:r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приемная -   28,0 м 2</w:t>
      </w:r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групповая  - 50,1 м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спальня     -  49,4 м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609">
        <w:rPr>
          <w:rFonts w:ascii="Times New Roman" w:hAnsi="Times New Roman" w:cs="Times New Roman"/>
          <w:b/>
          <w:bCs/>
          <w:sz w:val="24"/>
          <w:szCs w:val="24"/>
        </w:rPr>
        <w:t>группа №5  «Колобок»:</w:t>
      </w:r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приемная -  29,1 м 2</w:t>
      </w:r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609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  <w:r w:rsidRPr="00243609">
        <w:rPr>
          <w:rFonts w:ascii="Times New Roman" w:hAnsi="Times New Roman" w:cs="Times New Roman"/>
          <w:sz w:val="24"/>
          <w:szCs w:val="24"/>
        </w:rPr>
        <w:t xml:space="preserve"> – 50,1 м 2</w:t>
      </w:r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спальня    -   49,4 м 2</w:t>
      </w:r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609">
        <w:rPr>
          <w:rFonts w:ascii="Times New Roman" w:hAnsi="Times New Roman" w:cs="Times New Roman"/>
          <w:b/>
          <w:bCs/>
          <w:sz w:val="24"/>
          <w:szCs w:val="24"/>
        </w:rPr>
        <w:t>группа №6«Пчёлка»:</w:t>
      </w:r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приемная -   28,0 м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групповая  - 50,1 м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спальня      - 49,4 м 2</w:t>
      </w:r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609">
        <w:rPr>
          <w:rFonts w:ascii="Times New Roman" w:hAnsi="Times New Roman" w:cs="Times New Roman"/>
          <w:b/>
          <w:bCs/>
          <w:sz w:val="24"/>
          <w:szCs w:val="24"/>
        </w:rPr>
        <w:t>группа  №7«Солнышко»:</w:t>
      </w:r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приемная – 28,4 м 2</w:t>
      </w:r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групповая – 50,1 м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спальня     -  49,4 м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609">
        <w:rPr>
          <w:rFonts w:ascii="Times New Roman" w:hAnsi="Times New Roman" w:cs="Times New Roman"/>
          <w:b/>
          <w:bCs/>
          <w:sz w:val="24"/>
          <w:szCs w:val="24"/>
        </w:rPr>
        <w:t>группа №8</w:t>
      </w:r>
      <w:r w:rsidR="00BC420E" w:rsidRPr="0024360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43609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243609">
        <w:rPr>
          <w:rFonts w:ascii="Times New Roman" w:hAnsi="Times New Roman" w:cs="Times New Roman"/>
          <w:b/>
          <w:bCs/>
          <w:sz w:val="24"/>
          <w:szCs w:val="24"/>
        </w:rPr>
        <w:t>АБВГДейка</w:t>
      </w:r>
      <w:proofErr w:type="spellEnd"/>
      <w:r w:rsidRPr="00243609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приемная -  24,5 м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групповая – 50,1 м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609">
        <w:rPr>
          <w:rFonts w:ascii="Times New Roman" w:hAnsi="Times New Roman" w:cs="Times New Roman"/>
          <w:bCs/>
          <w:sz w:val="24"/>
          <w:szCs w:val="24"/>
        </w:rPr>
        <w:t>Физкультурный зал– 81,6 м</w:t>
      </w:r>
      <w:proofErr w:type="gramStart"/>
      <w:r w:rsidRPr="00243609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609">
        <w:rPr>
          <w:rFonts w:ascii="Times New Roman" w:hAnsi="Times New Roman" w:cs="Times New Roman"/>
          <w:bCs/>
          <w:sz w:val="24"/>
          <w:szCs w:val="24"/>
        </w:rPr>
        <w:t>Музыкальный зал- 67,4 м</w:t>
      </w:r>
      <w:proofErr w:type="gramStart"/>
      <w:r w:rsidRPr="00243609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609">
        <w:rPr>
          <w:rFonts w:ascii="Times New Roman" w:hAnsi="Times New Roman" w:cs="Times New Roman"/>
          <w:bCs/>
          <w:sz w:val="24"/>
          <w:szCs w:val="24"/>
        </w:rPr>
        <w:t>Методический кабинет -14,2 м 2</w:t>
      </w:r>
    </w:p>
    <w:p w:rsidR="00585C13" w:rsidRPr="00243609" w:rsidRDefault="002E72B9" w:rsidP="0024360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609">
        <w:rPr>
          <w:rFonts w:ascii="Times New Roman" w:hAnsi="Times New Roman" w:cs="Times New Roman"/>
          <w:bCs/>
          <w:sz w:val="24"/>
          <w:szCs w:val="24"/>
        </w:rPr>
        <w:t>Холл в коридоре детского   сада  «Зимний сад»  - 9,4</w:t>
      </w:r>
    </w:p>
    <w:p w:rsidR="00585C13" w:rsidRPr="00243609" w:rsidRDefault="0080344B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609">
        <w:rPr>
          <w:rFonts w:ascii="Times New Roman" w:hAnsi="Times New Roman" w:cs="Times New Roman"/>
          <w:b/>
          <w:sz w:val="24"/>
          <w:szCs w:val="24"/>
        </w:rPr>
        <w:t xml:space="preserve"> Музыкальный зал – 89 </w:t>
      </w:r>
      <w:proofErr w:type="spellStart"/>
      <w:r w:rsidRPr="00243609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243609">
        <w:rPr>
          <w:rFonts w:ascii="Times New Roman" w:hAnsi="Times New Roman" w:cs="Times New Roman"/>
          <w:b/>
          <w:sz w:val="24"/>
          <w:szCs w:val="24"/>
        </w:rPr>
        <w:t>.</w:t>
      </w:r>
    </w:p>
    <w:p w:rsidR="00585C13" w:rsidRPr="00243609" w:rsidRDefault="00056539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609">
        <w:rPr>
          <w:rFonts w:ascii="Times New Roman" w:hAnsi="Times New Roman" w:cs="Times New Roman"/>
          <w:b/>
          <w:sz w:val="24"/>
          <w:szCs w:val="24"/>
        </w:rPr>
        <w:t xml:space="preserve">Спортивный зал – 97 </w:t>
      </w:r>
      <w:proofErr w:type="spellStart"/>
      <w:r w:rsidRPr="00243609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243609">
        <w:rPr>
          <w:rFonts w:ascii="Times New Roman" w:hAnsi="Times New Roman" w:cs="Times New Roman"/>
          <w:b/>
          <w:sz w:val="24"/>
          <w:szCs w:val="24"/>
        </w:rPr>
        <w:t>.</w:t>
      </w:r>
    </w:p>
    <w:p w:rsidR="00585C13" w:rsidRPr="00243609" w:rsidRDefault="0080344B" w:rsidP="002436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609">
        <w:rPr>
          <w:rFonts w:ascii="Times New Roman" w:hAnsi="Times New Roman" w:cs="Times New Roman"/>
          <w:b/>
          <w:bCs/>
          <w:sz w:val="24"/>
          <w:szCs w:val="24"/>
        </w:rPr>
        <w:t xml:space="preserve">Кабинет логопеда -10.4 </w:t>
      </w:r>
      <w:proofErr w:type="spellStart"/>
      <w:r w:rsidRPr="00243609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gramStart"/>
      <w:r w:rsidRPr="00243609">
        <w:rPr>
          <w:rFonts w:ascii="Times New Roman" w:hAnsi="Times New Roman" w:cs="Times New Roman"/>
          <w:b/>
          <w:bCs/>
          <w:sz w:val="24"/>
          <w:szCs w:val="24"/>
        </w:rPr>
        <w:t>.м</w:t>
      </w:r>
      <w:proofErr w:type="spellEnd"/>
      <w:proofErr w:type="gramEnd"/>
    </w:p>
    <w:p w:rsidR="0080344B" w:rsidRPr="00243609" w:rsidRDefault="0080344B" w:rsidP="002436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609">
        <w:rPr>
          <w:rFonts w:ascii="Times New Roman" w:hAnsi="Times New Roman" w:cs="Times New Roman"/>
          <w:b/>
          <w:bCs/>
          <w:sz w:val="24"/>
          <w:szCs w:val="24"/>
        </w:rPr>
        <w:t xml:space="preserve">Кабинет психолога </w:t>
      </w:r>
      <w:r w:rsidR="00585C13" w:rsidRPr="0024360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436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5C13" w:rsidRPr="00243609">
        <w:rPr>
          <w:rFonts w:ascii="Times New Roman" w:hAnsi="Times New Roman" w:cs="Times New Roman"/>
          <w:b/>
          <w:bCs/>
          <w:sz w:val="24"/>
          <w:szCs w:val="24"/>
        </w:rPr>
        <w:t xml:space="preserve">5,7 </w:t>
      </w:r>
      <w:proofErr w:type="spellStart"/>
      <w:r w:rsidR="00585C13" w:rsidRPr="00243609">
        <w:rPr>
          <w:rFonts w:ascii="Times New Roman" w:hAnsi="Times New Roman" w:cs="Times New Roman"/>
          <w:b/>
          <w:bCs/>
          <w:sz w:val="24"/>
          <w:szCs w:val="24"/>
        </w:rPr>
        <w:t>кв.м</w:t>
      </w:r>
      <w:proofErr w:type="spellEnd"/>
      <w:r w:rsidR="00056539" w:rsidRPr="0024360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609">
        <w:rPr>
          <w:rFonts w:ascii="Times New Roman" w:hAnsi="Times New Roman" w:cs="Times New Roman"/>
          <w:b/>
          <w:bCs/>
          <w:sz w:val="24"/>
          <w:szCs w:val="24"/>
        </w:rPr>
        <w:t>Медицинский  блок:</w:t>
      </w:r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медицинский кабинет – 11,4 м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процедурный кабинет -9,4м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43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изолятор с санузлом и приемной – 14,72 м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туалет с ме</w:t>
      </w:r>
      <w:r w:rsidR="00056539" w:rsidRPr="00243609">
        <w:rPr>
          <w:rFonts w:ascii="Times New Roman" w:hAnsi="Times New Roman" w:cs="Times New Roman"/>
          <w:sz w:val="24"/>
          <w:szCs w:val="24"/>
        </w:rPr>
        <w:t xml:space="preserve">стом для </w:t>
      </w:r>
      <w:proofErr w:type="spellStart"/>
      <w:r w:rsidR="00056539" w:rsidRPr="00243609">
        <w:rPr>
          <w:rFonts w:ascii="Times New Roman" w:hAnsi="Times New Roman" w:cs="Times New Roman"/>
          <w:sz w:val="24"/>
          <w:szCs w:val="24"/>
        </w:rPr>
        <w:t>дизрастворов</w:t>
      </w:r>
      <w:proofErr w:type="spellEnd"/>
      <w:r w:rsidR="00056539" w:rsidRPr="00243609">
        <w:rPr>
          <w:rFonts w:ascii="Times New Roman" w:hAnsi="Times New Roman" w:cs="Times New Roman"/>
          <w:sz w:val="24"/>
          <w:szCs w:val="24"/>
        </w:rPr>
        <w:t xml:space="preserve">  - 6,0 м</w:t>
      </w:r>
      <w:proofErr w:type="gramStart"/>
      <w:r w:rsidR="00056539" w:rsidRPr="0024360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609">
        <w:rPr>
          <w:rFonts w:ascii="Times New Roman" w:hAnsi="Times New Roman" w:cs="Times New Roman"/>
          <w:b/>
          <w:bCs/>
          <w:sz w:val="24"/>
          <w:szCs w:val="24"/>
        </w:rPr>
        <w:t>Пищеблок:</w:t>
      </w:r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lastRenderedPageBreak/>
        <w:t xml:space="preserve">Кухня с 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раздаточной</w:t>
      </w:r>
      <w:proofErr w:type="gramEnd"/>
      <w:r w:rsidRPr="00243609">
        <w:rPr>
          <w:rFonts w:ascii="Times New Roman" w:hAnsi="Times New Roman" w:cs="Times New Roman"/>
          <w:sz w:val="24"/>
          <w:szCs w:val="24"/>
        </w:rPr>
        <w:t xml:space="preserve"> -27,4 м 2</w:t>
      </w:r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Холодный цех – 11,9 м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43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Мясо-рыбный цех – 14,1 м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Овощной цех – 10,0 м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Кладовая сухих продуктов – 11,9 м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Кладовая овощей -9,2 м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Комната холодильного оборудования – 8,6 м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Комната временного хранения пищевых отходов – 2,9 м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Моечная кухонной посуды – 6,4 м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Моечная обменной тары – 5,0 м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43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2B9" w:rsidRPr="00243609" w:rsidRDefault="002E72B9" w:rsidP="002436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609">
        <w:rPr>
          <w:rFonts w:ascii="Times New Roman" w:hAnsi="Times New Roman" w:cs="Times New Roman"/>
          <w:b/>
          <w:bCs/>
          <w:sz w:val="24"/>
          <w:szCs w:val="24"/>
          <w:u w:val="single"/>
        </w:rPr>
        <w:t>Земельный участок  общая площадь – 20239 м</w:t>
      </w:r>
      <w:proofErr w:type="gramStart"/>
      <w:r w:rsidRPr="00243609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proofErr w:type="gramEnd"/>
    </w:p>
    <w:p w:rsidR="00573E27" w:rsidRPr="00243609" w:rsidRDefault="00573E27" w:rsidP="0024360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43609">
        <w:rPr>
          <w:rFonts w:ascii="Times New Roman" w:hAnsi="Times New Roman" w:cs="Times New Roman"/>
          <w:sz w:val="24"/>
          <w:szCs w:val="24"/>
          <w:lang w:eastAsia="x-none"/>
        </w:rPr>
        <w:t>На территории ДОУ расположены 8 игровых участков с закрытыми верандами, хозяйственный двор,  спортивная площадка в стадии оформления. Территория ДОУ огорожена, закрывается от доступа посторонних лиц, имеется видеонаблюдение. Участки оснащены стационарным игровым оборудованием. Рядом со</w:t>
      </w:r>
      <w:r w:rsidR="00FB0E3E" w:rsidRPr="0024360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243609">
        <w:rPr>
          <w:rFonts w:ascii="Times New Roman" w:hAnsi="Times New Roman" w:cs="Times New Roman"/>
          <w:sz w:val="24"/>
          <w:szCs w:val="24"/>
          <w:lang w:eastAsia="x-none"/>
        </w:rPr>
        <w:t>зданием детского сада находятся социально значимые объекты:</w:t>
      </w:r>
    </w:p>
    <w:p w:rsidR="00573E27" w:rsidRPr="00243609" w:rsidRDefault="00573E27" w:rsidP="002436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609">
        <w:rPr>
          <w:rFonts w:ascii="Times New Roman" w:hAnsi="Times New Roman" w:cs="Times New Roman"/>
          <w:color w:val="000000"/>
          <w:sz w:val="24"/>
          <w:szCs w:val="24"/>
        </w:rPr>
        <w:t xml:space="preserve">Почтовое отделение поселка Ивняки, </w:t>
      </w:r>
    </w:p>
    <w:p w:rsidR="00573E27" w:rsidRPr="00243609" w:rsidRDefault="00573E27" w:rsidP="002436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609"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Библиотека поселка Ивняки, </w:t>
      </w:r>
    </w:p>
    <w:p w:rsidR="00573E27" w:rsidRPr="00243609" w:rsidRDefault="00573E27" w:rsidP="002436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609">
        <w:rPr>
          <w:rFonts w:ascii="Times New Roman" w:hAnsi="Times New Roman" w:cs="Times New Roman"/>
          <w:bCs/>
          <w:sz w:val="24"/>
          <w:szCs w:val="24"/>
        </w:rPr>
        <w:t xml:space="preserve">Физкультурный оздоровительный комплекс поселка Ивняки, </w:t>
      </w:r>
    </w:p>
    <w:p w:rsidR="00573E27" w:rsidRPr="00243609" w:rsidRDefault="00573E27" w:rsidP="002436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609">
        <w:rPr>
          <w:rFonts w:ascii="Times New Roman" w:hAnsi="Times New Roman" w:cs="Times New Roman"/>
          <w:sz w:val="24"/>
          <w:szCs w:val="24"/>
        </w:rPr>
        <w:t>Ивняковская</w:t>
      </w:r>
      <w:proofErr w:type="spellEnd"/>
      <w:r w:rsidRPr="00243609">
        <w:rPr>
          <w:rFonts w:ascii="Times New Roman" w:hAnsi="Times New Roman" w:cs="Times New Roman"/>
          <w:sz w:val="24"/>
          <w:szCs w:val="24"/>
        </w:rPr>
        <w:t xml:space="preserve"> ОШ.</w:t>
      </w:r>
    </w:p>
    <w:p w:rsidR="002E72B9" w:rsidRPr="002815E0" w:rsidRDefault="00573E27" w:rsidP="002436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ФАП</w:t>
      </w:r>
    </w:p>
    <w:p w:rsidR="002E72B9" w:rsidRPr="00243609" w:rsidRDefault="00573E27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609">
        <w:rPr>
          <w:rFonts w:ascii="Times New Roman" w:hAnsi="Times New Roman" w:cs="Times New Roman"/>
          <w:b/>
          <w:sz w:val="24"/>
          <w:szCs w:val="24"/>
        </w:rPr>
        <w:t>Общее количество воспитанников за отчетный период</w:t>
      </w:r>
      <w:r w:rsidR="0010223E" w:rsidRPr="00243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F7A" w:rsidRPr="00243609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4A203B" w:rsidRPr="00243609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C61067" w:rsidRPr="00243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B96" w:rsidRPr="00243609">
        <w:rPr>
          <w:rFonts w:ascii="Times New Roman" w:hAnsi="Times New Roman" w:cs="Times New Roman"/>
          <w:b/>
          <w:sz w:val="24"/>
          <w:szCs w:val="24"/>
        </w:rPr>
        <w:t>-</w:t>
      </w:r>
      <w:r w:rsidR="00FB0E3E" w:rsidRPr="00243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B96" w:rsidRPr="00243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F7A" w:rsidRPr="00243609">
        <w:rPr>
          <w:rFonts w:ascii="Times New Roman" w:hAnsi="Times New Roman" w:cs="Times New Roman"/>
          <w:b/>
          <w:sz w:val="24"/>
          <w:szCs w:val="24"/>
        </w:rPr>
        <w:t>178</w:t>
      </w:r>
      <w:r w:rsidR="00FB0E3E" w:rsidRPr="00243609">
        <w:rPr>
          <w:rFonts w:ascii="Times New Roman" w:hAnsi="Times New Roman" w:cs="Times New Roman"/>
          <w:b/>
          <w:sz w:val="24"/>
          <w:szCs w:val="24"/>
        </w:rPr>
        <w:t xml:space="preserve"> воспитанников</w:t>
      </w:r>
    </w:p>
    <w:p w:rsidR="00886FFC" w:rsidRPr="00243609" w:rsidRDefault="00886FFC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Цель деятельности </w:t>
      </w:r>
      <w:r w:rsidR="00CA0EE1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ДОУ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– осуществление образовательной деятельности по реализации образовательных программ дошкольного образования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.</w:t>
      </w:r>
    </w:p>
    <w:p w:rsidR="00886FFC" w:rsidRDefault="00886FFC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Предметом деятельности </w:t>
      </w:r>
      <w:r w:rsidR="00474ECF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ДОУ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является формир</w:t>
      </w:r>
      <w:r w:rsidR="00CA0EE1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ование общей культуры, развитие</w:t>
      </w:r>
      <w:r w:rsidR="00CA0EE1" w:rsidRPr="0024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физических, интеллектуальных, нравственных, эстетических и личностных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качеств, формирование предпосылок учебной деятельности, сохранение и укрепление здоровья воспитанников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.</w:t>
      </w:r>
    </w:p>
    <w:p w:rsidR="008139C9" w:rsidRPr="00761E7B" w:rsidRDefault="008139C9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 </w:t>
      </w:r>
      <w:r w:rsidR="0077493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 </w:t>
      </w:r>
      <w:r w:rsidRPr="00761E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CC"/>
          <w:lang w:val="en-US" w:eastAsia="ru-RU"/>
        </w:rPr>
        <w:t>I</w:t>
      </w:r>
      <w:r w:rsidRPr="00761E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CC"/>
          <w:lang w:eastAsia="ru-RU"/>
        </w:rPr>
        <w:t xml:space="preserve">.Приоритетные </w:t>
      </w:r>
      <w:proofErr w:type="gramStart"/>
      <w:r w:rsidRPr="00761E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CC"/>
          <w:lang w:eastAsia="ru-RU"/>
        </w:rPr>
        <w:t>направления  работы</w:t>
      </w:r>
      <w:proofErr w:type="gramEnd"/>
      <w:r w:rsidRPr="00761E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CC"/>
          <w:lang w:eastAsia="ru-RU"/>
        </w:rPr>
        <w:t xml:space="preserve"> детского сада</w:t>
      </w:r>
    </w:p>
    <w:p w:rsidR="007D44C1" w:rsidRPr="00761E7B" w:rsidRDefault="008139C9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 w:rsidRPr="00761E7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   Сохранение</w:t>
      </w:r>
      <w:proofErr w:type="gramStart"/>
      <w:r w:rsidRPr="00761E7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,</w:t>
      </w:r>
      <w:proofErr w:type="gramEnd"/>
      <w:r w:rsidRPr="00761E7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укрепление  и охрана  здоровья </w:t>
      </w:r>
      <w:r w:rsidR="007D44C1" w:rsidRPr="00761E7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761E7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воспитанников</w:t>
      </w:r>
      <w:r w:rsidR="007D44C1" w:rsidRPr="00761E7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. </w:t>
      </w:r>
      <w:r w:rsidRPr="00761E7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Развити</w:t>
      </w:r>
      <w:r w:rsidR="00774936" w:rsidRPr="00761E7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е</w:t>
      </w:r>
      <w:r w:rsidRPr="00761E7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физических, психологических и социальных качеств  личности ребёнка в   интегрированном образовательном процессе в соответствии с ФГОС </w:t>
      </w:r>
      <w:proofErr w:type="gramStart"/>
      <w:r w:rsidRPr="00761E7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ДО</w:t>
      </w:r>
      <w:proofErr w:type="gramEnd"/>
      <w:r w:rsidRPr="00761E7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. Создание условий для обучения детей с ОВЗ.</w:t>
      </w:r>
    </w:p>
    <w:p w:rsidR="007D44C1" w:rsidRPr="00761E7B" w:rsidRDefault="007D44C1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 w:rsidRPr="00761E7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Совершенствование  профессиональных компетенций педагогов с использованием разнообразных форм методической работы: самообразование, наставничество, семинары и мастер-классы, участие в районных </w:t>
      </w:r>
      <w:proofErr w:type="spellStart"/>
      <w:r w:rsidRPr="00761E7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методобъединениях</w:t>
      </w:r>
      <w:proofErr w:type="spellEnd"/>
      <w:proofErr w:type="gramStart"/>
      <w:r w:rsidRPr="00761E7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,</w:t>
      </w:r>
      <w:proofErr w:type="gramEnd"/>
      <w:r w:rsidRPr="00761E7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педагогических и научно-практических конференциях , а также усиление роли </w:t>
      </w:r>
      <w:proofErr w:type="spellStart"/>
      <w:r w:rsidRPr="00761E7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методсовета</w:t>
      </w:r>
      <w:proofErr w:type="spellEnd"/>
      <w:r w:rsidRPr="00761E7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 МДОУ в повышении профессионального мастерства педагогов.</w:t>
      </w:r>
      <w:r w:rsidR="008139C9" w:rsidRPr="00761E7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 </w:t>
      </w:r>
    </w:p>
    <w:p w:rsidR="008139C9" w:rsidRPr="00761E7B" w:rsidRDefault="007D44C1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 w:rsidRPr="00761E7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Создание  предметно-пространственной развивающей среды в условиях реализации  основной образовательной  программы </w:t>
      </w:r>
      <w:proofErr w:type="gramStart"/>
      <w:r w:rsidRPr="00761E7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дошкольного</w:t>
      </w:r>
      <w:proofErr w:type="gramEnd"/>
      <w:r w:rsidRPr="00761E7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proofErr w:type="spellStart"/>
      <w:r w:rsidR="00774936" w:rsidRPr="00761E7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обюразования</w:t>
      </w:r>
      <w:proofErr w:type="spellEnd"/>
      <w:r w:rsidR="00774936" w:rsidRPr="00761E7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и адаптированных программ для работы с детьми  с ОВЗ.</w:t>
      </w:r>
    </w:p>
    <w:p w:rsidR="00774936" w:rsidRPr="00761E7B" w:rsidRDefault="00774936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 w:rsidRPr="00761E7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Взаимодействие с семьями воспитанников  через создание  в детском саду </w:t>
      </w:r>
      <w:proofErr w:type="gramStart"/>
      <w:r w:rsidRPr="00761E7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единого</w:t>
      </w:r>
      <w:proofErr w:type="gramEnd"/>
    </w:p>
    <w:p w:rsidR="00774936" w:rsidRDefault="00774936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 w:rsidRPr="00761E7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образовательного пространства для общения  детей, родителей и педагогов.</w:t>
      </w:r>
    </w:p>
    <w:p w:rsidR="00774936" w:rsidRPr="008139C9" w:rsidRDefault="00774936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 </w:t>
      </w:r>
    </w:p>
    <w:p w:rsidR="00774936" w:rsidRDefault="00774936" w:rsidP="007E7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936" w:rsidRDefault="00774936" w:rsidP="007E7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936" w:rsidRDefault="00774936" w:rsidP="007E7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6FFC" w:rsidRPr="00243609" w:rsidRDefault="00886FFC" w:rsidP="007E7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Система управления организации</w:t>
      </w:r>
    </w:p>
    <w:p w:rsidR="00886FFC" w:rsidRPr="00243609" w:rsidRDefault="00886FFC" w:rsidP="002436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Управление </w:t>
      </w:r>
      <w:r w:rsidR="00CA0EE1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ДОУ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осуществляется в соответствии с действующим законодательством и уставом</w:t>
      </w:r>
      <w:r w:rsidR="00761E7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МДОУ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.</w:t>
      </w:r>
    </w:p>
    <w:p w:rsidR="00774936" w:rsidRDefault="00886FFC" w:rsidP="002436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Управление </w:t>
      </w:r>
      <w:r w:rsidR="00CA0EE1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ДОУ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строится на принципах единоначалия и коллегиальности.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br/>
        <w:t>Коллегиальными органами управления являются: совет</w:t>
      </w:r>
      <w:r w:rsidR="002E72B9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родителей</w:t>
      </w:r>
      <w:r w:rsidR="00147CFB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,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педагогический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br/>
        <w:t>совет, общее собрание работников.</w:t>
      </w:r>
    </w:p>
    <w:p w:rsidR="00886FFC" w:rsidRDefault="00774936" w:rsidP="002436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Единоличным 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сполнительным органом является 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руководитель – заведующий.</w:t>
      </w:r>
    </w:p>
    <w:p w:rsidR="00774936" w:rsidRDefault="00774936" w:rsidP="002436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Система управления детского сада состоит из управляющей и управляемых систем.</w:t>
      </w:r>
    </w:p>
    <w:p w:rsidR="00E374D5" w:rsidRDefault="00774936" w:rsidP="002436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Управляемая система  состоит из взаимосвязанных между собой коллективов: педагогическог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о</w:t>
      </w:r>
      <w:r w:rsidR="00E374D5" w:rsidRPr="00E374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  <w:lang w:eastAsia="ru-RU"/>
        </w:rPr>
        <w:t>-</w:t>
      </w:r>
      <w:proofErr w:type="gramEnd"/>
      <w:r w:rsidRPr="00E374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медицинского </w:t>
      </w:r>
      <w:r w:rsidR="00C1521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–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обслуживающего</w:t>
      </w:r>
      <w:r w:rsidR="00E374D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.</w:t>
      </w:r>
    </w:p>
    <w:p w:rsidR="00C1521D" w:rsidRDefault="00C1521D" w:rsidP="002436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Управляющая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организационная) система управления  представляет собой совокупность всех его органов с присущими им функциями. Она представлена двумя основными структурами: административно и коллегиального управления.</w:t>
      </w:r>
    </w:p>
    <w:p w:rsidR="00C1521D" w:rsidRDefault="00C1521D" w:rsidP="002436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Административное  управление детским садом имеет    линейную структуру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:</w:t>
      </w:r>
      <w:proofErr w:type="gramEnd"/>
    </w:p>
    <w:p w:rsidR="00C1521D" w:rsidRDefault="00C1521D" w:rsidP="002436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C152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  <w:lang w:eastAsia="ru-RU"/>
        </w:rPr>
        <w:t>Первый уровень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– заведующий детским садом (во взаимодействии с коллегиальными органами управления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.</w:t>
      </w:r>
    </w:p>
    <w:p w:rsidR="00C1521D" w:rsidRDefault="00C1521D" w:rsidP="002436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Его положение основано на принципе единоначалия  и закреплено юридически  в Уставе МДОУ.  Единоначалие  предполагает  организационн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управленческую деятельность одного лица – руководителя.</w:t>
      </w:r>
    </w:p>
    <w:p w:rsidR="00C1521D" w:rsidRDefault="00C1521D" w:rsidP="002436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Управленческая деятельность  заведующего обеспечивает </w:t>
      </w:r>
    </w:p>
    <w:p w:rsidR="00C1521D" w:rsidRDefault="00C1521D" w:rsidP="002436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материальные;</w:t>
      </w:r>
    </w:p>
    <w:p w:rsidR="00C1521D" w:rsidRDefault="00C1521D" w:rsidP="002436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организационные;</w:t>
      </w:r>
    </w:p>
    <w:p w:rsidR="00C1521D" w:rsidRDefault="00C1521D" w:rsidP="002436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правовые;</w:t>
      </w:r>
    </w:p>
    <w:p w:rsidR="00C1521D" w:rsidRDefault="00C1521D" w:rsidP="002436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социально-психологические  условия для  реализации функции управления  образовательным процессом в детском саду.</w:t>
      </w:r>
      <w:r w:rsidR="004A0B2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</w:p>
    <w:p w:rsidR="004A0B29" w:rsidRDefault="004A0B29" w:rsidP="002436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Объект управления  заведующего – весь коллектив. Управление осуществляется  в режиме развития  и функционирования. </w:t>
      </w:r>
    </w:p>
    <w:p w:rsidR="004A0B29" w:rsidRDefault="004A0B29" w:rsidP="002436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4A0B2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Второй уровень 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  <w:lang w:eastAsia="ru-RU"/>
        </w:rPr>
        <w:t>–</w:t>
      </w:r>
      <w:r w:rsidRPr="004A0B2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з</w:t>
      </w:r>
      <w:proofErr w:type="gramEnd"/>
      <w:r w:rsidRPr="004A0B2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аместитель заведующего по административно-хозяйственным вопросам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, старшая медсестра , старший воспитатель,   которые взаимодействуют  с соответствующими объектами управления. На этом уровне  заведующий детским садом осуществляет непосредственную реализацию  управленческих решений  через распределение  обязанностей  между административными работниками  с учетом  структуры ДОУ.  Объект управления  управленцев второго уровня – часть коллектива  согласно должностным обязанностям, Управление осуществляется в режиме  опережающего развития.</w:t>
      </w:r>
    </w:p>
    <w:p w:rsidR="004A0B29" w:rsidRPr="00E374D5" w:rsidRDefault="004A0B29" w:rsidP="002436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4A0B2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  <w:lang w:eastAsia="ru-RU"/>
        </w:rPr>
        <w:t>Третий уровень управления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E374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  <w:lang w:eastAsia="ru-RU"/>
        </w:rPr>
        <w:t>–</w:t>
      </w:r>
      <w:r w:rsidRPr="004A0B2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E374D5" w:rsidRPr="00E374D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педагоги, специалисты, младшие воспитатели,  учебн</w:t>
      </w:r>
      <w:proofErr w:type="gramStart"/>
      <w:r w:rsidR="00E374D5" w:rsidRPr="00E374D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о-</w:t>
      </w:r>
      <w:proofErr w:type="gramEnd"/>
      <w:r w:rsidR="00E374D5" w:rsidRPr="00E374D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вспомогательный и обслуживающий  персонал.</w:t>
      </w:r>
      <w:r w:rsidR="00E374D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Объект управления  - воспитанники и родители (законные представители) воспитанников.  Управление осуществляется в режиме функционирования  и проектном управлении. </w:t>
      </w:r>
    </w:p>
    <w:p w:rsidR="00774936" w:rsidRPr="00E374D5" w:rsidRDefault="00C1521D" w:rsidP="002436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E374D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    </w:t>
      </w:r>
    </w:p>
    <w:p w:rsidR="00886FFC" w:rsidRPr="00243609" w:rsidRDefault="00886FFC" w:rsidP="002436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Органы управления, действующие в </w:t>
      </w:r>
      <w:r w:rsidR="00CA0EE1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ДОУ</w:t>
      </w:r>
    </w:p>
    <w:tbl>
      <w:tblPr>
        <w:tblW w:w="0" w:type="auto"/>
        <w:jc w:val="center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7031"/>
      </w:tblGrid>
      <w:tr w:rsidR="00E374D5" w:rsidRPr="00243609" w:rsidTr="0005653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6FFC" w:rsidRPr="009E53FC" w:rsidRDefault="00886FFC" w:rsidP="009E53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3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6FFC" w:rsidRPr="009E53FC" w:rsidRDefault="00886FFC" w:rsidP="009E53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3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Функции</w:t>
            </w:r>
          </w:p>
        </w:tc>
      </w:tr>
      <w:tr w:rsidR="00E374D5" w:rsidRPr="00243609" w:rsidTr="00FB0E3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6FFC" w:rsidRPr="00243609" w:rsidRDefault="00886FFC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6FFC" w:rsidRPr="00243609" w:rsidRDefault="00886FFC" w:rsidP="00E374D5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Контролирует работу и обеспечивает эффективное 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взаимодействие структурных подразделений организации, 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утверждает</w:t>
            </w:r>
            <w:r w:rsidR="00E374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план финансово-хозяйственной деятельности учреждения, штатное 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расписание, отчетные документы </w:t>
            </w:r>
            <w:r w:rsidR="00E374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учреждения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осуществляет общее руководство </w:t>
            </w:r>
            <w:r w:rsidR="00CA0EE1"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ДОУ</w:t>
            </w:r>
          </w:p>
        </w:tc>
      </w:tr>
      <w:tr w:rsidR="00E374D5" w:rsidRPr="00243609" w:rsidTr="00056539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6FFC" w:rsidRPr="00243609" w:rsidRDefault="00F2694A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Совет родителей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6FFC" w:rsidRPr="00243609" w:rsidRDefault="00886FFC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Рассматривает вопросы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  <w:p w:rsidR="00F2694A" w:rsidRPr="00243609" w:rsidRDefault="00886FFC" w:rsidP="00243609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− развития образовательной организации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:rsidR="00886FFC" w:rsidRPr="00243609" w:rsidRDefault="00886FFC" w:rsidP="00243609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финансово-хозяйственной деятельности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:rsidR="00886FFC" w:rsidRPr="00243609" w:rsidRDefault="00886FFC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материально-технического обеспечения</w:t>
            </w:r>
          </w:p>
        </w:tc>
      </w:tr>
      <w:tr w:rsidR="00E374D5" w:rsidRPr="00243609" w:rsidTr="00056539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6FFC" w:rsidRPr="00243609" w:rsidRDefault="00886FFC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6FFC" w:rsidRDefault="00886FFC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Осуществляет текущее руководство образовательной 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br/>
              <w:t xml:space="preserve">деятельностью </w:t>
            </w:r>
            <w:r w:rsidR="00E374D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д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етского сада, в том числе рассматривает 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вопросы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:</w:t>
            </w:r>
          </w:p>
          <w:p w:rsidR="00E374D5" w:rsidRPr="00DA6515" w:rsidRDefault="00E374D5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DA65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  <w:r w:rsidR="00DA651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DA651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DA6515" w:rsidRPr="00DA651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ре</w:t>
            </w:r>
            <w:r w:rsidR="00DA651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ализация государственной и муниципальной политики  в области  дошкольного образования;</w:t>
            </w:r>
          </w:p>
          <w:p w:rsidR="00886FFC" w:rsidRPr="00243609" w:rsidRDefault="00886FFC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развития образовательных 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услуг;</w:t>
            </w:r>
          </w:p>
          <w:p w:rsidR="00886FFC" w:rsidRPr="00243609" w:rsidRDefault="00886FFC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регламентации образовательных отношени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й;</w:t>
            </w:r>
          </w:p>
          <w:p w:rsidR="00886FFC" w:rsidRPr="00243609" w:rsidRDefault="00886FFC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разработки образовательных програм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м;</w:t>
            </w:r>
          </w:p>
          <w:p w:rsidR="00DA6515" w:rsidRDefault="00886FFC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выбора </w:t>
            </w:r>
          </w:p>
          <w:p w:rsidR="00886FFC" w:rsidRPr="00243609" w:rsidRDefault="00886FFC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учебных пособий, средств обучения и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 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воспитания;</w:t>
            </w:r>
          </w:p>
          <w:p w:rsidR="00886FFC" w:rsidRPr="00243609" w:rsidRDefault="00886FFC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− 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материально-технического обеспечения образовательного 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процесса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:rsidR="00886FFC" w:rsidRPr="00243609" w:rsidRDefault="00886FFC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аттестации, повышении квалификации педагогических 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работников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886FFC" w:rsidRPr="00243609" w:rsidRDefault="00886FFC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коорди</w:t>
            </w:r>
            <w:r w:rsidR="00FB0E3E"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нации деятельности методической работы</w:t>
            </w:r>
          </w:p>
        </w:tc>
      </w:tr>
      <w:tr w:rsidR="00E374D5" w:rsidRPr="00243609" w:rsidTr="00886FFC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6FFC" w:rsidRPr="00243609" w:rsidRDefault="00886FFC" w:rsidP="00243609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Общее собрание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 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работников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6FFC" w:rsidRPr="00243609" w:rsidRDefault="00886FFC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Реализует право работников участвовать в управлении 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образовательной организацией, в том числе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:</w:t>
            </w:r>
          </w:p>
          <w:p w:rsidR="00886FFC" w:rsidRPr="00243609" w:rsidRDefault="00886FFC" w:rsidP="00243609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− 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участвовать в разработке и принятии коллективного 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договора, Правил трудового распорядка, изменений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и 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дополнений к ним;</w:t>
            </w:r>
          </w:p>
          <w:p w:rsidR="00886FFC" w:rsidRPr="00243609" w:rsidRDefault="00886FFC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− принимать локальные акты, которые регламентируют 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деятельность образовательной организации и связаны с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 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правами и обязанностями работников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:rsidR="00886FFC" w:rsidRPr="00243609" w:rsidRDefault="00886FFC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− разрешать конфликтные ситуации между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работниками и 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администрацией образовательной организации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:rsidR="00886FFC" w:rsidRPr="00243609" w:rsidRDefault="00886FFC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− вносить предложения по корректировке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плана мероприятий 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организации, совершенствованию ее работы и развитию </w:t>
            </w: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материальной базы</w:t>
            </w:r>
          </w:p>
        </w:tc>
      </w:tr>
      <w:tr w:rsidR="00E374D5" w:rsidRPr="00243609" w:rsidTr="00886FFC">
        <w:trPr>
          <w:jc w:val="center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86FFC" w:rsidRPr="00243609" w:rsidRDefault="00886FFC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86FFC" w:rsidRPr="00243609" w:rsidRDefault="00886FFC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6FFC" w:rsidRPr="00243609" w:rsidRDefault="00886FFC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Структура и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система управления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соответствуют специфике деятельности </w:t>
      </w:r>
      <w:r w:rsidR="00CA0EE1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ДОУ</w:t>
      </w:r>
    </w:p>
    <w:p w:rsidR="00094AA6" w:rsidRPr="00243609" w:rsidRDefault="00094AA6" w:rsidP="00243609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94AA6" w:rsidRPr="00243609" w:rsidRDefault="00094AA6" w:rsidP="002815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</w:t>
      </w:r>
      <w:r w:rsidRPr="002436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43609">
        <w:rPr>
          <w:rFonts w:ascii="Times New Roman" w:hAnsi="Times New Roman" w:cs="Times New Roman"/>
          <w:b/>
          <w:sz w:val="24"/>
          <w:szCs w:val="24"/>
        </w:rPr>
        <w:t>Состояние здоровья воспитанников</w:t>
      </w:r>
    </w:p>
    <w:p w:rsidR="00CB7B93" w:rsidRPr="00243609" w:rsidRDefault="00094AA6" w:rsidP="002815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 xml:space="preserve">В основу работы учреждения заложены задачи, определенные ФГОС 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43609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243609">
        <w:rPr>
          <w:rFonts w:ascii="Times New Roman" w:hAnsi="Times New Roman" w:cs="Times New Roman"/>
          <w:sz w:val="24"/>
          <w:szCs w:val="24"/>
        </w:rPr>
        <w:t xml:space="preserve"> которых ведущее место занимают вопросы, связанные с охраной жизни и здоровья детей – как ф</w:t>
      </w:r>
      <w:r w:rsidR="002815E0">
        <w:rPr>
          <w:rFonts w:ascii="Times New Roman" w:hAnsi="Times New Roman" w:cs="Times New Roman"/>
          <w:sz w:val="24"/>
          <w:szCs w:val="24"/>
        </w:rPr>
        <w:t>изического, так и психического.</w:t>
      </w:r>
    </w:p>
    <w:p w:rsidR="00094AA6" w:rsidRPr="00243609" w:rsidRDefault="00094AA6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609">
        <w:rPr>
          <w:rFonts w:ascii="Times New Roman" w:hAnsi="Times New Roman" w:cs="Times New Roman"/>
          <w:b/>
          <w:sz w:val="24"/>
          <w:szCs w:val="24"/>
        </w:rPr>
        <w:t>Распределение по группам здоровья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441"/>
        <w:gridCol w:w="2443"/>
        <w:gridCol w:w="2013"/>
      </w:tblGrid>
      <w:tr w:rsidR="00094AA6" w:rsidRPr="00243609" w:rsidTr="00B07DA9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Дети до 3лет </w:t>
            </w:r>
            <w:proofErr w:type="gram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094AA6" w:rsidRPr="00243609" w:rsidRDefault="001A3825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(20 </w:t>
            </w:r>
            <w:r w:rsidR="00094AA6" w:rsidRPr="00243609">
              <w:rPr>
                <w:rFonts w:ascii="Times New Roman" w:hAnsi="Times New Roman" w:cs="Times New Roman"/>
                <w:sz w:val="24"/>
                <w:szCs w:val="24"/>
              </w:rPr>
              <w:t>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от 3до 7 лет </w:t>
            </w:r>
            <w:proofErr w:type="gram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094AA6" w:rsidRPr="00243609" w:rsidRDefault="001A3825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(158</w:t>
            </w:r>
            <w:r w:rsidR="00094AA6" w:rsidRPr="00243609">
              <w:rPr>
                <w:rFonts w:ascii="Times New Roman" w:hAnsi="Times New Roman" w:cs="Times New Roman"/>
                <w:sz w:val="24"/>
                <w:szCs w:val="24"/>
              </w:rPr>
              <w:t>детей)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детей </w:t>
            </w:r>
            <w:proofErr w:type="gram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  <w:p w:rsidR="00094AA6" w:rsidRPr="00243609" w:rsidRDefault="005C0FA5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(178</w:t>
            </w:r>
            <w:r w:rsidR="00094AA6"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</w:tc>
      </w:tr>
      <w:tr w:rsidR="00094AA6" w:rsidRPr="00243609" w:rsidTr="00B07DA9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5C0FA5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7 (35</w:t>
            </w:r>
            <w:r w:rsidR="00094AA6" w:rsidRPr="0024360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13 (8%)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5C0FA5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20(11</w:t>
            </w:r>
            <w:r w:rsidR="00094AA6" w:rsidRPr="0024360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94AA6" w:rsidRPr="00243609" w:rsidTr="00B07DA9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2-я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5C0FA5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12(60</w:t>
            </w:r>
            <w:r w:rsidR="00094AA6" w:rsidRPr="0024360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5C0FA5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094AA6"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(83%)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5C0FA5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143(80</w:t>
            </w:r>
            <w:r w:rsidR="00094AA6" w:rsidRPr="0024360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94AA6" w:rsidRPr="00243609" w:rsidTr="00B07DA9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5C0FA5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1(5</w:t>
            </w:r>
            <w:r w:rsidR="00094AA6" w:rsidRPr="0024360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5C0FA5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14 (9</w:t>
            </w:r>
            <w:r w:rsidR="00094AA6" w:rsidRPr="0024360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15 (9%)</w:t>
            </w:r>
          </w:p>
        </w:tc>
      </w:tr>
      <w:tr w:rsidR="00094AA6" w:rsidRPr="00243609" w:rsidTr="00B07DA9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4-я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94AA6" w:rsidRPr="00243609" w:rsidRDefault="00094AA6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609">
        <w:rPr>
          <w:rFonts w:ascii="Times New Roman" w:hAnsi="Times New Roman" w:cs="Times New Roman"/>
          <w:b/>
          <w:sz w:val="24"/>
          <w:szCs w:val="24"/>
        </w:rPr>
        <w:t>Аналитические данные по состоянию здоровья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3"/>
        <w:gridCol w:w="2554"/>
      </w:tblGrid>
      <w:tr w:rsidR="00094AA6" w:rsidRPr="00243609" w:rsidTr="00094AA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5C0FA5" w:rsidRPr="002436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94AA6" w:rsidRPr="00243609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Количество детей в ДОУ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5C0FA5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="00851938"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94AA6"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-ясли , </w:t>
            </w: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094AA6"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сад)</w:t>
            </w:r>
          </w:p>
        </w:tc>
      </w:tr>
      <w:tr w:rsidR="00094AA6" w:rsidRPr="00243609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 группа здоровья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5C0FA5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20(11</w:t>
            </w:r>
            <w:r w:rsidR="00094AA6" w:rsidRPr="0024360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94AA6" w:rsidRPr="00243609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 группа здоровья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5C0FA5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143(80</w:t>
            </w:r>
            <w:r w:rsidR="00094AA6" w:rsidRPr="0024360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94AA6" w:rsidRPr="00243609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3 группа здоровья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15 (9%)</w:t>
            </w:r>
          </w:p>
        </w:tc>
      </w:tr>
      <w:tr w:rsidR="00094AA6" w:rsidRPr="00243609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4 группа здоровья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5C0FA5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4AA6" w:rsidRPr="00243609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детей состоящих на « Д» учете /всего заболеваний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4AA6" w:rsidRPr="00243609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Эндокринные заболевания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5C0FA5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4AA6" w:rsidRPr="00243609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Психоневрология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4AA6" w:rsidRPr="00243609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Бронхолегочная патология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5C0FA5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4AA6" w:rsidRPr="00243609" w:rsidTr="004C3943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Дефекты речи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AA6" w:rsidRPr="00243609" w:rsidRDefault="00D42052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94AA6" w:rsidRPr="00243609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Желудочно-кишечные заболевания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5C0FA5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AA6" w:rsidRPr="00243609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Патология зрения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5C0FA5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AA6" w:rsidRPr="00243609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Аллергодерматозы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5C0FA5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94AA6" w:rsidRPr="00243609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Нефроурологические</w:t>
            </w:r>
            <w:proofErr w:type="spell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5C0FA5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4AA6" w:rsidRPr="00243609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Ортопедическая патология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5C0FA5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94AA6" w:rsidRPr="00243609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Заболевание </w:t>
            </w:r>
            <w:proofErr w:type="spellStart"/>
            <w:proofErr w:type="gram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.с.с</w:t>
            </w:r>
            <w:proofErr w:type="spell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AA6" w:rsidRPr="00243609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Хирургические заболевания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5C0FA5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4AA6" w:rsidRPr="00243609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Лор заболевания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5C0FA5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4AA6" w:rsidRPr="00243609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ОРВИ и грипп </w:t>
            </w:r>
            <w:proofErr w:type="gram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% от общей заболеваемости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5C0FA5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94AA6" w:rsidRPr="002436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94AA6" w:rsidRPr="00243609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% часто болеющих детей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134895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94AA6" w:rsidRPr="002436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94AA6" w:rsidRPr="00243609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Индекс здоровья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5C0FA5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94AA6" w:rsidRPr="00243609" w:rsidTr="004C3943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Количество пропущенных дней 1 ребенком по болезни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5C0FA5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4AA6" w:rsidRPr="00243609" w:rsidTr="00094AA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Количество травм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94AA6" w:rsidRPr="00243609" w:rsidRDefault="00094AA6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609">
        <w:rPr>
          <w:rFonts w:ascii="Times New Roman" w:hAnsi="Times New Roman" w:cs="Times New Roman"/>
          <w:b/>
          <w:sz w:val="24"/>
          <w:szCs w:val="24"/>
        </w:rPr>
        <w:t>Анализ заболеваемости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4"/>
        <w:gridCol w:w="4173"/>
      </w:tblGrid>
      <w:tr w:rsidR="00094AA6" w:rsidRPr="00243609" w:rsidTr="008F3691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5C0FA5" w:rsidP="002436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094AA6" w:rsidRPr="00243609" w:rsidTr="008F3691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Заболеваемость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8F3691"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дней </w:t>
            </w: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03B"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пропущенных </w:t>
            </w:r>
            <w:r w:rsidR="005C0FA5" w:rsidRPr="00243609">
              <w:rPr>
                <w:rFonts w:ascii="Times New Roman" w:hAnsi="Times New Roman" w:cs="Times New Roman"/>
                <w:sz w:val="24"/>
                <w:szCs w:val="24"/>
              </w:rPr>
              <w:t>детьми по болезни за 2018</w:t>
            </w:r>
            <w:r w:rsidR="002F32BA"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  <w:r w:rsidR="004A203B"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C63" w:rsidRPr="00243609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</w:tr>
      <w:tr w:rsidR="00094AA6" w:rsidRPr="00243609" w:rsidTr="008F3691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ОРЗ, ОРВИ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8F3691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094AA6" w:rsidRPr="00243609" w:rsidTr="008F3691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ОЖКЗ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AA6" w:rsidRPr="00243609" w:rsidRDefault="00094AA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895" w:rsidRPr="00243609" w:rsidTr="008F3691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95" w:rsidRPr="00243609" w:rsidRDefault="00134895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болело за год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95" w:rsidRPr="00243609" w:rsidRDefault="00134895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воспитанников</w:t>
            </w:r>
          </w:p>
        </w:tc>
      </w:tr>
    </w:tbl>
    <w:p w:rsidR="00094AA6" w:rsidRPr="00243609" w:rsidRDefault="00134895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Посещаемость за  2018</w:t>
      </w:r>
      <w:r w:rsidR="00094AA6" w:rsidRPr="00243609">
        <w:rPr>
          <w:rFonts w:ascii="Times New Roman" w:hAnsi="Times New Roman" w:cs="Times New Roman"/>
          <w:b/>
          <w:sz w:val="24"/>
          <w:szCs w:val="24"/>
        </w:rPr>
        <w:t>г</w:t>
      </w:r>
      <w:r w:rsidR="00094AA6" w:rsidRPr="00243609">
        <w:rPr>
          <w:rFonts w:ascii="Times New Roman" w:hAnsi="Times New Roman" w:cs="Times New Roman"/>
          <w:sz w:val="24"/>
          <w:szCs w:val="24"/>
        </w:rPr>
        <w:t>.</w:t>
      </w:r>
    </w:p>
    <w:p w:rsidR="00094AA6" w:rsidRPr="00243609" w:rsidRDefault="00E92C63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Ранний возраст 1,5-</w:t>
      </w:r>
      <w:r w:rsidR="00094AA6" w:rsidRPr="00243609">
        <w:rPr>
          <w:rFonts w:ascii="Times New Roman" w:hAnsi="Times New Roman" w:cs="Times New Roman"/>
          <w:sz w:val="24"/>
          <w:szCs w:val="24"/>
        </w:rPr>
        <w:t xml:space="preserve"> 73%</w:t>
      </w:r>
    </w:p>
    <w:p w:rsidR="00094AA6" w:rsidRPr="00243609" w:rsidRDefault="00094AA6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 xml:space="preserve">Дошкольный возраст </w:t>
      </w:r>
      <w:r w:rsidR="008F3691" w:rsidRPr="00243609">
        <w:rPr>
          <w:rFonts w:ascii="Times New Roman" w:hAnsi="Times New Roman" w:cs="Times New Roman"/>
          <w:sz w:val="24"/>
          <w:szCs w:val="24"/>
        </w:rPr>
        <w:t xml:space="preserve"> </w:t>
      </w:r>
      <w:r w:rsidRPr="00243609">
        <w:rPr>
          <w:rFonts w:ascii="Times New Roman" w:hAnsi="Times New Roman" w:cs="Times New Roman"/>
          <w:sz w:val="24"/>
          <w:szCs w:val="24"/>
        </w:rPr>
        <w:t>3-7лет 73%</w:t>
      </w:r>
    </w:p>
    <w:p w:rsidR="00094AA6" w:rsidRPr="00243609" w:rsidRDefault="00134895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Заболеваемость за  2018</w:t>
      </w:r>
      <w:r w:rsidR="00094AA6" w:rsidRPr="00243609">
        <w:rPr>
          <w:rFonts w:ascii="Times New Roman" w:hAnsi="Times New Roman" w:cs="Times New Roman"/>
          <w:b/>
          <w:sz w:val="24"/>
          <w:szCs w:val="24"/>
        </w:rPr>
        <w:t>г.</w:t>
      </w:r>
    </w:p>
    <w:p w:rsidR="00094AA6" w:rsidRPr="00243609" w:rsidRDefault="00094AA6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Ранний во</w:t>
      </w:r>
      <w:r w:rsidR="004A4041" w:rsidRPr="00243609">
        <w:rPr>
          <w:rFonts w:ascii="Times New Roman" w:hAnsi="Times New Roman" w:cs="Times New Roman"/>
          <w:sz w:val="24"/>
          <w:szCs w:val="24"/>
        </w:rPr>
        <w:t xml:space="preserve">зраст 1,5- </w:t>
      </w:r>
      <w:r w:rsidR="00E92C63" w:rsidRPr="00243609">
        <w:rPr>
          <w:rFonts w:ascii="Times New Roman" w:hAnsi="Times New Roman" w:cs="Times New Roman"/>
          <w:sz w:val="24"/>
          <w:szCs w:val="24"/>
        </w:rPr>
        <w:t>3,8</w:t>
      </w:r>
      <w:r w:rsidR="00134895">
        <w:rPr>
          <w:rFonts w:ascii="Times New Roman" w:hAnsi="Times New Roman" w:cs="Times New Roman"/>
          <w:sz w:val="24"/>
          <w:szCs w:val="24"/>
        </w:rPr>
        <w:t>%</w:t>
      </w:r>
    </w:p>
    <w:p w:rsidR="00094AA6" w:rsidRPr="00243609" w:rsidRDefault="00094AA6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Дошко</w:t>
      </w:r>
      <w:r w:rsidR="004A4041" w:rsidRPr="00243609">
        <w:rPr>
          <w:rFonts w:ascii="Times New Roman" w:hAnsi="Times New Roman" w:cs="Times New Roman"/>
          <w:sz w:val="24"/>
          <w:szCs w:val="24"/>
        </w:rPr>
        <w:t xml:space="preserve">льный возраст 3-7лет   </w:t>
      </w:r>
      <w:r w:rsidR="00E92C63" w:rsidRPr="00243609">
        <w:rPr>
          <w:rFonts w:ascii="Times New Roman" w:hAnsi="Times New Roman" w:cs="Times New Roman"/>
          <w:sz w:val="24"/>
          <w:szCs w:val="24"/>
        </w:rPr>
        <w:t>3,9</w:t>
      </w:r>
      <w:r w:rsidR="00134895">
        <w:rPr>
          <w:rFonts w:ascii="Times New Roman" w:hAnsi="Times New Roman" w:cs="Times New Roman"/>
          <w:sz w:val="24"/>
          <w:szCs w:val="24"/>
        </w:rPr>
        <w:t>%</w:t>
      </w:r>
    </w:p>
    <w:p w:rsidR="00CB7B93" w:rsidRPr="00243609" w:rsidRDefault="00CB7B93" w:rsidP="00243609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C1311" w:rsidRPr="00243609" w:rsidRDefault="001C1311" w:rsidP="00243609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Организация летнего отдыха воспитанников</w:t>
      </w:r>
      <w:r w:rsidR="00CB7B93" w:rsidRPr="002436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 июня по август 2018г.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8"/>
        <w:gridCol w:w="1395"/>
        <w:gridCol w:w="3074"/>
      </w:tblGrid>
      <w:tr w:rsidR="001C1311" w:rsidRPr="00243609" w:rsidTr="00793952">
        <w:tc>
          <w:tcPr>
            <w:tcW w:w="4928" w:type="dxa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1452" w:type="dxa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воспитанник</w:t>
            </w:r>
            <w:r w:rsidR="0076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24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</w:p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года и старше</w:t>
            </w:r>
          </w:p>
        </w:tc>
      </w:tr>
      <w:tr w:rsidR="001C1311" w:rsidRPr="00243609" w:rsidTr="00793952">
        <w:tc>
          <w:tcPr>
            <w:tcW w:w="4928" w:type="dxa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воспитанников, охваченных летними оздоровительными мероприятиями</w:t>
            </w:r>
          </w:p>
        </w:tc>
        <w:tc>
          <w:tcPr>
            <w:tcW w:w="1452" w:type="dxa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1" w:type="dxa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1C1311" w:rsidRPr="00243609" w:rsidRDefault="001C1311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AA6" w:rsidRPr="00243609" w:rsidRDefault="00094AA6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 xml:space="preserve">Для сохранения и укрепления здоровья воспитанников в ДОУ применяются </w:t>
      </w:r>
      <w:proofErr w:type="spellStart"/>
      <w:r w:rsidRPr="0024360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43609">
        <w:rPr>
          <w:rFonts w:ascii="Times New Roman" w:hAnsi="Times New Roman" w:cs="Times New Roman"/>
          <w:sz w:val="24"/>
          <w:szCs w:val="24"/>
        </w:rPr>
        <w:t xml:space="preserve"> технологии:</w:t>
      </w:r>
    </w:p>
    <w:p w:rsidR="00094AA6" w:rsidRPr="00243609" w:rsidRDefault="00094AA6" w:rsidP="002436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профилактические.</w:t>
      </w:r>
    </w:p>
    <w:p w:rsidR="00094AA6" w:rsidRPr="00243609" w:rsidRDefault="00094AA6" w:rsidP="002436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 xml:space="preserve">физкультурно-оздоровительные. </w:t>
      </w:r>
    </w:p>
    <w:p w:rsidR="00CB7B93" w:rsidRPr="00243609" w:rsidRDefault="00CB7B93" w:rsidP="002436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B93" w:rsidRPr="00243609" w:rsidRDefault="00CB7B93" w:rsidP="0024360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43609">
        <w:rPr>
          <w:rStyle w:val="af4"/>
          <w:color w:val="000000" w:themeColor="text1"/>
        </w:rPr>
        <w:t>Оценка</w:t>
      </w:r>
      <w:r w:rsidRPr="00243609">
        <w:rPr>
          <w:color w:val="000000" w:themeColor="text1"/>
        </w:rPr>
        <w:t> </w:t>
      </w:r>
      <w:r w:rsidRPr="00243609">
        <w:rPr>
          <w:rStyle w:val="af4"/>
          <w:color w:val="000000" w:themeColor="text1"/>
        </w:rPr>
        <w:t>медицинского обеспечения образовательного процесса.</w:t>
      </w:r>
    </w:p>
    <w:p w:rsidR="00CB7B93" w:rsidRPr="00243609" w:rsidRDefault="00CB7B93" w:rsidP="0024360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43609">
        <w:rPr>
          <w:color w:val="000000" w:themeColor="text1"/>
        </w:rPr>
        <w:t>Оздоровительная работа в ДОУ проводится на основе нормативно – правовых документов:</w:t>
      </w:r>
    </w:p>
    <w:p w:rsidR="00CB7B93" w:rsidRPr="00243609" w:rsidRDefault="00CB7B93" w:rsidP="0024360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43609">
        <w:rPr>
          <w:color w:val="000000" w:themeColor="text1"/>
        </w:rPr>
        <w:t>— ФЗ № 52 «О санитарно-эпидемиологическом благополучии населения».</w:t>
      </w:r>
    </w:p>
    <w:p w:rsidR="00CB7B93" w:rsidRPr="00243609" w:rsidRDefault="00CB7B93" w:rsidP="0024360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43609">
        <w:rPr>
          <w:color w:val="000000" w:themeColor="text1"/>
        </w:rPr>
        <w:t>— СанПиН 2.4.1.3049-13 «Санитарно-эпидемиологические требования к устройству, содержанию и организации режима работы дошкольных организациях».</w:t>
      </w:r>
    </w:p>
    <w:p w:rsidR="00CB7B93" w:rsidRPr="00243609" w:rsidRDefault="00CB7B93" w:rsidP="0024360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43609">
        <w:rPr>
          <w:color w:val="000000" w:themeColor="text1"/>
        </w:rPr>
        <w:t>В ДОУ создан  комплекс гигиенических,  психолого-педагогических  и  физкультурно-оздоровительных  системных  мер,  обеспечивающих  ребенку  психическое и  физическое  благополучие,  комфортную  моральную  и  бытовую  среду.</w:t>
      </w:r>
    </w:p>
    <w:p w:rsidR="00CB7B93" w:rsidRPr="00243609" w:rsidRDefault="00CB7B93" w:rsidP="0024360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43609">
        <w:rPr>
          <w:color w:val="000000" w:themeColor="text1"/>
        </w:rPr>
        <w:t>На физкультурных занятиях осуществляется индивидуально-дифференцированный подход к детям — при определении нагрузок учитывается уровень физической подготовки и здоровья. Систематически проводятся утренняя гимнастика, закаливание, подвижные игры на прогулке, физкультминутки на занятиях, физкультурные праздники и развлечения.</w:t>
      </w:r>
    </w:p>
    <w:p w:rsidR="00CB7B93" w:rsidRPr="00243609" w:rsidRDefault="00CB7B93" w:rsidP="0024360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43609">
        <w:rPr>
          <w:color w:val="000000" w:themeColor="text1"/>
        </w:rPr>
        <w:t>Большая роль в пропаганде физкультуры и спорта отводится работе с родителями.</w:t>
      </w:r>
    </w:p>
    <w:p w:rsidR="00CB7B93" w:rsidRPr="00243609" w:rsidRDefault="00CB7B93" w:rsidP="0024360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43609">
        <w:rPr>
          <w:color w:val="000000" w:themeColor="text1"/>
        </w:rPr>
        <w:t>Медицинское обслуживание воспитанников проводится по трем  направлениям:</w:t>
      </w:r>
    </w:p>
    <w:p w:rsidR="00CB7B93" w:rsidRPr="00243609" w:rsidRDefault="00CB7B93" w:rsidP="0024360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43609">
        <w:rPr>
          <w:color w:val="000000" w:themeColor="text1"/>
        </w:rPr>
        <w:t>— оздоровительная работа;</w:t>
      </w:r>
    </w:p>
    <w:p w:rsidR="00CB7B93" w:rsidRPr="00243609" w:rsidRDefault="00CB7B93" w:rsidP="0024360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43609">
        <w:rPr>
          <w:color w:val="000000" w:themeColor="text1"/>
        </w:rPr>
        <w:t>— лечебно-профилактическая  работа;</w:t>
      </w:r>
    </w:p>
    <w:p w:rsidR="00CB7B93" w:rsidRPr="00243609" w:rsidRDefault="00CB7B93" w:rsidP="0024360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43609">
        <w:rPr>
          <w:color w:val="000000" w:themeColor="text1"/>
        </w:rPr>
        <w:t>— организационно-методическая работа.</w:t>
      </w:r>
    </w:p>
    <w:p w:rsidR="00CB7B93" w:rsidRPr="00243609" w:rsidRDefault="00CB7B93" w:rsidP="0024360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43609">
        <w:rPr>
          <w:color w:val="000000" w:themeColor="text1"/>
        </w:rPr>
        <w:t>В осенне-зимний период осуществляются мероприятия по подготовке детского организма к сезонным инфекциям (противогриппозная профилактика, прививка против гриппа, витаминотерапия). Весь детский контингент ДОУ привит согласно возрастным и индивидуальным особенностям, плану-графику прививок.</w:t>
      </w:r>
    </w:p>
    <w:p w:rsidR="00CB7B93" w:rsidRPr="00243609" w:rsidRDefault="00CB7B93" w:rsidP="0024360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43609">
        <w:rPr>
          <w:color w:val="000000" w:themeColor="text1"/>
        </w:rPr>
        <w:t>Для родителей проводились консультации «Профилактика гриппа и ОРВИ», «Профилактика острых кишечных инфекций»,  оформлялись стенды с материалами на тему профилактики и предотвращения инфекционных заболеваний, оказанию первой помощи.</w:t>
      </w:r>
    </w:p>
    <w:p w:rsidR="00906B1A" w:rsidRPr="002815E0" w:rsidRDefault="00906B1A" w:rsidP="002815E0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906B1A" w:rsidRDefault="00906B1A" w:rsidP="009E53FC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609">
        <w:rPr>
          <w:rFonts w:ascii="Times New Roman" w:hAnsi="Times New Roman" w:cs="Times New Roman"/>
          <w:b/>
          <w:sz w:val="24"/>
          <w:szCs w:val="24"/>
        </w:rPr>
        <w:t>Анализ адаптации воспитанника  в МДОУ</w:t>
      </w:r>
    </w:p>
    <w:p w:rsidR="00A4124F" w:rsidRPr="00A4124F" w:rsidRDefault="00A4124F" w:rsidP="00243609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124F">
        <w:rPr>
          <w:rFonts w:ascii="Times New Roman" w:hAnsi="Times New Roman" w:cs="Times New Roman"/>
          <w:sz w:val="24"/>
          <w:szCs w:val="24"/>
        </w:rPr>
        <w:t xml:space="preserve">Группа « Гномики» </w:t>
      </w:r>
      <w:r w:rsidR="009E53FC">
        <w:rPr>
          <w:rFonts w:ascii="Times New Roman" w:hAnsi="Times New Roman" w:cs="Times New Roman"/>
          <w:sz w:val="24"/>
          <w:szCs w:val="24"/>
        </w:rPr>
        <w:t>раннего возраста 1,5-2 лет (</w:t>
      </w:r>
      <w:r w:rsidRPr="00A4124F">
        <w:rPr>
          <w:rFonts w:ascii="Times New Roman" w:hAnsi="Times New Roman" w:cs="Times New Roman"/>
          <w:sz w:val="24"/>
          <w:szCs w:val="24"/>
        </w:rPr>
        <w:t>начала функционировать с июля 2018г.)</w:t>
      </w:r>
    </w:p>
    <w:p w:rsidR="00906B1A" w:rsidRPr="00243609" w:rsidRDefault="00906B1A" w:rsidP="002436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Был разработан проект по адаптации в группе раннего возраста «Гномики»: </w:t>
      </w:r>
      <w:r w:rsidRPr="0024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«Идем в детский сад»</w:t>
      </w:r>
    </w:p>
    <w:p w:rsidR="00906B1A" w:rsidRPr="00243609" w:rsidRDefault="00906B1A" w:rsidP="002436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благоприятных условий социальной адаптации ребенка и их родителей в условиях детского сада.</w:t>
      </w:r>
    </w:p>
    <w:p w:rsidR="00906B1A" w:rsidRPr="00243609" w:rsidRDefault="00906B1A" w:rsidP="002436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 проекта</w:t>
      </w:r>
    </w:p>
    <w:p w:rsidR="00906B1A" w:rsidRPr="00243609" w:rsidRDefault="00906B1A" w:rsidP="002436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Помочь в преодолении стрессовых состояний у детей раннего возраста в период адаптации к детскому саду;</w:t>
      </w:r>
    </w:p>
    <w:p w:rsidR="00906B1A" w:rsidRPr="00243609" w:rsidRDefault="00906B1A" w:rsidP="002436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Обеспечить развитие навыков взаимодействия детей друг с другом с учетом возрастных и индивидуальных особенностей каждого ребёнка;</w:t>
      </w:r>
    </w:p>
    <w:p w:rsidR="00906B1A" w:rsidRPr="00243609" w:rsidRDefault="00906B1A" w:rsidP="002436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Обеспечить развитие игровых навыков, произвольного поведения;</w:t>
      </w:r>
    </w:p>
    <w:p w:rsidR="00906B1A" w:rsidRPr="00243609" w:rsidRDefault="00906B1A" w:rsidP="002436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Способствовать формированию активной позиции родителей по отношению к процессу адаптации детей; повышать коммуникабельность между родителями.</w:t>
      </w:r>
    </w:p>
    <w:p w:rsidR="00906B1A" w:rsidRPr="00243609" w:rsidRDefault="00906B1A" w:rsidP="00243609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06B1A" w:rsidRPr="00243609" w:rsidRDefault="00906B1A" w:rsidP="00243609">
      <w:pPr>
        <w:pStyle w:val="ab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43609">
        <w:rPr>
          <w:rFonts w:ascii="Times New Roman" w:hAnsi="Times New Roman"/>
          <w:sz w:val="24"/>
          <w:szCs w:val="24"/>
        </w:rPr>
        <w:t>  </w:t>
      </w:r>
      <w:r w:rsidRPr="00243609">
        <w:rPr>
          <w:rFonts w:ascii="Times New Roman" w:hAnsi="Times New Roman"/>
          <w:b/>
          <w:sz w:val="24"/>
          <w:szCs w:val="24"/>
        </w:rPr>
        <w:t>Параллельно с основными задачами поставлены задачи комплексного  развития детей:</w:t>
      </w:r>
    </w:p>
    <w:p w:rsidR="00906B1A" w:rsidRPr="00243609" w:rsidRDefault="00906B1A" w:rsidP="00243609">
      <w:pPr>
        <w:pStyle w:val="ab"/>
        <w:numPr>
          <w:ilvl w:val="0"/>
          <w:numId w:val="15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3609">
        <w:rPr>
          <w:rFonts w:ascii="Times New Roman" w:hAnsi="Times New Roman"/>
          <w:sz w:val="24"/>
          <w:szCs w:val="24"/>
        </w:rPr>
        <w:t>снятие эмоционального и мышечного напряжения;</w:t>
      </w:r>
    </w:p>
    <w:p w:rsidR="00906B1A" w:rsidRPr="00243609" w:rsidRDefault="00906B1A" w:rsidP="00243609">
      <w:pPr>
        <w:pStyle w:val="ab"/>
        <w:numPr>
          <w:ilvl w:val="0"/>
          <w:numId w:val="15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3609">
        <w:rPr>
          <w:rFonts w:ascii="Times New Roman" w:hAnsi="Times New Roman"/>
          <w:sz w:val="24"/>
          <w:szCs w:val="24"/>
        </w:rPr>
        <w:t>снижение импульсивности, излишней двигательной активности, тревоги, агрессии;</w:t>
      </w:r>
    </w:p>
    <w:p w:rsidR="00906B1A" w:rsidRPr="00243609" w:rsidRDefault="00906B1A" w:rsidP="00243609">
      <w:pPr>
        <w:pStyle w:val="ab"/>
        <w:numPr>
          <w:ilvl w:val="0"/>
          <w:numId w:val="15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3609">
        <w:rPr>
          <w:rFonts w:ascii="Times New Roman" w:hAnsi="Times New Roman"/>
          <w:sz w:val="24"/>
          <w:szCs w:val="24"/>
        </w:rPr>
        <w:t>развитие навыков взаимодействия детей друг с другом;</w:t>
      </w:r>
    </w:p>
    <w:p w:rsidR="00906B1A" w:rsidRPr="00243609" w:rsidRDefault="00906B1A" w:rsidP="00243609">
      <w:pPr>
        <w:pStyle w:val="ab"/>
        <w:numPr>
          <w:ilvl w:val="0"/>
          <w:numId w:val="15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3609">
        <w:rPr>
          <w:rFonts w:ascii="Times New Roman" w:hAnsi="Times New Roman"/>
          <w:sz w:val="24"/>
          <w:szCs w:val="24"/>
        </w:rPr>
        <w:t>развитие внимания, восприятия, речи, воображения;</w:t>
      </w:r>
    </w:p>
    <w:p w:rsidR="00906B1A" w:rsidRPr="00243609" w:rsidRDefault="00906B1A" w:rsidP="00243609">
      <w:pPr>
        <w:pStyle w:val="ab"/>
        <w:numPr>
          <w:ilvl w:val="0"/>
          <w:numId w:val="15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3609">
        <w:rPr>
          <w:rFonts w:ascii="Times New Roman" w:hAnsi="Times New Roman"/>
          <w:sz w:val="24"/>
          <w:szCs w:val="24"/>
        </w:rPr>
        <w:t>развитие чувства ритма, общей и мелкой моторики, координации движений;</w:t>
      </w:r>
    </w:p>
    <w:p w:rsidR="00906B1A" w:rsidRPr="00243609" w:rsidRDefault="00906B1A" w:rsidP="00243609">
      <w:pPr>
        <w:pStyle w:val="ab"/>
        <w:numPr>
          <w:ilvl w:val="0"/>
          <w:numId w:val="15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3609">
        <w:rPr>
          <w:rFonts w:ascii="Times New Roman" w:hAnsi="Times New Roman"/>
          <w:sz w:val="24"/>
          <w:szCs w:val="24"/>
        </w:rPr>
        <w:t>развитие игровых навыков, произвольного поведения.</w:t>
      </w:r>
    </w:p>
    <w:p w:rsidR="00906B1A" w:rsidRPr="00243609" w:rsidRDefault="00906B1A" w:rsidP="00243609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B1A" w:rsidRPr="00243609" w:rsidRDefault="00906B1A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b/>
          <w:bCs/>
          <w:sz w:val="24"/>
          <w:szCs w:val="24"/>
        </w:rPr>
        <w:t>Принципы работы по адаптации детей к ДОУ:</w:t>
      </w:r>
    </w:p>
    <w:p w:rsidR="00906B1A" w:rsidRPr="00243609" w:rsidRDefault="00906B1A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- предварительное ознакомление родителей с условиями работы ДОУ;</w:t>
      </w:r>
    </w:p>
    <w:p w:rsidR="00906B1A" w:rsidRPr="00243609" w:rsidRDefault="00906B1A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- постепенное заполнение группы;</w:t>
      </w:r>
    </w:p>
    <w:p w:rsidR="00906B1A" w:rsidRPr="00243609" w:rsidRDefault="00906B1A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- гибкий режим пребывания детей в начальный период адаптации с учетом индивидуальных особенностей детей;</w:t>
      </w:r>
    </w:p>
    <w:p w:rsidR="00906B1A" w:rsidRPr="00243609" w:rsidRDefault="00906B1A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- информирование родителей об особенностях адаптации каждого ребенка на основе адаптационных карт;</w:t>
      </w:r>
    </w:p>
    <w:p w:rsidR="00906B1A" w:rsidRPr="00243609" w:rsidRDefault="00906B1A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- наблюдение за состоянием здоровья (самочувствие, аппетит, сон, физическое здоровье);</w:t>
      </w:r>
    </w:p>
    <w:p w:rsidR="00906B1A" w:rsidRPr="00243609" w:rsidRDefault="00906B1A" w:rsidP="002436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Проанализировав с психологом детского сада адаптационные карты,  сделали выводы:</w:t>
      </w:r>
    </w:p>
    <w:p w:rsidR="00906B1A" w:rsidRPr="00243609" w:rsidRDefault="00906B1A" w:rsidP="009E53F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A294C1" wp14:editId="423190EC">
            <wp:extent cx="4701396" cy="2165230"/>
            <wp:effectExtent l="0" t="0" r="23495" b="2603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06B1A" w:rsidRPr="00243609" w:rsidRDefault="00906B1A" w:rsidP="002436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B1A" w:rsidRPr="00243609" w:rsidRDefault="00906B1A" w:rsidP="002436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6095"/>
      </w:tblGrid>
      <w:tr w:rsidR="00906B1A" w:rsidRPr="00243609" w:rsidTr="00906B1A">
        <w:tc>
          <w:tcPr>
            <w:tcW w:w="2552" w:type="dxa"/>
          </w:tcPr>
          <w:p w:rsidR="00906B1A" w:rsidRPr="00243609" w:rsidRDefault="00906B1A" w:rsidP="002436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степень</w:t>
            </w:r>
          </w:p>
        </w:tc>
        <w:tc>
          <w:tcPr>
            <w:tcW w:w="6095" w:type="dxa"/>
          </w:tcPr>
          <w:p w:rsidR="00906B1A" w:rsidRPr="00243609" w:rsidRDefault="00906B1A" w:rsidP="002436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детей – 25 %</w:t>
            </w:r>
          </w:p>
        </w:tc>
      </w:tr>
      <w:tr w:rsidR="00906B1A" w:rsidRPr="00243609" w:rsidTr="00906B1A">
        <w:tc>
          <w:tcPr>
            <w:tcW w:w="2552" w:type="dxa"/>
          </w:tcPr>
          <w:p w:rsidR="00906B1A" w:rsidRPr="00243609" w:rsidRDefault="00906B1A" w:rsidP="002436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степень</w:t>
            </w:r>
          </w:p>
        </w:tc>
        <w:tc>
          <w:tcPr>
            <w:tcW w:w="6095" w:type="dxa"/>
          </w:tcPr>
          <w:p w:rsidR="00906B1A" w:rsidRPr="00243609" w:rsidRDefault="00906B1A" w:rsidP="002436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детей – 45%</w:t>
            </w:r>
          </w:p>
        </w:tc>
      </w:tr>
      <w:tr w:rsidR="00906B1A" w:rsidRPr="00243609" w:rsidTr="00906B1A">
        <w:tc>
          <w:tcPr>
            <w:tcW w:w="2552" w:type="dxa"/>
          </w:tcPr>
          <w:p w:rsidR="00906B1A" w:rsidRPr="00243609" w:rsidRDefault="00906B1A" w:rsidP="002436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степень</w:t>
            </w:r>
          </w:p>
        </w:tc>
        <w:tc>
          <w:tcPr>
            <w:tcW w:w="6095" w:type="dxa"/>
          </w:tcPr>
          <w:p w:rsidR="00906B1A" w:rsidRPr="00243609" w:rsidRDefault="00906B1A" w:rsidP="002436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 детей  -25 %</w:t>
            </w:r>
          </w:p>
        </w:tc>
      </w:tr>
      <w:tr w:rsidR="00906B1A" w:rsidRPr="00243609" w:rsidTr="00906B1A">
        <w:tc>
          <w:tcPr>
            <w:tcW w:w="2552" w:type="dxa"/>
          </w:tcPr>
          <w:p w:rsidR="00906B1A" w:rsidRPr="00243609" w:rsidRDefault="00906B1A" w:rsidP="002436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степень</w:t>
            </w:r>
          </w:p>
        </w:tc>
        <w:tc>
          <w:tcPr>
            <w:tcW w:w="6095" w:type="dxa"/>
          </w:tcPr>
          <w:p w:rsidR="00906B1A" w:rsidRPr="00243609" w:rsidRDefault="00906B1A" w:rsidP="002436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ребенок – 5 % </w:t>
            </w:r>
          </w:p>
          <w:p w:rsidR="00906B1A" w:rsidRPr="00243609" w:rsidRDefault="00906B1A" w:rsidP="002436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(снят с </w:t>
            </w:r>
            <w:proofErr w:type="spellStart"/>
            <w:r w:rsidRPr="0024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д∕с</w:t>
            </w:r>
            <w:proofErr w:type="spellEnd"/>
            <w:r w:rsidRPr="0024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 лет на домашний режим по состоянию здоровья)</w:t>
            </w:r>
            <w:proofErr w:type="gramEnd"/>
          </w:p>
        </w:tc>
      </w:tr>
    </w:tbl>
    <w:p w:rsidR="009E53FC" w:rsidRDefault="009E53FC" w:rsidP="002436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B1A" w:rsidRPr="00243609" w:rsidRDefault="00906B1A" w:rsidP="002436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проделанную работу можно сделать выводы:</w:t>
      </w:r>
    </w:p>
    <w:p w:rsidR="00906B1A" w:rsidRPr="00243609" w:rsidRDefault="00906B1A" w:rsidP="002436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проекта была выбрана с учетом возрастных особенностей детей раннего возраста и объема информации, которая может быть ими воспринята, что положительно повлияло на различные виды деятельности (игровую, познавательную, художественно-речевую, музыкально </w:t>
      </w:r>
      <w:proofErr w:type="gramStart"/>
      <w:r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гровую) ;отмечалась положительная реакция и эмоциональный отклик детей, дети проявляли интерес и желание играть, возросла речевая активность детей, что положительно повлияло на самостоятельную игровую деятельность детей.</w:t>
      </w:r>
    </w:p>
    <w:p w:rsidR="009E53FC" w:rsidRDefault="00906B1A" w:rsidP="002436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образом:</w:t>
      </w:r>
    </w:p>
    <w:p w:rsidR="009E53FC" w:rsidRDefault="00906B1A" w:rsidP="002436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выстраивая доверительные отношения с родителями детей,</w:t>
      </w:r>
    </w:p>
    <w:p w:rsidR="009E53FC" w:rsidRDefault="00906B1A" w:rsidP="002436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создавая уютную и комфортную обстановку в групповой комнате,</w:t>
      </w:r>
    </w:p>
    <w:p w:rsidR="009E53FC" w:rsidRDefault="00906B1A" w:rsidP="002436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используя игровые методы взаимодействия,</w:t>
      </w:r>
    </w:p>
    <w:p w:rsidR="009E53FC" w:rsidRDefault="00906B1A" w:rsidP="002436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принимая малышей </w:t>
      </w:r>
      <w:proofErr w:type="gramStart"/>
      <w:r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proofErr w:type="gramEnd"/>
      <w:r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какие они есть, </w:t>
      </w:r>
    </w:p>
    <w:p w:rsidR="009E53FC" w:rsidRDefault="00906B1A" w:rsidP="002436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предоставляя им свободу и самостоятельность на первоначальном этапе,</w:t>
      </w:r>
    </w:p>
    <w:p w:rsidR="00906B1A" w:rsidRPr="00243609" w:rsidRDefault="00906B1A" w:rsidP="002436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ведя </w:t>
      </w:r>
      <w:proofErr w:type="gramStart"/>
      <w:r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физическим и психическим состоянием, мы снимаем проблемы, возникающие в начальном периоде адаптации детей к условиям детского сада, и сохраняем их физическое и психическое здоровье, что подтверждает мониторинг адаптации детей в группе.</w:t>
      </w:r>
    </w:p>
    <w:p w:rsidR="00906B1A" w:rsidRPr="00243609" w:rsidRDefault="00906B1A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 xml:space="preserve">В ходе реализации данного проекта адаптация детей к детскому саду прошла лишь с 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небольшими</w:t>
      </w:r>
      <w:proofErr w:type="gramEnd"/>
      <w:r w:rsidRPr="00243609">
        <w:rPr>
          <w:rFonts w:ascii="Times New Roman" w:hAnsi="Times New Roman" w:cs="Times New Roman"/>
          <w:sz w:val="24"/>
          <w:szCs w:val="24"/>
        </w:rPr>
        <w:t xml:space="preserve"> осложнений; эмоциональное напряжение детей понизилось, игра помогла детям успокоится, развить коммуникативные способности. Дети стали общаться друг с другом.</w:t>
      </w:r>
    </w:p>
    <w:p w:rsidR="00094AA6" w:rsidRPr="00243609" w:rsidRDefault="00094AA6" w:rsidP="002436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обеспечения социально-психологического благополучия ребенка.</w:t>
      </w:r>
    </w:p>
    <w:p w:rsidR="00094AA6" w:rsidRPr="00243609" w:rsidRDefault="00094AA6" w:rsidP="002436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технологии  обучения и пропаганды здорового образа жизни.</w:t>
      </w:r>
    </w:p>
    <w:p w:rsidR="00906B1A" w:rsidRPr="00243609" w:rsidRDefault="00906B1A" w:rsidP="002436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6B1A" w:rsidRPr="00243609" w:rsidRDefault="00906B1A" w:rsidP="002436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3E27" w:rsidRPr="00243609" w:rsidRDefault="00573E27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6FFC" w:rsidRPr="00243609" w:rsidRDefault="00886FFC" w:rsidP="009E5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="00094AA6" w:rsidRPr="00243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 w:rsidRPr="00243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Оценка образовательной деятельности</w:t>
      </w:r>
    </w:p>
    <w:p w:rsidR="00886FFC" w:rsidRPr="00243609" w:rsidRDefault="00886FFC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Образовательная деятельность в </w:t>
      </w:r>
      <w:r w:rsidR="00CA0EE1" w:rsidRPr="002436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ДОУ</w:t>
      </w:r>
      <w:r w:rsidRPr="002436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организована в соответствии с</w:t>
      </w:r>
      <w:r w:rsidR="00147CFB" w:rsidRPr="0024360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24360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br/>
      </w:r>
      <w:hyperlink r:id="rId11" w:anchor="/document/99/902389617/" w:history="1">
        <w:r w:rsidRPr="0024360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 законом от 29.12.2012 № 273-ФЗ</w:t>
        </w:r>
      </w:hyperlink>
      <w:r w:rsidRPr="002436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«Об образовании в Российской Федерации»,</w:t>
      </w:r>
      <w:r w:rsidR="00147CFB" w:rsidRPr="0024360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24360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br/>
      </w:r>
      <w:hyperlink r:id="rId12" w:anchor="/document/99/499057887/" w:history="1">
        <w:r w:rsidRPr="0024360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ФГОС дошкольного образования</w:t>
        </w:r>
      </w:hyperlink>
      <w:r w:rsidRPr="002436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, </w:t>
      </w:r>
      <w:hyperlink r:id="rId13" w:anchor="/document/99/499023522/" w:history="1">
        <w:r w:rsidRPr="0024360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СанПиН 2.4.1.3049-13</w:t>
        </w:r>
      </w:hyperlink>
      <w:r w:rsidRPr="002436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«Санитарн</w:t>
      </w:r>
      <w:proofErr w:type="gramStart"/>
      <w:r w:rsidRPr="002436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о-</w:t>
      </w:r>
      <w:proofErr w:type="gramEnd"/>
      <w:r w:rsidR="008225E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8225EC" w:rsidRPr="002436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эпидемиологически</w:t>
      </w:r>
      <w:r w:rsidR="008225E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ми</w:t>
      </w:r>
      <w:r w:rsidR="008225EC" w:rsidRPr="002436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правилами и</w:t>
      </w:r>
      <w:r w:rsidR="008225EC" w:rsidRPr="002436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</w:t>
      </w:r>
      <w:r w:rsidR="008225EC" w:rsidRPr="002436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нормами</w:t>
      </w:r>
      <w:r w:rsidR="008225E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</w:t>
      </w:r>
      <w:r w:rsidRPr="002436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  <w:t>требования к устройству, содержанию и организации режима работы дошкольных</w:t>
      </w:r>
      <w:r w:rsidRPr="002436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</w:t>
      </w:r>
      <w:r w:rsidRPr="002436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  <w:br/>
      </w:r>
      <w:r w:rsidRPr="002436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образовательных организаций».</w:t>
      </w:r>
    </w:p>
    <w:p w:rsidR="008225EC" w:rsidRDefault="00886FFC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Образовательная деятельность ведется на основании утвержденной основной</w:t>
      </w:r>
      <w:r w:rsidRPr="002436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</w:t>
      </w:r>
      <w:r w:rsidRPr="002436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  <w:br/>
      </w:r>
      <w:r w:rsidRPr="002436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образовательной программы дошкольного образования, которая составлена в</w:t>
      </w:r>
      <w:r w:rsidRPr="002436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</w:t>
      </w:r>
      <w:r w:rsidRPr="002436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  <w:br/>
      </w:r>
      <w:r w:rsidRPr="002436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соответствии с </w:t>
      </w:r>
      <w:hyperlink r:id="rId14" w:anchor="/document/99/499057887/" w:history="1">
        <w:r w:rsidRPr="0024360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ФГОС дошкольного образования</w:t>
        </w:r>
      </w:hyperlink>
      <w:r w:rsidRPr="002436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 с учетом примерной образовательной</w:t>
      </w:r>
      <w:r w:rsidRPr="002436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</w:t>
      </w:r>
      <w:r w:rsidRPr="002436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  <w:br/>
      </w:r>
      <w:r w:rsidRPr="002436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программы дошкольного образования</w:t>
      </w:r>
      <w:r w:rsidR="008225E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«От рождения до школы» под редакцией </w:t>
      </w:r>
      <w:proofErr w:type="spellStart"/>
      <w:r w:rsidR="008225E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Н.Е.Веракса</w:t>
      </w:r>
      <w:proofErr w:type="spellEnd"/>
      <w:r w:rsidR="008225E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8225E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Т.С.Комаровой</w:t>
      </w:r>
      <w:proofErr w:type="spellEnd"/>
      <w:r w:rsidR="008225E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8225E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М.А.Васильевой</w:t>
      </w:r>
      <w:proofErr w:type="spellEnd"/>
      <w:proofErr w:type="gramStart"/>
      <w:r w:rsidR="008225E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8225E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с учетом недельной нагрузки .</w:t>
      </w:r>
    </w:p>
    <w:p w:rsidR="008225EC" w:rsidRDefault="008225EC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Программа  соответствует принципу развивающего образования. целью которого является  развитие ребенка, принципам научной обоснованности  и практической преемственности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соответствует критериям полноты , необходимости и достаточности , обеспечивает единство воспитательных, развивающих, обучающих целей  и задач, основывается на комплексно-тематическом принципе построения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lastRenderedPageBreak/>
        <w:t>образовательного процесса, построена на принципе интеграции образовательных областей.</w:t>
      </w:r>
    </w:p>
    <w:p w:rsidR="00886FFC" w:rsidRDefault="008225EC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Программа реализована в полном объёме</w:t>
      </w:r>
      <w:r w:rsidR="002F32BA" w:rsidRPr="002436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и </w:t>
      </w:r>
      <w:r w:rsidR="00886FFC" w:rsidRPr="002436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с учетом недельной нагрузки</w:t>
      </w:r>
      <w:r w:rsidR="00886FFC" w:rsidRPr="002436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  <w:t>.</w:t>
      </w:r>
    </w:p>
    <w:p w:rsidR="008225EC" w:rsidRPr="00243609" w:rsidRDefault="008225EC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</w:pPr>
    </w:p>
    <w:p w:rsidR="00886FFC" w:rsidRPr="00243609" w:rsidRDefault="00886FFC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</w:t>
      </w:r>
      <w:r w:rsidR="00CA0EE1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ДОУ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CA0EE1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сформировано 8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групп</w:t>
      </w:r>
      <w:r w:rsidR="00906B1A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tbl>
      <w:tblPr>
        <w:tblW w:w="10712" w:type="dxa"/>
        <w:tblInd w:w="-9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8"/>
        <w:gridCol w:w="654"/>
      </w:tblGrid>
      <w:tr w:rsidR="00906B1A" w:rsidRPr="00243609" w:rsidTr="003A0311">
        <w:trPr>
          <w:trHeight w:val="366"/>
        </w:trPr>
        <w:tc>
          <w:tcPr>
            <w:tcW w:w="84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E53FC" w:rsidRDefault="00906B1A" w:rsidP="00243609">
            <w:pPr>
              <w:pStyle w:val="a8"/>
              <w:tabs>
                <w:tab w:val="left" w:pos="284"/>
              </w:tabs>
              <w:kinsoku w:val="0"/>
              <w:overflowPunct w:val="0"/>
              <w:spacing w:line="276" w:lineRule="auto"/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243609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 xml:space="preserve">Общеразвивающая группа «Гномики» </w:t>
            </w:r>
            <w:r w:rsidRPr="00243609">
              <w:rPr>
                <w:rFonts w:eastAsia="Times New Roman"/>
                <w:iCs/>
                <w:color w:val="000000"/>
              </w:rPr>
              <w:t xml:space="preserve">ранний возраст 1-1,5лет </w:t>
            </w:r>
          </w:p>
          <w:p w:rsidR="00906B1A" w:rsidRPr="00276999" w:rsidRDefault="00906B1A" w:rsidP="00243609">
            <w:pPr>
              <w:pStyle w:val="a8"/>
              <w:tabs>
                <w:tab w:val="left" w:pos="284"/>
              </w:tabs>
              <w:kinsoku w:val="0"/>
              <w:overflowPunct w:val="0"/>
              <w:spacing w:line="276" w:lineRule="auto"/>
              <w:ind w:left="0" w:firstLine="0"/>
              <w:jc w:val="both"/>
              <w:rPr>
                <w:rFonts w:eastAsia="Times New Roman"/>
                <w:b/>
                <w:iCs/>
                <w:color w:val="000000"/>
              </w:rPr>
            </w:pPr>
            <w:r w:rsidRPr="00276999">
              <w:rPr>
                <w:rFonts w:eastAsia="Times New Roman"/>
                <w:b/>
                <w:iCs/>
                <w:color w:val="000000"/>
              </w:rPr>
              <w:t xml:space="preserve">  </w:t>
            </w:r>
            <w:r w:rsidR="009E53FC" w:rsidRPr="00276999">
              <w:rPr>
                <w:rFonts w:eastAsia="Times New Roman"/>
                <w:b/>
                <w:iCs/>
                <w:color w:val="000000"/>
              </w:rPr>
              <w:t xml:space="preserve">( с  июля </w:t>
            </w:r>
            <w:r w:rsidRPr="00276999">
              <w:rPr>
                <w:rFonts w:eastAsia="Times New Roman"/>
                <w:b/>
                <w:iCs/>
                <w:color w:val="000000"/>
              </w:rPr>
              <w:t xml:space="preserve"> </w:t>
            </w:r>
            <w:r w:rsidR="009E53FC" w:rsidRPr="00276999">
              <w:rPr>
                <w:rFonts w:eastAsia="Times New Roman"/>
                <w:b/>
                <w:iCs/>
                <w:color w:val="000000"/>
              </w:rPr>
              <w:t>2018г.)</w:t>
            </w:r>
            <w:r w:rsidRPr="00276999">
              <w:rPr>
                <w:rFonts w:eastAsia="Times New Roman"/>
                <w:b/>
                <w:iCs/>
                <w:color w:val="000000"/>
              </w:rPr>
              <w:t xml:space="preserve">                         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06B1A" w:rsidRPr="00243609" w:rsidRDefault="00A6188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6B1A" w:rsidRPr="00243609" w:rsidTr="003A0311">
        <w:trPr>
          <w:trHeight w:val="407"/>
        </w:trPr>
        <w:tc>
          <w:tcPr>
            <w:tcW w:w="84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E53FC" w:rsidRDefault="00906B1A" w:rsidP="00243609">
            <w:pPr>
              <w:pStyle w:val="a8"/>
              <w:tabs>
                <w:tab w:val="left" w:pos="284"/>
              </w:tabs>
              <w:kinsoku w:val="0"/>
              <w:overflowPunct w:val="0"/>
              <w:spacing w:line="276" w:lineRule="auto"/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243609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>Общеразвивающая группа «Солнышко»</w:t>
            </w:r>
            <w:r w:rsidRPr="00243609">
              <w:rPr>
                <w:rFonts w:eastAsia="Times New Roman"/>
                <w:iCs/>
                <w:color w:val="000000"/>
              </w:rPr>
              <w:t xml:space="preserve"> младший дошкольный возраст 3-4 лет</w:t>
            </w:r>
          </w:p>
          <w:p w:rsidR="00906B1A" w:rsidRPr="00276999" w:rsidRDefault="00906B1A" w:rsidP="00243609">
            <w:pPr>
              <w:pStyle w:val="a8"/>
              <w:tabs>
                <w:tab w:val="left" w:pos="284"/>
              </w:tabs>
              <w:kinsoku w:val="0"/>
              <w:overflowPunct w:val="0"/>
              <w:spacing w:line="276" w:lineRule="auto"/>
              <w:ind w:left="0" w:firstLine="0"/>
              <w:jc w:val="both"/>
              <w:rPr>
                <w:rFonts w:eastAsia="Times New Roman"/>
                <w:b/>
                <w:iCs/>
                <w:color w:val="000000"/>
              </w:rPr>
            </w:pPr>
            <w:r w:rsidRPr="00276999">
              <w:rPr>
                <w:rFonts w:eastAsia="Times New Roman"/>
                <w:b/>
                <w:iCs/>
                <w:color w:val="000000"/>
              </w:rPr>
              <w:t xml:space="preserve">     </w:t>
            </w:r>
            <w:r w:rsidR="009E53FC" w:rsidRPr="00276999">
              <w:rPr>
                <w:rFonts w:eastAsia="Times New Roman"/>
                <w:b/>
                <w:iCs/>
                <w:color w:val="000000"/>
              </w:rPr>
              <w:t>( с сентября 2018г)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06B1A" w:rsidRPr="00243609" w:rsidRDefault="00A6188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6B1A" w:rsidRPr="00243609" w:rsidTr="003A0311">
        <w:trPr>
          <w:trHeight w:val="630"/>
        </w:trPr>
        <w:tc>
          <w:tcPr>
            <w:tcW w:w="84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06B1A" w:rsidRPr="00243609" w:rsidRDefault="00906B1A" w:rsidP="00243609">
            <w:pPr>
              <w:pStyle w:val="a8"/>
              <w:tabs>
                <w:tab w:val="left" w:pos="284"/>
              </w:tabs>
              <w:kinsoku w:val="0"/>
              <w:overflowPunct w:val="0"/>
              <w:spacing w:line="276" w:lineRule="auto"/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243609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>Общеразвивающая группа: «Зайчата»</w:t>
            </w:r>
            <w:r w:rsidRPr="00243609">
              <w:rPr>
                <w:rFonts w:eastAsia="Times New Roman"/>
                <w:iCs/>
              </w:rPr>
              <w:t>, «Утята»</w:t>
            </w:r>
            <w:r w:rsidR="00A61886" w:rsidRPr="00243609">
              <w:rPr>
                <w:rFonts w:eastAsia="Times New Roman"/>
                <w:iCs/>
                <w:color w:val="000000"/>
              </w:rPr>
              <w:t xml:space="preserve"> </w:t>
            </w:r>
            <w:r w:rsidRPr="00243609">
              <w:rPr>
                <w:rFonts w:eastAsia="Times New Roman"/>
                <w:iCs/>
              </w:rPr>
              <w:t xml:space="preserve">младший дошкольный возраст 4-5 лет    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06B1A" w:rsidRPr="00243609" w:rsidRDefault="00A6188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6B1A" w:rsidRPr="00243609" w:rsidTr="003A0311">
        <w:trPr>
          <w:trHeight w:val="339"/>
        </w:trPr>
        <w:tc>
          <w:tcPr>
            <w:tcW w:w="84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06B1A" w:rsidRPr="00243609" w:rsidRDefault="00906B1A" w:rsidP="00243609">
            <w:pPr>
              <w:pStyle w:val="a8"/>
              <w:tabs>
                <w:tab w:val="left" w:pos="284"/>
              </w:tabs>
              <w:kinsoku w:val="0"/>
              <w:overflowPunct w:val="0"/>
              <w:spacing w:line="276" w:lineRule="auto"/>
              <w:ind w:left="0" w:firstLine="0"/>
              <w:jc w:val="both"/>
              <w:rPr>
                <w:rFonts w:eastAsia="Times New Roman"/>
                <w:iCs/>
              </w:rPr>
            </w:pPr>
            <w:r w:rsidRPr="00243609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>Общеразвивающая группа « Колобок»</w:t>
            </w:r>
            <w:r w:rsidRPr="00243609">
              <w:rPr>
                <w:rFonts w:eastAsia="Times New Roman"/>
                <w:iCs/>
              </w:rPr>
              <w:t xml:space="preserve"> старший дошкольный </w:t>
            </w:r>
            <w:r w:rsidRPr="00243609">
              <w:rPr>
                <w:rFonts w:eastAsia="Times New Roman"/>
                <w:iCs/>
                <w:color w:val="000000"/>
              </w:rPr>
              <w:t xml:space="preserve">возраст  5-6 лет   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06B1A" w:rsidRPr="00243609" w:rsidRDefault="00906B1A" w:rsidP="00243609">
            <w:pPr>
              <w:pStyle w:val="a8"/>
              <w:tabs>
                <w:tab w:val="left" w:pos="284"/>
              </w:tabs>
              <w:kinsoku w:val="0"/>
              <w:overflowPunct w:val="0"/>
              <w:spacing w:line="276" w:lineRule="auto"/>
              <w:ind w:left="0" w:firstLine="0"/>
              <w:jc w:val="both"/>
              <w:rPr>
                <w:rFonts w:eastAsia="Times New Roman"/>
                <w:iCs/>
              </w:rPr>
            </w:pPr>
            <w:r w:rsidRPr="00243609">
              <w:rPr>
                <w:rFonts w:eastAsia="Times New Roman"/>
                <w:iCs/>
              </w:rPr>
              <w:t>1</w:t>
            </w:r>
          </w:p>
        </w:tc>
      </w:tr>
      <w:tr w:rsidR="00906B1A" w:rsidRPr="00243609" w:rsidTr="003A0311">
        <w:trPr>
          <w:trHeight w:val="367"/>
        </w:trPr>
        <w:tc>
          <w:tcPr>
            <w:tcW w:w="84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06B1A" w:rsidRPr="00243609" w:rsidRDefault="00906B1A" w:rsidP="00243609">
            <w:pPr>
              <w:pStyle w:val="a8"/>
              <w:tabs>
                <w:tab w:val="left" w:pos="284"/>
              </w:tabs>
              <w:kinsoku w:val="0"/>
              <w:overflowPunct w:val="0"/>
              <w:spacing w:line="276" w:lineRule="auto"/>
              <w:ind w:left="0" w:firstLine="0"/>
              <w:jc w:val="both"/>
              <w:rPr>
                <w:rFonts w:eastAsia="Times New Roman"/>
                <w:iCs/>
                <w:color w:val="000000"/>
                <w:shd w:val="clear" w:color="auto" w:fill="FFFFFF" w:themeFill="background1"/>
              </w:rPr>
            </w:pPr>
            <w:r w:rsidRPr="00243609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>Общеразвивающ</w:t>
            </w:r>
            <w:r w:rsidR="00A61886" w:rsidRPr="00243609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>ая группа «</w:t>
            </w:r>
            <w:proofErr w:type="spellStart"/>
            <w:r w:rsidR="00A61886" w:rsidRPr="00243609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>АБВГДЕйка</w:t>
            </w:r>
            <w:proofErr w:type="spellEnd"/>
            <w:r w:rsidR="00A61886" w:rsidRPr="00243609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 xml:space="preserve">» </w:t>
            </w:r>
            <w:r w:rsidRPr="00243609">
              <w:rPr>
                <w:rFonts w:eastAsia="Times New Roman"/>
                <w:iCs/>
                <w:color w:val="000000"/>
              </w:rPr>
              <w:t>старший дошкольный</w:t>
            </w:r>
            <w:r w:rsidRPr="00243609">
              <w:rPr>
                <w:rFonts w:eastAsia="Times New Roman"/>
                <w:iCs/>
                <w:color w:val="000000"/>
                <w:shd w:val="clear" w:color="auto" w:fill="FFFFCC"/>
              </w:rPr>
              <w:t xml:space="preserve"> </w:t>
            </w:r>
            <w:r w:rsidRPr="00243609">
              <w:rPr>
                <w:rFonts w:eastAsia="Times New Roman"/>
                <w:iCs/>
                <w:color w:val="000000"/>
              </w:rPr>
              <w:t xml:space="preserve">возраст  6-7 лет    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06B1A" w:rsidRPr="00243609" w:rsidRDefault="00A61886" w:rsidP="0024360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06B1A" w:rsidRPr="00243609" w:rsidTr="003A0311">
        <w:trPr>
          <w:trHeight w:val="421"/>
        </w:trPr>
        <w:tc>
          <w:tcPr>
            <w:tcW w:w="84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06B1A" w:rsidRPr="00243609" w:rsidRDefault="00906B1A" w:rsidP="00243609">
            <w:pPr>
              <w:pStyle w:val="a8"/>
              <w:tabs>
                <w:tab w:val="left" w:pos="284"/>
              </w:tabs>
              <w:kinsoku w:val="0"/>
              <w:overflowPunct w:val="0"/>
              <w:spacing w:line="276" w:lineRule="auto"/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243609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>Компенсирующая  группа: «Медвежата»</w:t>
            </w:r>
            <w:r w:rsidR="00A61886" w:rsidRPr="00243609">
              <w:rPr>
                <w:rFonts w:eastAsia="Times New Roman"/>
                <w:iCs/>
                <w:color w:val="000000"/>
              </w:rPr>
              <w:t xml:space="preserve"> </w:t>
            </w:r>
            <w:r w:rsidRPr="00243609">
              <w:rPr>
                <w:rFonts w:eastAsia="Times New Roman"/>
                <w:iCs/>
              </w:rPr>
              <w:t xml:space="preserve">младший дошкольный возраст 4-5 лет    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6B1A" w:rsidRPr="00243609" w:rsidRDefault="00906B1A" w:rsidP="00243609">
            <w:pPr>
              <w:pStyle w:val="a8"/>
              <w:tabs>
                <w:tab w:val="left" w:pos="284"/>
              </w:tabs>
              <w:kinsoku w:val="0"/>
              <w:overflowPunct w:val="0"/>
              <w:spacing w:line="276" w:lineRule="auto"/>
              <w:ind w:left="0" w:firstLine="0"/>
              <w:jc w:val="both"/>
              <w:rPr>
                <w:rFonts w:eastAsia="Times New Roman"/>
                <w:iCs/>
              </w:rPr>
            </w:pPr>
            <w:r w:rsidRPr="00243609">
              <w:rPr>
                <w:rFonts w:eastAsia="Times New Roman"/>
                <w:iCs/>
              </w:rPr>
              <w:t>1</w:t>
            </w:r>
          </w:p>
        </w:tc>
      </w:tr>
      <w:tr w:rsidR="00906B1A" w:rsidRPr="00243609" w:rsidTr="003A0311">
        <w:trPr>
          <w:trHeight w:val="421"/>
        </w:trPr>
        <w:tc>
          <w:tcPr>
            <w:tcW w:w="84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06B1A" w:rsidRPr="00243609" w:rsidRDefault="00A61886" w:rsidP="00243609">
            <w:pPr>
              <w:pStyle w:val="a8"/>
              <w:tabs>
                <w:tab w:val="left" w:pos="284"/>
              </w:tabs>
              <w:kinsoku w:val="0"/>
              <w:overflowPunct w:val="0"/>
              <w:spacing w:line="276" w:lineRule="auto"/>
              <w:ind w:left="0" w:firstLine="0"/>
              <w:jc w:val="both"/>
              <w:rPr>
                <w:rFonts w:eastAsia="Times New Roman"/>
                <w:iCs/>
                <w:color w:val="000000"/>
                <w:shd w:val="clear" w:color="auto" w:fill="FFFFFF" w:themeFill="background1"/>
              </w:rPr>
            </w:pPr>
            <w:r w:rsidRPr="00243609">
              <w:rPr>
                <w:rFonts w:eastAsia="Times New Roman"/>
                <w:iCs/>
                <w:color w:val="000000"/>
                <w:shd w:val="clear" w:color="auto" w:fill="FFFFFF" w:themeFill="background1"/>
              </w:rPr>
              <w:t xml:space="preserve">Комбинированная группа «Пчелка» </w:t>
            </w:r>
            <w:r w:rsidR="00906B1A" w:rsidRPr="00243609">
              <w:rPr>
                <w:rFonts w:eastAsia="Times New Roman"/>
                <w:iCs/>
              </w:rPr>
              <w:t xml:space="preserve">старший дошкольный </w:t>
            </w:r>
            <w:r w:rsidR="00906B1A" w:rsidRPr="00243609">
              <w:rPr>
                <w:rFonts w:eastAsia="Times New Roman"/>
                <w:iCs/>
                <w:color w:val="000000"/>
              </w:rPr>
              <w:t xml:space="preserve">возраст  5-6 лет   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6B1A" w:rsidRPr="00243609" w:rsidRDefault="00906B1A" w:rsidP="00243609">
            <w:pPr>
              <w:pStyle w:val="a8"/>
              <w:tabs>
                <w:tab w:val="left" w:pos="284"/>
              </w:tabs>
              <w:kinsoku w:val="0"/>
              <w:overflowPunct w:val="0"/>
              <w:spacing w:line="276" w:lineRule="auto"/>
              <w:ind w:left="0" w:firstLine="0"/>
              <w:jc w:val="both"/>
              <w:rPr>
                <w:rFonts w:eastAsia="Times New Roman"/>
                <w:iCs/>
              </w:rPr>
            </w:pPr>
            <w:r w:rsidRPr="00243609">
              <w:rPr>
                <w:rFonts w:eastAsia="Times New Roman"/>
                <w:iCs/>
              </w:rPr>
              <w:t>1</w:t>
            </w:r>
          </w:p>
        </w:tc>
      </w:tr>
    </w:tbl>
    <w:tbl>
      <w:tblPr>
        <w:tblpPr w:leftFromText="180" w:rightFromText="180" w:vertAnchor="text" w:horzAnchor="page" w:tblpX="676" w:tblpY="-21"/>
        <w:tblW w:w="10712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567"/>
        <w:gridCol w:w="992"/>
        <w:gridCol w:w="851"/>
        <w:gridCol w:w="708"/>
        <w:gridCol w:w="709"/>
        <w:gridCol w:w="567"/>
        <w:gridCol w:w="709"/>
        <w:gridCol w:w="709"/>
        <w:gridCol w:w="567"/>
        <w:gridCol w:w="708"/>
        <w:gridCol w:w="646"/>
        <w:gridCol w:w="568"/>
      </w:tblGrid>
      <w:tr w:rsidR="003A0311" w:rsidRPr="00243609" w:rsidTr="003A0311">
        <w:trPr>
          <w:trHeight w:val="300"/>
        </w:trPr>
        <w:tc>
          <w:tcPr>
            <w:tcW w:w="107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A0311" w:rsidRPr="00243609" w:rsidRDefault="003A0311" w:rsidP="003A0311">
            <w:pPr>
              <w:spacing w:after="0"/>
              <w:ind w:left="567"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Ранний  возраст 2-3лет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A0311" w:rsidRPr="00243609" w:rsidTr="003A0311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средний балл</w:t>
            </w:r>
          </w:p>
        </w:tc>
      </w:tr>
      <w:tr w:rsidR="003A0311" w:rsidRPr="00243609" w:rsidTr="003A0311">
        <w:trPr>
          <w:trHeight w:val="31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A0311" w:rsidRPr="00243609" w:rsidTr="003A0311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</w:tr>
      <w:tr w:rsidR="003A0311" w:rsidRPr="00243609" w:rsidTr="003A031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3A0311" w:rsidRPr="00243609" w:rsidTr="003A0311">
        <w:trPr>
          <w:trHeight w:val="525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 по всем показателям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3A0311" w:rsidRPr="00243609" w:rsidTr="003A0311">
        <w:trPr>
          <w:trHeight w:val="300"/>
        </w:trPr>
        <w:tc>
          <w:tcPr>
            <w:tcW w:w="107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Дошкольный возраст 3-7 лет</w:t>
            </w:r>
          </w:p>
        </w:tc>
      </w:tr>
      <w:tr w:rsidR="003A0311" w:rsidRPr="00243609" w:rsidTr="003A0311">
        <w:trPr>
          <w:trHeight w:val="317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средний балл</w:t>
            </w:r>
          </w:p>
        </w:tc>
      </w:tr>
      <w:tr w:rsidR="003A0311" w:rsidRPr="00243609" w:rsidTr="003A0311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A0311" w:rsidRPr="00243609" w:rsidTr="003A0311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</w:tr>
      <w:tr w:rsidR="003A0311" w:rsidRPr="00243609" w:rsidTr="003A031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Утята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3A0311" w:rsidRPr="00243609" w:rsidTr="003A031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Медвежата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3A0311" w:rsidRPr="00243609" w:rsidTr="003A031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Зайчата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3A0311" w:rsidRPr="00243609" w:rsidTr="003A031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Колобок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3A0311" w:rsidRPr="00243609" w:rsidTr="003A031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Пчелка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3A0311" w:rsidRPr="00243609" w:rsidTr="003A031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3A0311" w:rsidRPr="00243609" w:rsidTr="003A031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АБВГДейка</w:t>
            </w:r>
            <w:proofErr w:type="spellEnd"/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6-7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3A0311" w:rsidRPr="00243609" w:rsidTr="003A0311">
        <w:trPr>
          <w:trHeight w:val="315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</w:tr>
      <w:tr w:rsidR="003A0311" w:rsidRPr="00243609" w:rsidTr="003A0311">
        <w:trPr>
          <w:trHeight w:val="51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 по всем показателям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11" w:rsidRPr="00243609" w:rsidRDefault="003A0311" w:rsidP="003A0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</w:tbl>
    <w:p w:rsidR="009D4B11" w:rsidRPr="002815E0" w:rsidRDefault="002815E0" w:rsidP="002815E0">
      <w:pPr>
        <w:pStyle w:val="a7"/>
        <w:suppressAutoHyphens/>
        <w:spacing w:before="30" w:after="0"/>
        <w:ind w:left="0"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C1311" w:rsidRPr="009E5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численности воспитанников. </w:t>
      </w:r>
    </w:p>
    <w:p w:rsidR="001C1311" w:rsidRPr="009E53FC" w:rsidRDefault="001C1311" w:rsidP="00243609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5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воспитанников по возрасту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82"/>
        <w:gridCol w:w="833"/>
        <w:gridCol w:w="764"/>
        <w:gridCol w:w="764"/>
        <w:gridCol w:w="780"/>
        <w:gridCol w:w="780"/>
        <w:gridCol w:w="780"/>
        <w:gridCol w:w="780"/>
        <w:gridCol w:w="780"/>
        <w:gridCol w:w="1004"/>
      </w:tblGrid>
      <w:tr w:rsidR="001C1311" w:rsidRPr="00243609" w:rsidTr="00793952">
        <w:tc>
          <w:tcPr>
            <w:tcW w:w="1892" w:type="dxa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835" w:type="dxa"/>
            <w:vAlign w:val="center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5" w:type="dxa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dxa"/>
            <w:vAlign w:val="center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vAlign w:val="center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dxa"/>
            <w:vAlign w:val="center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4" w:type="dxa"/>
            <w:vAlign w:val="center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4" w:type="dxa"/>
            <w:vAlign w:val="center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4" w:type="dxa"/>
            <w:vAlign w:val="center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4" w:type="dxa"/>
            <w:vAlign w:val="center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и старше</w:t>
            </w:r>
          </w:p>
        </w:tc>
      </w:tr>
      <w:tr w:rsidR="001C1311" w:rsidRPr="00243609" w:rsidTr="00793952">
        <w:tc>
          <w:tcPr>
            <w:tcW w:w="1892" w:type="dxa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воспитанников - всего</w:t>
            </w:r>
          </w:p>
        </w:tc>
        <w:tc>
          <w:tcPr>
            <w:tcW w:w="835" w:type="dxa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35" w:type="dxa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4" w:type="dxa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4" w:type="dxa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4" w:type="dxa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4" w:type="dxa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4" w:type="dxa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11" w:rsidRPr="00243609" w:rsidTr="00793952">
        <w:tc>
          <w:tcPr>
            <w:tcW w:w="1892" w:type="dxa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  из них - девочки</w:t>
            </w:r>
          </w:p>
        </w:tc>
        <w:tc>
          <w:tcPr>
            <w:tcW w:w="835" w:type="dxa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5" w:type="dxa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dxa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4" w:type="dxa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4" w:type="dxa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4" w:type="dxa"/>
          </w:tcPr>
          <w:p w:rsidR="001C1311" w:rsidRPr="00243609" w:rsidRDefault="001C1311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81319" w:rsidRPr="00243609" w:rsidRDefault="0010223E" w:rsidP="00243609">
      <w:pPr>
        <w:pStyle w:val="a7"/>
        <w:suppressAutoHyphens/>
        <w:spacing w:before="30" w:after="0"/>
        <w:ind w:left="0"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3609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E81319" w:rsidRPr="00243609">
        <w:rPr>
          <w:rFonts w:ascii="Times New Roman" w:hAnsi="Times New Roman" w:cs="Times New Roman"/>
          <w:sz w:val="24"/>
          <w:szCs w:val="24"/>
          <w:lang w:eastAsia="ar-SA"/>
        </w:rPr>
        <w:t>Реализация Программы предполагает оценку индивидуального развития детей. Такая оценка проводится педагогическим работником в рамках педагогическ</w:t>
      </w:r>
      <w:r w:rsidR="00C61067" w:rsidRPr="00243609">
        <w:rPr>
          <w:rFonts w:ascii="Times New Roman" w:hAnsi="Times New Roman" w:cs="Times New Roman"/>
          <w:sz w:val="24"/>
          <w:szCs w:val="24"/>
          <w:lang w:eastAsia="ar-SA"/>
        </w:rPr>
        <w:t>ого мониторинга</w:t>
      </w:r>
      <w:r w:rsidR="00EB5182" w:rsidRPr="0024360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43609">
        <w:rPr>
          <w:rFonts w:ascii="Times New Roman" w:hAnsi="Times New Roman" w:cs="Times New Roman"/>
          <w:sz w:val="24"/>
          <w:szCs w:val="24"/>
          <w:lang w:eastAsia="ar-SA"/>
        </w:rPr>
        <w:t xml:space="preserve">(динамика развития ребенка) </w:t>
      </w:r>
    </w:p>
    <w:p w:rsidR="00E81319" w:rsidRPr="00243609" w:rsidRDefault="00E81319" w:rsidP="00243609">
      <w:pPr>
        <w:pStyle w:val="a7"/>
        <w:suppressAutoHyphens/>
        <w:spacing w:before="30" w:after="0"/>
        <w:ind w:left="0"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3609">
        <w:rPr>
          <w:rFonts w:ascii="Times New Roman" w:hAnsi="Times New Roman" w:cs="Times New Roman"/>
          <w:sz w:val="24"/>
          <w:szCs w:val="24"/>
          <w:lang w:eastAsia="ar-SA"/>
        </w:rPr>
        <w:t>Педагогическ</w:t>
      </w:r>
      <w:r w:rsidR="0010223E" w:rsidRPr="00243609">
        <w:rPr>
          <w:rFonts w:ascii="Times New Roman" w:hAnsi="Times New Roman" w:cs="Times New Roman"/>
          <w:sz w:val="24"/>
          <w:szCs w:val="24"/>
          <w:lang w:eastAsia="ar-SA"/>
        </w:rPr>
        <w:t xml:space="preserve">ий мониторинг </w:t>
      </w:r>
      <w:r w:rsidRPr="00243609">
        <w:rPr>
          <w:rFonts w:ascii="Times New Roman" w:hAnsi="Times New Roman" w:cs="Times New Roman"/>
          <w:sz w:val="24"/>
          <w:szCs w:val="24"/>
          <w:lang w:eastAsia="ar-SA"/>
        </w:rPr>
        <w:t xml:space="preserve">проводится в системе аутентичной оценки и строится в основном на анализе реального поведения ребенка, в ходе наблюдений за активностью детей в спонтанной и специально организованной деятельности. </w:t>
      </w:r>
    </w:p>
    <w:p w:rsidR="00CA0EE1" w:rsidRPr="00243609" w:rsidRDefault="00886FFC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Уровень развития детей анализируется по итогам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педагогическ</w:t>
      </w:r>
      <w:r w:rsidR="0010223E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ого мониторинга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</w:p>
    <w:p w:rsidR="00886FFC" w:rsidRPr="00243609" w:rsidRDefault="00886FFC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Формы проведения </w:t>
      </w:r>
      <w:r w:rsidR="0010223E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мониторинга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886FFC" w:rsidRPr="00243609" w:rsidRDefault="00886FFC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− диагностические занятия (по каждому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разделу программы);</w:t>
      </w:r>
    </w:p>
    <w:p w:rsidR="00886FFC" w:rsidRPr="00243609" w:rsidRDefault="00886FFC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− диагностические срезы;</w:t>
      </w:r>
    </w:p>
    <w:p w:rsidR="00886FFC" w:rsidRPr="00243609" w:rsidRDefault="00886FFC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− наблюдения, итоговые занятия.</w:t>
      </w:r>
    </w:p>
    <w:p w:rsidR="0010223E" w:rsidRPr="00243609" w:rsidRDefault="00886FFC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Карты </w:t>
      </w:r>
      <w:r w:rsidR="0010223E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мониторинга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включают анализ уровня развития целевых ориентиров детского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 xml:space="preserve">развития и качества освоения образовательных областей. </w:t>
      </w:r>
    </w:p>
    <w:p w:rsidR="00886FFC" w:rsidRPr="00243609" w:rsidRDefault="0010223E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Результаты качества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освоения </w:t>
      </w:r>
      <w:r w:rsidR="00511FD4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программ</w:t>
      </w:r>
      <w:r w:rsidR="00E81319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 </w:t>
      </w:r>
      <w:r w:rsidR="00964367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май </w:t>
      </w:r>
      <w:r w:rsidR="00511FD4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2018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года выглядят следующим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образом:</w:t>
      </w:r>
    </w:p>
    <w:p w:rsidR="00EB5182" w:rsidRPr="00243609" w:rsidRDefault="00511FD4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CC"/>
          <w:lang w:eastAsia="ru-RU"/>
        </w:rPr>
      </w:pPr>
      <w:r w:rsidRPr="002436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CC"/>
          <w:lang w:eastAsia="ru-RU"/>
        </w:rPr>
        <w:t xml:space="preserve">Диаграмма освоения воспитанниками образовательных областей  </w:t>
      </w:r>
    </w:p>
    <w:p w:rsidR="00511FD4" w:rsidRPr="00243609" w:rsidRDefault="00EB5182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CC"/>
          <w:lang w:eastAsia="ru-RU"/>
        </w:rPr>
      </w:pPr>
      <w:r w:rsidRPr="002436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CC"/>
          <w:lang w:eastAsia="ru-RU"/>
        </w:rPr>
        <w:t>ранний возраст 2-3лет</w:t>
      </w:r>
    </w:p>
    <w:p w:rsidR="00964367" w:rsidRPr="00243609" w:rsidRDefault="00511FD4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2436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917B4A" wp14:editId="22337949">
            <wp:extent cx="5520906" cy="3562710"/>
            <wp:effectExtent l="0" t="0" r="22860" b="1905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11FD4" w:rsidRPr="00243609" w:rsidRDefault="00511FD4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609">
        <w:rPr>
          <w:rFonts w:ascii="Times New Roman" w:hAnsi="Times New Roman" w:cs="Times New Roman"/>
          <w:b/>
          <w:sz w:val="24"/>
          <w:szCs w:val="24"/>
        </w:rPr>
        <w:t>Диаграмма освоения воспитанниками образовательных областей</w:t>
      </w:r>
    </w:p>
    <w:p w:rsidR="00511FD4" w:rsidRPr="00243609" w:rsidRDefault="00511FD4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дошкольный возраст 3-7 лет</w:t>
      </w:r>
    </w:p>
    <w:p w:rsidR="00511FD4" w:rsidRPr="00243609" w:rsidRDefault="00511FD4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</w:p>
    <w:p w:rsidR="00511FD4" w:rsidRPr="00243609" w:rsidRDefault="00C61067" w:rsidP="00243609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</w:t>
      </w:r>
      <w:r w:rsidR="00511FD4" w:rsidRPr="002436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C0B03A" wp14:editId="1A356F39">
            <wp:extent cx="3902149" cy="2785731"/>
            <wp:effectExtent l="0" t="0" r="22225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</w:t>
      </w:r>
    </w:p>
    <w:p w:rsidR="00A85D02" w:rsidRPr="00243609" w:rsidRDefault="00511FD4" w:rsidP="00243609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719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85D02" w:rsidRPr="00FB719A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>Хорошие результаты достигнуты благодаря использованию в работе методов, способствующих развитию самостоятельности, познавательных интересов детей, созданию проблемно-поисковых ситуаций и обогащению развивающей предметно-пространственной среды</w:t>
      </w:r>
      <w:r w:rsidR="00FB719A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>.</w:t>
      </w:r>
      <w:r w:rsidRPr="00FB719A">
        <w:rPr>
          <w:rFonts w:ascii="Times New Roman" w:hAnsi="Times New Roman" w:cs="Times New Roman"/>
          <w:sz w:val="24"/>
          <w:szCs w:val="24"/>
        </w:rPr>
        <w:t xml:space="preserve">    Итоги диагностики уровня развития детей показали, что </w:t>
      </w:r>
      <w:r w:rsidRPr="00FB719A">
        <w:rPr>
          <w:rFonts w:ascii="Times New Roman" w:hAnsi="Times New Roman" w:cs="Times New Roman"/>
          <w:sz w:val="24"/>
          <w:szCs w:val="24"/>
        </w:rPr>
        <w:lastRenderedPageBreak/>
        <w:t>детьми всех возрастных</w:t>
      </w:r>
      <w:r w:rsidRPr="00243609">
        <w:rPr>
          <w:rFonts w:ascii="Times New Roman" w:hAnsi="Times New Roman" w:cs="Times New Roman"/>
          <w:sz w:val="24"/>
          <w:szCs w:val="24"/>
        </w:rPr>
        <w:t xml:space="preserve"> групп материал по всем образовательным областям осваивается, но имеют место быть  низкие результаты (резуль</w:t>
      </w:r>
      <w:r w:rsidR="00FB719A">
        <w:rPr>
          <w:rFonts w:ascii="Times New Roman" w:hAnsi="Times New Roman" w:cs="Times New Roman"/>
          <w:sz w:val="24"/>
          <w:szCs w:val="24"/>
        </w:rPr>
        <w:t>таты представлены в диаграммах)</w:t>
      </w:r>
    </w:p>
    <w:p w:rsidR="00A85D02" w:rsidRDefault="00A85D02" w:rsidP="00FE2AB6">
      <w:pPr>
        <w:pStyle w:val="a7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FE2AB6">
        <w:rPr>
          <w:rStyle w:val="af4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Вывод:</w:t>
      </w:r>
      <w:r w:rsidRPr="00FE2AB6">
        <w:rPr>
          <w:rStyle w:val="af5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FE2AB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организация образовательного процесса в детском саду осуществляется в соответствии с годовым планированием, с   основной общеобразовательной программой дошкольного образования на основе ФГОС  и АООП для ОВЗ и учебным планом непосредственно образовательной деятельности.  Количество и продолжительность непосредственно образовательной деятельности, устанавливаются в соответствии с санитарно-гигиеническими  нормами и требованиями. Целесообразное использование  новых педагогических технологий (</w:t>
      </w:r>
      <w:proofErr w:type="spellStart"/>
      <w:r w:rsidRPr="00FE2AB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здоровьесберегающие</w:t>
      </w:r>
      <w:proofErr w:type="spellEnd"/>
      <w:r w:rsidRPr="00FE2AB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информационно-коммуникативные, технологии </w:t>
      </w:r>
      <w:proofErr w:type="spellStart"/>
      <w:r w:rsidRPr="00FE2AB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деятельностного</w:t>
      </w:r>
      <w:proofErr w:type="spellEnd"/>
      <w:r w:rsidRPr="00FE2AB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типа) позволило повысить уровень освоения детьми образовательной</w:t>
      </w:r>
      <w:r w:rsidRPr="00FE2AB6">
        <w:rPr>
          <w:rFonts w:ascii="Times New Roman" w:hAnsi="Times New Roman" w:cs="Times New Roman"/>
          <w:sz w:val="24"/>
          <w:szCs w:val="24"/>
          <w:shd w:val="clear" w:color="auto" w:fill="A7D9E7"/>
        </w:rPr>
        <w:t xml:space="preserve"> </w:t>
      </w:r>
      <w:r w:rsidRPr="00FE2AB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программы детского сада.</w:t>
      </w:r>
    </w:p>
    <w:p w:rsidR="00964367" w:rsidRPr="00A4124F" w:rsidRDefault="00434E3B" w:rsidP="00A4124F">
      <w:pPr>
        <w:pStyle w:val="a7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 w:themeFill="background1"/>
          <w:lang w:eastAsia="ru-RU"/>
        </w:rPr>
        <w:drawing>
          <wp:inline distT="0" distB="0" distL="0" distR="0" wp14:anchorId="4D92B652" wp14:editId="10693D23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11FD4" w:rsidRPr="00243609" w:rsidRDefault="00511FD4" w:rsidP="00243609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3609">
        <w:rPr>
          <w:rFonts w:ascii="Times New Roman" w:hAnsi="Times New Roman" w:cs="Times New Roman"/>
          <w:b/>
          <w:bCs/>
          <w:iCs/>
          <w:sz w:val="24"/>
          <w:szCs w:val="24"/>
        </w:rPr>
        <w:t>Условиями положительных результатов являются:</w:t>
      </w:r>
    </w:p>
    <w:p w:rsidR="00511FD4" w:rsidRPr="00243609" w:rsidRDefault="00511FD4" w:rsidP="00243609">
      <w:pPr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iCs/>
          <w:sz w:val="24"/>
          <w:szCs w:val="24"/>
        </w:rPr>
        <w:t xml:space="preserve">Использование </w:t>
      </w:r>
      <w:proofErr w:type="spellStart"/>
      <w:r w:rsidRPr="00243609">
        <w:rPr>
          <w:rFonts w:ascii="Times New Roman" w:hAnsi="Times New Roman" w:cs="Times New Roman"/>
          <w:iCs/>
          <w:sz w:val="24"/>
          <w:szCs w:val="24"/>
        </w:rPr>
        <w:t>здоровьесберегающих</w:t>
      </w:r>
      <w:proofErr w:type="spellEnd"/>
      <w:r w:rsidRPr="00243609">
        <w:rPr>
          <w:rFonts w:ascii="Times New Roman" w:hAnsi="Times New Roman" w:cs="Times New Roman"/>
          <w:iCs/>
          <w:sz w:val="24"/>
          <w:szCs w:val="24"/>
        </w:rPr>
        <w:t xml:space="preserve"> технологий.</w:t>
      </w:r>
    </w:p>
    <w:p w:rsidR="00511FD4" w:rsidRPr="00243609" w:rsidRDefault="00511FD4" w:rsidP="00243609">
      <w:pPr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iCs/>
          <w:sz w:val="24"/>
          <w:szCs w:val="24"/>
        </w:rPr>
        <w:t>Создание развивающей предметно-пространственной среды в группах в соответствии с требованиями ФГОС.</w:t>
      </w:r>
    </w:p>
    <w:p w:rsidR="00511FD4" w:rsidRPr="00243609" w:rsidRDefault="00511FD4" w:rsidP="00243609">
      <w:pPr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iCs/>
          <w:sz w:val="24"/>
          <w:szCs w:val="24"/>
        </w:rPr>
        <w:t xml:space="preserve"> Создание доброжелательной эмоционально комфортной атмосферы в группах. </w:t>
      </w:r>
    </w:p>
    <w:p w:rsidR="00511FD4" w:rsidRPr="00243609" w:rsidRDefault="00511FD4" w:rsidP="00243609">
      <w:pPr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iCs/>
          <w:sz w:val="24"/>
          <w:szCs w:val="24"/>
        </w:rPr>
        <w:t>Учет интересов детей и их индивидуального развития.</w:t>
      </w:r>
    </w:p>
    <w:p w:rsidR="00511FD4" w:rsidRPr="00243609" w:rsidRDefault="00511FD4" w:rsidP="00243609">
      <w:pPr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iCs/>
          <w:sz w:val="24"/>
          <w:szCs w:val="24"/>
        </w:rPr>
        <w:t>Использование педагогами современных педагогических технологий.</w:t>
      </w:r>
    </w:p>
    <w:p w:rsidR="00511FD4" w:rsidRPr="00FB719A" w:rsidRDefault="00511FD4" w:rsidP="00243609">
      <w:pPr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iCs/>
          <w:sz w:val="24"/>
          <w:szCs w:val="24"/>
        </w:rPr>
        <w:t>Использование педагогами в работе с детьми индивидуальных образовательных маршрутов.</w:t>
      </w:r>
    </w:p>
    <w:p w:rsidR="00511FD4" w:rsidRPr="00243609" w:rsidRDefault="00511FD4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367" w:rsidRPr="00243609" w:rsidRDefault="00964367" w:rsidP="00FB71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609">
        <w:rPr>
          <w:rFonts w:ascii="Times New Roman" w:hAnsi="Times New Roman" w:cs="Times New Roman"/>
          <w:b/>
          <w:sz w:val="24"/>
          <w:szCs w:val="24"/>
        </w:rPr>
        <w:t>Общий итог готовности к школьному обучению: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 xml:space="preserve">За 2018 г. было продиагностировано 20 детей. </w:t>
      </w:r>
      <w:r w:rsidR="002C0AE1" w:rsidRPr="00243609">
        <w:rPr>
          <w:rFonts w:ascii="Times New Roman" w:hAnsi="Times New Roman" w:cs="Times New Roman"/>
          <w:sz w:val="24"/>
          <w:szCs w:val="24"/>
        </w:rPr>
        <w:t xml:space="preserve">Комплексная диагностика готовности детей к началу обучения в школе проводилась в начале учебного года (сентябрь 2017г.) и конце  2018учебного года (май).  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 xml:space="preserve">Диагностика готовности детей к школе проводилась в группе « </w:t>
      </w:r>
      <w:proofErr w:type="spellStart"/>
      <w:r w:rsidRPr="00243609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Pr="00243609">
        <w:rPr>
          <w:rFonts w:ascii="Times New Roman" w:hAnsi="Times New Roman" w:cs="Times New Roman"/>
          <w:sz w:val="24"/>
          <w:szCs w:val="24"/>
        </w:rPr>
        <w:t xml:space="preserve">» </w:t>
      </w:r>
      <w:r w:rsidRPr="00243609">
        <w:rPr>
          <w:rFonts w:ascii="Times New Roman" w:hAnsi="Times New Roman" w:cs="Times New Roman"/>
          <w:sz w:val="24"/>
          <w:szCs w:val="24"/>
          <w:u w:val="single"/>
        </w:rPr>
        <w:t xml:space="preserve">по методике Н.В. </w:t>
      </w:r>
      <w:proofErr w:type="spellStart"/>
      <w:r w:rsidRPr="00243609">
        <w:rPr>
          <w:rFonts w:ascii="Times New Roman" w:hAnsi="Times New Roman" w:cs="Times New Roman"/>
          <w:sz w:val="24"/>
          <w:szCs w:val="24"/>
          <w:u w:val="single"/>
        </w:rPr>
        <w:t>Нижегородцевой</w:t>
      </w:r>
      <w:proofErr w:type="spellEnd"/>
      <w:r w:rsidRPr="00243609">
        <w:rPr>
          <w:rFonts w:ascii="Times New Roman" w:hAnsi="Times New Roman" w:cs="Times New Roman"/>
          <w:sz w:val="24"/>
          <w:szCs w:val="24"/>
        </w:rPr>
        <w:t xml:space="preserve"> «Комплексная диагностика готовности детей к началу обучения в школе». 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lastRenderedPageBreak/>
        <w:t xml:space="preserve">Комплексная </w:t>
      </w:r>
      <w:r w:rsidRPr="00243609">
        <w:rPr>
          <w:rFonts w:ascii="Times New Roman" w:hAnsi="Times New Roman" w:cs="Times New Roman"/>
          <w:sz w:val="24"/>
          <w:szCs w:val="24"/>
          <w:u w:val="single"/>
        </w:rPr>
        <w:t>методика направлена</w:t>
      </w:r>
      <w:r w:rsidRPr="00243609">
        <w:rPr>
          <w:rFonts w:ascii="Times New Roman" w:hAnsi="Times New Roman" w:cs="Times New Roman"/>
          <w:sz w:val="24"/>
          <w:szCs w:val="24"/>
        </w:rPr>
        <w:t xml:space="preserve"> на исследование базовых психических функций, необходимых для успешного усвоения школьной программы. 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Базовые качества в структуре психологической готовности к школьному обучению: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- мотивы учения;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- образное мышление (зрительный анализ);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- вербальная память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- способность к содержательному обобщению (уровень обобщений);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- способность принимать учебную задачу;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- некоторые речевые, математические и учебные навыки и знания (вводные навыки);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-произвольность регуляции деятельности (в условиях пошаговой инструкции взрослого);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- графический навык;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 xml:space="preserve">- восприимчивость к </w:t>
      </w:r>
      <w:r w:rsidR="00A4124F">
        <w:rPr>
          <w:rFonts w:ascii="Times New Roman" w:hAnsi="Times New Roman" w:cs="Times New Roman"/>
          <w:sz w:val="24"/>
          <w:szCs w:val="24"/>
        </w:rPr>
        <w:t>обучающей помощи (обучаемость).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 xml:space="preserve">Диагностика была проведена в групповой форме и индивидуально с каждым воспитанником. 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609">
        <w:rPr>
          <w:rFonts w:ascii="Times New Roman" w:hAnsi="Times New Roman" w:cs="Times New Roman"/>
          <w:b/>
          <w:sz w:val="24"/>
          <w:szCs w:val="24"/>
          <w:u w:val="single"/>
        </w:rPr>
        <w:t xml:space="preserve">Групповая диагностика: 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- графический диктант;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- графическая проба;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- рисунок школы;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- социометрия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609">
        <w:rPr>
          <w:rFonts w:ascii="Times New Roman" w:hAnsi="Times New Roman" w:cs="Times New Roman"/>
          <w:b/>
          <w:sz w:val="24"/>
          <w:szCs w:val="24"/>
          <w:u w:val="single"/>
        </w:rPr>
        <w:t>Описание методик: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3609">
        <w:rPr>
          <w:rFonts w:ascii="Times New Roman" w:hAnsi="Times New Roman" w:cs="Times New Roman"/>
          <w:b/>
          <w:i/>
          <w:sz w:val="24"/>
          <w:szCs w:val="24"/>
        </w:rPr>
        <w:t>Графический диктант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 xml:space="preserve">Методика позволяет выявить способности ребенка слушать взрослого ми выполнять его задания, т. е. принимать задачу. 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3609">
        <w:rPr>
          <w:rFonts w:ascii="Times New Roman" w:hAnsi="Times New Roman" w:cs="Times New Roman"/>
          <w:b/>
          <w:i/>
          <w:sz w:val="24"/>
          <w:szCs w:val="24"/>
        </w:rPr>
        <w:t xml:space="preserve">Графическая проба 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 xml:space="preserve">Методика предназначена для оценки уровня развития графического навыка и готовности руки к письму. 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3609">
        <w:rPr>
          <w:rFonts w:ascii="Times New Roman" w:hAnsi="Times New Roman" w:cs="Times New Roman"/>
          <w:b/>
          <w:i/>
          <w:sz w:val="24"/>
          <w:szCs w:val="24"/>
        </w:rPr>
        <w:t xml:space="preserve">Социометрия. 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609">
        <w:rPr>
          <w:rFonts w:ascii="Times New Roman" w:hAnsi="Times New Roman" w:cs="Times New Roman"/>
          <w:sz w:val="24"/>
          <w:szCs w:val="24"/>
        </w:rPr>
        <w:t xml:space="preserve"> Методика используется для оценки  отношений ребенка с детьми в группе детского сада. 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3609">
        <w:rPr>
          <w:rFonts w:ascii="Times New Roman" w:hAnsi="Times New Roman" w:cs="Times New Roman"/>
          <w:b/>
          <w:i/>
          <w:sz w:val="24"/>
          <w:szCs w:val="24"/>
        </w:rPr>
        <w:t>Рисунок школы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Методика предназначена для определения отношения ребенка к школе и уровня школьной тревожности.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609">
        <w:rPr>
          <w:rFonts w:ascii="Times New Roman" w:hAnsi="Times New Roman" w:cs="Times New Roman"/>
          <w:b/>
          <w:sz w:val="24"/>
          <w:szCs w:val="24"/>
          <w:u w:val="single"/>
        </w:rPr>
        <w:t>Индивидуальное обследование детей: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- тест «10 слов»;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- тест «4- лишний» (уровень обобщений);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 xml:space="preserve">- тест на развитие мелкой моторики (выраженность </w:t>
      </w:r>
      <w:proofErr w:type="spellStart"/>
      <w:r w:rsidRPr="00243609">
        <w:rPr>
          <w:rFonts w:ascii="Times New Roman" w:hAnsi="Times New Roman" w:cs="Times New Roman"/>
          <w:sz w:val="24"/>
          <w:szCs w:val="24"/>
        </w:rPr>
        <w:t>синкинезий</w:t>
      </w:r>
      <w:proofErr w:type="spellEnd"/>
      <w:r w:rsidRPr="00243609">
        <w:rPr>
          <w:rFonts w:ascii="Times New Roman" w:hAnsi="Times New Roman" w:cs="Times New Roman"/>
          <w:sz w:val="24"/>
          <w:szCs w:val="24"/>
        </w:rPr>
        <w:t>);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- обучающий эксперимент (классификация картинок);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- тест «Лесенка» на самооценку;</w:t>
      </w:r>
    </w:p>
    <w:p w:rsidR="00B70399" w:rsidRPr="00243609" w:rsidRDefault="00FB719A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 «Зрительный анализ».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3609">
        <w:rPr>
          <w:rFonts w:ascii="Times New Roman" w:hAnsi="Times New Roman" w:cs="Times New Roman"/>
          <w:b/>
          <w:i/>
          <w:sz w:val="24"/>
          <w:szCs w:val="24"/>
        </w:rPr>
        <w:t>Тест «10 слов»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Методика позволяет определить уровень развития вербальной механической памяти.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3609">
        <w:rPr>
          <w:rFonts w:ascii="Times New Roman" w:hAnsi="Times New Roman" w:cs="Times New Roman"/>
          <w:b/>
          <w:i/>
          <w:sz w:val="24"/>
          <w:szCs w:val="24"/>
        </w:rPr>
        <w:t xml:space="preserve"> Тест «4- лишний»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Методика позволяет выявить уровень обобщений у ребенка.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3609">
        <w:rPr>
          <w:rFonts w:ascii="Times New Roman" w:hAnsi="Times New Roman" w:cs="Times New Roman"/>
          <w:b/>
          <w:i/>
          <w:sz w:val="24"/>
          <w:szCs w:val="24"/>
        </w:rPr>
        <w:t xml:space="preserve">Тест на развитие мелкой моторики (выраженность </w:t>
      </w:r>
      <w:proofErr w:type="spellStart"/>
      <w:r w:rsidRPr="00243609">
        <w:rPr>
          <w:rFonts w:ascii="Times New Roman" w:hAnsi="Times New Roman" w:cs="Times New Roman"/>
          <w:b/>
          <w:i/>
          <w:sz w:val="24"/>
          <w:szCs w:val="24"/>
        </w:rPr>
        <w:t>синкинезий</w:t>
      </w:r>
      <w:proofErr w:type="spellEnd"/>
      <w:r w:rsidRPr="0024360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 xml:space="preserve">Методика позволяет выявить способность управлять мелкими движениями рук. 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3609">
        <w:rPr>
          <w:rFonts w:ascii="Times New Roman" w:hAnsi="Times New Roman" w:cs="Times New Roman"/>
          <w:b/>
          <w:i/>
          <w:sz w:val="24"/>
          <w:szCs w:val="24"/>
        </w:rPr>
        <w:t xml:space="preserve"> Обучающий эксперимент (классификация картинок)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lastRenderedPageBreak/>
        <w:t>Методика направлена на определение уровня обучаемости, восприимчивости к обучающей помощи.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3609">
        <w:rPr>
          <w:rFonts w:ascii="Times New Roman" w:hAnsi="Times New Roman" w:cs="Times New Roman"/>
          <w:b/>
          <w:i/>
          <w:sz w:val="24"/>
          <w:szCs w:val="24"/>
        </w:rPr>
        <w:t>Тест «Лесенка» на самооценку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Методика позволяет выявить отношение ребенка к себе, особенности его самооценки.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3609">
        <w:rPr>
          <w:rFonts w:ascii="Times New Roman" w:hAnsi="Times New Roman" w:cs="Times New Roman"/>
          <w:b/>
          <w:i/>
          <w:sz w:val="24"/>
          <w:szCs w:val="24"/>
        </w:rPr>
        <w:t>Тест «Зрительный анализ»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Методика позволяет выявить способность ребенка анализировать изображения и синтезировать целостный графический образ.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0399" w:rsidRPr="00FB719A" w:rsidRDefault="00B70399" w:rsidP="00243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19A">
        <w:rPr>
          <w:rFonts w:ascii="Times New Roman" w:hAnsi="Times New Roman" w:cs="Times New Roman"/>
          <w:sz w:val="24"/>
          <w:szCs w:val="24"/>
        </w:rPr>
        <w:t>Психологическая готовность к школьному обучению  представляет собой сложное структурно-системное образование и охватывает все стороны детской психики, включает: личностно-мотивационную сферу, элементарные системы обобщенных знаний и представлений, некоторые учебные навыки, познавательные, психомоторные и интегральные способности.</w:t>
      </w:r>
    </w:p>
    <w:p w:rsidR="00B70399" w:rsidRPr="00FB719A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60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43609">
        <w:rPr>
          <w:rFonts w:ascii="Times New Roman" w:hAnsi="Times New Roman" w:cs="Times New Roman"/>
          <w:b/>
          <w:sz w:val="24"/>
          <w:szCs w:val="24"/>
        </w:rPr>
        <w:t xml:space="preserve">Личностно-мотивационный </w:t>
      </w:r>
      <w:proofErr w:type="gramStart"/>
      <w:r w:rsidRPr="00243609">
        <w:rPr>
          <w:rFonts w:ascii="Times New Roman" w:hAnsi="Times New Roman" w:cs="Times New Roman"/>
          <w:b/>
          <w:sz w:val="24"/>
          <w:szCs w:val="24"/>
        </w:rPr>
        <w:t>блок:</w:t>
      </w:r>
      <w:proofErr w:type="gramEnd"/>
      <w:r w:rsidRPr="00243609">
        <w:rPr>
          <w:rFonts w:ascii="Times New Roman" w:hAnsi="Times New Roman" w:cs="Times New Roman"/>
          <w:sz w:val="24"/>
          <w:szCs w:val="24"/>
        </w:rPr>
        <w:t>(отношение к школе и учению, желание (нежелание) принимать учебную задачу, выполнять задание педагога, т. е. учиться).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609">
        <w:rPr>
          <w:rFonts w:ascii="Times New Roman" w:hAnsi="Times New Roman" w:cs="Times New Roman"/>
          <w:b/>
          <w:i/>
          <w:sz w:val="24"/>
          <w:szCs w:val="24"/>
        </w:rPr>
        <w:t xml:space="preserve">Мотивы учения </w:t>
      </w:r>
      <w:r w:rsidRPr="00243609">
        <w:rPr>
          <w:rFonts w:ascii="Times New Roman" w:hAnsi="Times New Roman" w:cs="Times New Roman"/>
          <w:sz w:val="24"/>
          <w:szCs w:val="24"/>
        </w:rPr>
        <w:t xml:space="preserve">определяют успешность начала школьного обучения. В качестве мотивов выступают потребности, интересы, убеждения. Представления о нормах и правилах, принятых в обществе и др. 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C8CA85" wp14:editId="2A0E285C">
            <wp:extent cx="5814204" cy="2700067"/>
            <wp:effectExtent l="0" t="0" r="15240" b="2413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3609">
        <w:rPr>
          <w:rFonts w:ascii="Times New Roman" w:hAnsi="Times New Roman" w:cs="Times New Roman"/>
          <w:b/>
          <w:i/>
          <w:sz w:val="24"/>
          <w:szCs w:val="24"/>
        </w:rPr>
        <w:t xml:space="preserve">Мотивация </w:t>
      </w:r>
      <w:r w:rsidR="00755734">
        <w:rPr>
          <w:rFonts w:ascii="Times New Roman" w:hAnsi="Times New Roman" w:cs="Times New Roman"/>
          <w:b/>
          <w:i/>
          <w:sz w:val="24"/>
          <w:szCs w:val="24"/>
        </w:rPr>
        <w:t>к обучению в школе</w:t>
      </w:r>
    </w:p>
    <w:p w:rsidR="00B70399" w:rsidRPr="002C0AE1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2F154E" wp14:editId="355140E8">
            <wp:extent cx="5953125" cy="1181100"/>
            <wp:effectExtent l="0" t="0" r="9525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b/>
          <w:i/>
          <w:sz w:val="24"/>
          <w:szCs w:val="24"/>
        </w:rPr>
        <w:t xml:space="preserve">Отношение к школе и учению 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Успешность обучения  во многом  определяется отношением ребенка к школе и учению, отрицательные проявления которого могут привести к потере интереса к учению, трудностям общения с учителем и одноклассниками, снижению успеваемости.</w:t>
      </w:r>
    </w:p>
    <w:p w:rsidR="00B70399" w:rsidRPr="002C0AE1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933C998" wp14:editId="22C9805F">
            <wp:extent cx="5810250" cy="1628775"/>
            <wp:effectExtent l="0" t="0" r="19050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60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43609">
        <w:rPr>
          <w:rFonts w:ascii="Times New Roman" w:hAnsi="Times New Roman" w:cs="Times New Roman"/>
          <w:b/>
          <w:sz w:val="24"/>
          <w:szCs w:val="24"/>
        </w:rPr>
        <w:t xml:space="preserve"> Целевой блок психологической готовности к обучению в школе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3609">
        <w:rPr>
          <w:rFonts w:ascii="Times New Roman" w:hAnsi="Times New Roman" w:cs="Times New Roman"/>
          <w:b/>
          <w:i/>
          <w:sz w:val="24"/>
          <w:szCs w:val="24"/>
        </w:rPr>
        <w:t xml:space="preserve">Принятие учебной задачи 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 xml:space="preserve">- понимание задач, поставленных педагогом  и желание их выполнять. 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 xml:space="preserve">Принятие учебной задачи является важнейшим условием успешности усвоения общих способов учебных действий и формирования учебной деятельности. 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 xml:space="preserve">Принятие учебной задачи означает, что задача педагога приобрела для ребенка «личностный смысл», </w:t>
      </w:r>
      <w:r w:rsidR="002C0AE1">
        <w:rPr>
          <w:rFonts w:ascii="Times New Roman" w:hAnsi="Times New Roman" w:cs="Times New Roman"/>
          <w:sz w:val="24"/>
          <w:szCs w:val="24"/>
        </w:rPr>
        <w:t xml:space="preserve">стала его собственной задачей. 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243609">
        <w:rPr>
          <w:rFonts w:ascii="Times New Roman" w:hAnsi="Times New Roman" w:cs="Times New Roman"/>
          <w:b/>
          <w:i/>
          <w:sz w:val="24"/>
          <w:szCs w:val="24"/>
        </w:rPr>
        <w:t xml:space="preserve"> Представление о содержании учебной деятельности и способах ее выполнения </w:t>
      </w:r>
      <w:r w:rsidRPr="00243609">
        <w:rPr>
          <w:rFonts w:ascii="Times New Roman" w:hAnsi="Times New Roman" w:cs="Times New Roman"/>
          <w:sz w:val="24"/>
          <w:szCs w:val="24"/>
        </w:rPr>
        <w:t xml:space="preserve">(отражает уровень элементарных 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знаний  и</w:t>
      </w:r>
      <w:proofErr w:type="gramEnd"/>
      <w:r w:rsidRPr="00243609">
        <w:rPr>
          <w:rFonts w:ascii="Times New Roman" w:hAnsi="Times New Roman" w:cs="Times New Roman"/>
          <w:sz w:val="24"/>
          <w:szCs w:val="24"/>
        </w:rPr>
        <w:t xml:space="preserve"> умений, которыми владеет воспитанник  по окончанию ДОУ). 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 xml:space="preserve">Достаточный уровень вводных навыков облегчает адаптацию ребенка к школе и усвоению более сложных знаний и навыков при обучении в школе. 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609">
        <w:rPr>
          <w:rFonts w:ascii="Times New Roman" w:hAnsi="Times New Roman" w:cs="Times New Roman"/>
          <w:sz w:val="24"/>
          <w:szCs w:val="24"/>
        </w:rPr>
        <w:t>Анализ вводных навыков проводится в процессе совместного обследования педагогами группы, логопедом и психологом, при котором выявляются: математические знания и умения (представление о составе числа и счет в пределах 10; представление о геометрических формах; умение ориентироваться в пространстве и в тетради, различение цветов), речевые навыки (развитие фонематического слуха, ошибки артикуляции, знание букв, умение читать), развитие элеме</w:t>
      </w:r>
      <w:r w:rsidR="002C0AE1">
        <w:rPr>
          <w:rFonts w:ascii="Times New Roman" w:hAnsi="Times New Roman" w:cs="Times New Roman"/>
          <w:sz w:val="24"/>
          <w:szCs w:val="24"/>
        </w:rPr>
        <w:t>нтарных навыков учебной работы.</w:t>
      </w:r>
      <w:proofErr w:type="gramEnd"/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4E802C" wp14:editId="0997F2A7">
            <wp:extent cx="5468815" cy="1538361"/>
            <wp:effectExtent l="19050" t="0" r="17585" b="4689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70399" w:rsidRPr="002C0AE1" w:rsidRDefault="00B70399" w:rsidP="002436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3609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243609">
        <w:rPr>
          <w:rFonts w:ascii="Times New Roman" w:hAnsi="Times New Roman" w:cs="Times New Roman"/>
          <w:b/>
          <w:i/>
          <w:sz w:val="24"/>
          <w:szCs w:val="24"/>
        </w:rPr>
        <w:t xml:space="preserve"> Информационный блок психологическо</w:t>
      </w:r>
      <w:r w:rsidR="002C0AE1">
        <w:rPr>
          <w:rFonts w:ascii="Times New Roman" w:hAnsi="Times New Roman" w:cs="Times New Roman"/>
          <w:b/>
          <w:i/>
          <w:sz w:val="24"/>
          <w:szCs w:val="24"/>
        </w:rPr>
        <w:t>й готовности к обучению в школе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609">
        <w:rPr>
          <w:rFonts w:ascii="Times New Roman" w:hAnsi="Times New Roman" w:cs="Times New Roman"/>
          <w:b/>
          <w:sz w:val="24"/>
          <w:szCs w:val="24"/>
        </w:rPr>
        <w:t>Предпосылки логического мышления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 xml:space="preserve">- Выявление уровня обобщений 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609">
        <w:rPr>
          <w:rFonts w:ascii="Times New Roman" w:hAnsi="Times New Roman" w:cs="Times New Roman"/>
          <w:b/>
          <w:sz w:val="24"/>
          <w:szCs w:val="24"/>
        </w:rPr>
        <w:t>Образное мышление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43609">
        <w:rPr>
          <w:rFonts w:ascii="Times New Roman" w:hAnsi="Times New Roman" w:cs="Times New Roman"/>
          <w:sz w:val="24"/>
          <w:szCs w:val="24"/>
        </w:rPr>
        <w:t>Зрительный анализ геометрических фигур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609">
        <w:rPr>
          <w:rFonts w:ascii="Times New Roman" w:hAnsi="Times New Roman" w:cs="Times New Roman"/>
          <w:b/>
          <w:sz w:val="24"/>
          <w:szCs w:val="24"/>
        </w:rPr>
        <w:t>Вербальная механическая память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- играет ведущую роль в  усвоении знаний в начальный период обучения.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b/>
          <w:sz w:val="24"/>
          <w:szCs w:val="24"/>
        </w:rPr>
        <w:t>Развитие мелкой моторики рук</w:t>
      </w:r>
      <w:r w:rsidR="00A41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609">
        <w:rPr>
          <w:rFonts w:ascii="Times New Roman" w:hAnsi="Times New Roman" w:cs="Times New Roman"/>
          <w:sz w:val="24"/>
          <w:szCs w:val="24"/>
        </w:rPr>
        <w:t>(низкий уровень развития мелкой моторики ведущей руки является причиной трудностей в обучении письму).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0399" w:rsidRPr="00243609" w:rsidRDefault="00A11D1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B70399" w:rsidRPr="00243609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B70399" w:rsidRPr="00243609">
        <w:rPr>
          <w:rFonts w:ascii="Times New Roman" w:hAnsi="Times New Roman" w:cs="Times New Roman"/>
          <w:b/>
          <w:i/>
          <w:sz w:val="24"/>
          <w:szCs w:val="24"/>
        </w:rPr>
        <w:t>. Управление учебной деятельностью (программирование, контроль и оценка результата</w:t>
      </w:r>
      <w:r w:rsidR="00B70399" w:rsidRPr="00243609">
        <w:rPr>
          <w:rFonts w:ascii="Times New Roman" w:hAnsi="Times New Roman" w:cs="Times New Roman"/>
          <w:sz w:val="24"/>
          <w:szCs w:val="24"/>
        </w:rPr>
        <w:t>)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6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Произвольная регуляция деятельности 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 xml:space="preserve">Главной отличительной особенностью нового для ребенка вида деятельности (учебной) является формирование произвольного уровня регуляции действий (учебных и реализующих отношения ребенка с окружающей действительностью) в соответствии с заданными нормами.  Условием успешности усвоения знаний в этот период является четкое и правильное выполнение ребенком инструкции обучающего взрослого. 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b/>
          <w:sz w:val="24"/>
          <w:szCs w:val="24"/>
        </w:rPr>
        <w:t>Обучаемость</w:t>
      </w:r>
      <w:r w:rsidRPr="00243609">
        <w:rPr>
          <w:rFonts w:ascii="Times New Roman" w:hAnsi="Times New Roman" w:cs="Times New Roman"/>
          <w:sz w:val="24"/>
          <w:szCs w:val="24"/>
        </w:rPr>
        <w:t xml:space="preserve"> (определение «зоны ближайшего ра</w:t>
      </w:r>
      <w:r w:rsidR="00511FD4" w:rsidRPr="00243609">
        <w:rPr>
          <w:rFonts w:ascii="Times New Roman" w:hAnsi="Times New Roman" w:cs="Times New Roman"/>
          <w:sz w:val="24"/>
          <w:szCs w:val="24"/>
        </w:rPr>
        <w:t xml:space="preserve">звития» - возможность ребенка сотрудничать </w:t>
      </w:r>
      <w:proofErr w:type="gramStart"/>
      <w:r w:rsidR="00511FD4" w:rsidRPr="0024360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511FD4" w:rsidRPr="00243609">
        <w:rPr>
          <w:rFonts w:ascii="Times New Roman" w:hAnsi="Times New Roman" w:cs="Times New Roman"/>
          <w:sz w:val="24"/>
          <w:szCs w:val="24"/>
        </w:rPr>
        <w:t xml:space="preserve"> взрослым усваивая новые знания)</w:t>
      </w:r>
    </w:p>
    <w:p w:rsidR="00B70399" w:rsidRPr="00243609" w:rsidRDefault="00B70399" w:rsidP="002436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A6515" w:rsidRDefault="00DA6515" w:rsidP="002C0AE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6515" w:rsidRDefault="00DA6515" w:rsidP="002C0AE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6515" w:rsidRDefault="00DA6515" w:rsidP="002C0AE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6515" w:rsidRDefault="00DA6515" w:rsidP="002C0AE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6515" w:rsidRDefault="00DA6515" w:rsidP="002C0AE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70399" w:rsidRPr="00243609" w:rsidRDefault="00B70399" w:rsidP="002C0AE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3609">
        <w:rPr>
          <w:rFonts w:ascii="Times New Roman" w:hAnsi="Times New Roman" w:cs="Times New Roman"/>
          <w:b/>
          <w:i/>
          <w:sz w:val="24"/>
          <w:szCs w:val="24"/>
        </w:rPr>
        <w:t>Профиль готовности группы к обучению в школе</w:t>
      </w:r>
    </w:p>
    <w:p w:rsidR="00B70399" w:rsidRPr="00FB719A" w:rsidRDefault="00B70399" w:rsidP="002C0AE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719A">
        <w:rPr>
          <w:rFonts w:ascii="Times New Roman" w:hAnsi="Times New Roman" w:cs="Times New Roman"/>
          <w:b/>
          <w:i/>
          <w:sz w:val="24"/>
          <w:szCs w:val="24"/>
        </w:rPr>
        <w:t>Результаты мониторинга</w:t>
      </w:r>
    </w:p>
    <w:p w:rsidR="00B70399" w:rsidRPr="00FB719A" w:rsidRDefault="00B70399" w:rsidP="002C0AE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B719A">
        <w:rPr>
          <w:rFonts w:ascii="Times New Roman" w:hAnsi="Times New Roman" w:cs="Times New Roman"/>
          <w:b/>
          <w:i/>
          <w:sz w:val="24"/>
          <w:szCs w:val="24"/>
        </w:rPr>
        <w:t>комплексной психологической готовность к обучению в школе</w:t>
      </w:r>
      <w:proofErr w:type="gramEnd"/>
    </w:p>
    <w:p w:rsidR="00B70399" w:rsidRPr="00243609" w:rsidRDefault="00B70399" w:rsidP="002C0AE1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B719A">
        <w:rPr>
          <w:rFonts w:ascii="Times New Roman" w:hAnsi="Times New Roman" w:cs="Times New Roman"/>
          <w:b/>
          <w:i/>
          <w:sz w:val="24"/>
          <w:szCs w:val="24"/>
        </w:rPr>
        <w:t>группы «</w:t>
      </w:r>
      <w:proofErr w:type="spellStart"/>
      <w:r w:rsidRPr="00FB719A">
        <w:rPr>
          <w:rFonts w:ascii="Times New Roman" w:hAnsi="Times New Roman" w:cs="Times New Roman"/>
          <w:b/>
          <w:i/>
          <w:sz w:val="24"/>
          <w:szCs w:val="24"/>
        </w:rPr>
        <w:t>АБВГДейка</w:t>
      </w:r>
      <w:proofErr w:type="spellEnd"/>
      <w:r w:rsidRPr="00FB719A">
        <w:rPr>
          <w:rFonts w:ascii="Times New Roman" w:hAnsi="Times New Roman" w:cs="Times New Roman"/>
          <w:b/>
          <w:i/>
          <w:sz w:val="24"/>
          <w:szCs w:val="24"/>
        </w:rPr>
        <w:t xml:space="preserve">» за 2018 </w:t>
      </w:r>
      <w:proofErr w:type="spellStart"/>
      <w:r w:rsidRPr="00FB719A">
        <w:rPr>
          <w:rFonts w:ascii="Times New Roman" w:hAnsi="Times New Roman" w:cs="Times New Roman"/>
          <w:b/>
          <w:i/>
          <w:sz w:val="24"/>
          <w:szCs w:val="24"/>
        </w:rPr>
        <w:t>уч</w:t>
      </w:r>
      <w:proofErr w:type="gramStart"/>
      <w:r w:rsidRPr="00FB719A">
        <w:rPr>
          <w:rFonts w:ascii="Times New Roman" w:hAnsi="Times New Roman" w:cs="Times New Roman"/>
          <w:b/>
          <w:i/>
          <w:sz w:val="24"/>
          <w:szCs w:val="24"/>
        </w:rPr>
        <w:t>.г</w:t>
      </w:r>
      <w:proofErr w:type="gramEnd"/>
      <w:r w:rsidRPr="00FB719A">
        <w:rPr>
          <w:rFonts w:ascii="Times New Roman" w:hAnsi="Times New Roman" w:cs="Times New Roman"/>
          <w:b/>
          <w:i/>
          <w:sz w:val="24"/>
          <w:szCs w:val="24"/>
        </w:rPr>
        <w:t>од</w:t>
      </w:r>
      <w:proofErr w:type="spellEnd"/>
      <w:r w:rsidRPr="00FB719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70399" w:rsidRPr="00276999" w:rsidRDefault="00B70399" w:rsidP="00243609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2436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449BE7" wp14:editId="541DBF57">
            <wp:extent cx="5537688" cy="1518529"/>
            <wp:effectExtent l="19050" t="0" r="24912" b="5471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70399" w:rsidRPr="00276999" w:rsidRDefault="00B70399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999">
        <w:rPr>
          <w:rFonts w:ascii="Times New Roman" w:hAnsi="Times New Roman" w:cs="Times New Roman"/>
          <w:sz w:val="24"/>
          <w:szCs w:val="24"/>
        </w:rPr>
        <w:t>Таким образом</w:t>
      </w:r>
      <w:r w:rsidRPr="0027699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276999">
        <w:rPr>
          <w:rFonts w:ascii="Times New Roman" w:hAnsi="Times New Roman" w:cs="Times New Roman"/>
          <w:sz w:val="24"/>
          <w:szCs w:val="24"/>
        </w:rPr>
        <w:t>психологическая</w:t>
      </w:r>
      <w:r w:rsidR="00276999">
        <w:rPr>
          <w:rFonts w:ascii="Times New Roman" w:hAnsi="Times New Roman" w:cs="Times New Roman"/>
          <w:sz w:val="24"/>
          <w:szCs w:val="24"/>
        </w:rPr>
        <w:t xml:space="preserve"> </w:t>
      </w:r>
      <w:r w:rsidRPr="00276999">
        <w:rPr>
          <w:rFonts w:ascii="Times New Roman" w:hAnsi="Times New Roman" w:cs="Times New Roman"/>
          <w:sz w:val="24"/>
          <w:szCs w:val="24"/>
        </w:rPr>
        <w:t>готовность</w:t>
      </w:r>
      <w:r w:rsidRPr="00276999">
        <w:rPr>
          <w:rFonts w:ascii="Times New Roman" w:hAnsi="Times New Roman" w:cs="Times New Roman"/>
          <w:i/>
          <w:sz w:val="24"/>
          <w:szCs w:val="24"/>
        </w:rPr>
        <w:t xml:space="preserve"> к </w:t>
      </w:r>
      <w:r w:rsidRPr="00276999">
        <w:rPr>
          <w:rFonts w:ascii="Times New Roman" w:hAnsi="Times New Roman" w:cs="Times New Roman"/>
          <w:sz w:val="24"/>
          <w:szCs w:val="24"/>
        </w:rPr>
        <w:t>обучению в школе</w:t>
      </w:r>
      <w:r w:rsidRPr="002769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999">
        <w:rPr>
          <w:rFonts w:ascii="Times New Roman" w:hAnsi="Times New Roman" w:cs="Times New Roman"/>
          <w:sz w:val="24"/>
          <w:szCs w:val="24"/>
        </w:rPr>
        <w:t>отражает общий уровень психического развития  и представляет собой готовность к усвоению знаний и умений, предусмотренных школьной программой, в форме учебной</w:t>
      </w:r>
      <w:r w:rsidRPr="00276999">
        <w:rPr>
          <w:rFonts w:ascii="Times New Roman" w:hAnsi="Times New Roman" w:cs="Times New Roman"/>
          <w:i/>
          <w:sz w:val="24"/>
          <w:szCs w:val="24"/>
        </w:rPr>
        <w:t xml:space="preserve"> деятельности.</w:t>
      </w:r>
    </w:p>
    <w:p w:rsidR="00B70399" w:rsidRPr="00276999" w:rsidRDefault="00B70399" w:rsidP="00243609">
      <w:pPr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</w:pPr>
      <w:r w:rsidRPr="00276999">
        <w:rPr>
          <w:rFonts w:ascii="Times New Roman" w:hAnsi="Times New Roman" w:cs="Times New Roman"/>
          <w:b/>
          <w:sz w:val="24"/>
          <w:szCs w:val="24"/>
        </w:rPr>
        <w:t>Вывод</w:t>
      </w:r>
      <w:r w:rsidRPr="00276999">
        <w:rPr>
          <w:rFonts w:ascii="Times New Roman" w:hAnsi="Times New Roman" w:cs="Times New Roman"/>
          <w:sz w:val="24"/>
          <w:szCs w:val="24"/>
        </w:rPr>
        <w:t>:</w:t>
      </w:r>
    </w:p>
    <w:p w:rsidR="00B70399" w:rsidRPr="00243609" w:rsidRDefault="00B70399" w:rsidP="00276999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24360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В процессе </w:t>
      </w:r>
      <w:r w:rsidRPr="00243609">
        <w:rPr>
          <w:rFonts w:ascii="Times New Roman" w:hAnsi="Times New Roman" w:cs="Times New Roman"/>
          <w:sz w:val="24"/>
          <w:szCs w:val="24"/>
        </w:rPr>
        <w:t>комплексной диагностики детей к началу обучения в школе, проведенной в течени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43609">
        <w:rPr>
          <w:rFonts w:ascii="Times New Roman" w:hAnsi="Times New Roman" w:cs="Times New Roman"/>
          <w:sz w:val="24"/>
          <w:szCs w:val="24"/>
        </w:rPr>
        <w:t xml:space="preserve"> сентября 2017,  </w:t>
      </w:r>
      <w:r w:rsidRPr="0024360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выявились воспитанники, имеющие разный уровень психологической готовности: </w:t>
      </w:r>
    </w:p>
    <w:p w:rsidR="00B70399" w:rsidRPr="00243609" w:rsidRDefault="00B70399" w:rsidP="00243609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24360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с низким уровнем- 3 человека (15%); </w:t>
      </w:r>
    </w:p>
    <w:p w:rsidR="00B70399" w:rsidRPr="00243609" w:rsidRDefault="00B70399" w:rsidP="00243609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24360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с уровнем ниже среднего – 6 человек (30%);</w:t>
      </w:r>
    </w:p>
    <w:p w:rsidR="00B70399" w:rsidRPr="00243609" w:rsidRDefault="00B70399" w:rsidP="00243609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24360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со средним уровнем – 6 человек (30%);</w:t>
      </w:r>
    </w:p>
    <w:p w:rsidR="00B70399" w:rsidRPr="00243609" w:rsidRDefault="00B70399" w:rsidP="00243609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24360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с уровнем выше среднего - 5 человек (25%);</w:t>
      </w:r>
    </w:p>
    <w:p w:rsidR="00B70399" w:rsidRPr="00243609" w:rsidRDefault="00B70399" w:rsidP="00243609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24360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с высоким уровнем – 0 человек;</w:t>
      </w:r>
    </w:p>
    <w:p w:rsidR="00B70399" w:rsidRPr="00243609" w:rsidRDefault="00B70399" w:rsidP="002C0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При повторном комплексном обследовании базовых психических функций, необходимых для успешного усвоения школьной программы в конце учебного года (в течени</w:t>
      </w:r>
      <w:proofErr w:type="gramStart"/>
      <w:r w:rsidRPr="0024360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43609">
        <w:rPr>
          <w:rFonts w:ascii="Times New Roman" w:hAnsi="Times New Roman" w:cs="Times New Roman"/>
          <w:sz w:val="24"/>
          <w:szCs w:val="24"/>
        </w:rPr>
        <w:t xml:space="preserve"> мая) были получены следующие результаты:</w:t>
      </w:r>
    </w:p>
    <w:p w:rsidR="00B70399" w:rsidRPr="00243609" w:rsidRDefault="00B70399" w:rsidP="00243609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24360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с низким уровнем- 0 человека; </w:t>
      </w:r>
    </w:p>
    <w:p w:rsidR="00B70399" w:rsidRPr="00243609" w:rsidRDefault="00B70399" w:rsidP="00243609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24360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с уровнем ниже среднего – 3(15%) человек;</w:t>
      </w:r>
    </w:p>
    <w:p w:rsidR="00B70399" w:rsidRPr="00243609" w:rsidRDefault="00B70399" w:rsidP="00243609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24360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со средним уровнем – 6 (30%) человек;</w:t>
      </w:r>
    </w:p>
    <w:p w:rsidR="00B70399" w:rsidRPr="00243609" w:rsidRDefault="00B70399" w:rsidP="00243609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24360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с уровнем выше среднего – 5(15%) человек;</w:t>
      </w:r>
    </w:p>
    <w:p w:rsidR="00B70399" w:rsidRPr="00243609" w:rsidRDefault="00B70399" w:rsidP="00243609">
      <w:pPr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24360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с высоким уровнем – 6(30%) человек.</w:t>
      </w:r>
    </w:p>
    <w:p w:rsidR="00B70399" w:rsidRPr="00243609" w:rsidRDefault="00B70399" w:rsidP="002C0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lastRenderedPageBreak/>
        <w:t>Таким образом, за учебный год произошла положительная динамика в</w:t>
      </w:r>
      <w:r w:rsidRPr="00243609">
        <w:rPr>
          <w:rFonts w:ascii="Times New Roman" w:hAnsi="Times New Roman" w:cs="Times New Roman"/>
          <w:sz w:val="24"/>
          <w:szCs w:val="24"/>
        </w:rPr>
        <w:t xml:space="preserve"> структуре психологической готовности детей к школьному обучению. Нет воспитанников с низким уровнем, 3 воспитанников, ранее имеющие уровень готовности к школьному обучению ниже среднего поднялись на средний уровень. Дети, со средним уровнем и уровнем выше среднего тоже достигли более высокого уровня готовности к обучению к школе.  Положительная динамика произошла в результате проведенной развивающей работы по развитию учебно-важных качеств, необходимых для успешного обучения детей в школе и  усвоению ими знаний и умений, предусмотренных школьной программой, </w:t>
      </w:r>
      <w:r w:rsidRPr="00243609">
        <w:rPr>
          <w:rFonts w:ascii="Times New Roman" w:hAnsi="Times New Roman" w:cs="Times New Roman"/>
          <w:i/>
          <w:sz w:val="24"/>
          <w:szCs w:val="24"/>
        </w:rPr>
        <w:t xml:space="preserve">в форме учебной деятельности </w:t>
      </w:r>
      <w:r w:rsidRPr="00243609">
        <w:rPr>
          <w:rFonts w:ascii="Times New Roman" w:hAnsi="Times New Roman" w:cs="Times New Roman"/>
          <w:sz w:val="24"/>
          <w:szCs w:val="24"/>
        </w:rPr>
        <w:t xml:space="preserve">и  проведенной профилактической работе с детьми про </w:t>
      </w:r>
      <w:proofErr w:type="spellStart"/>
      <w:r w:rsidRPr="00243609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243609">
        <w:rPr>
          <w:rFonts w:ascii="Times New Roman" w:hAnsi="Times New Roman" w:cs="Times New Roman"/>
          <w:sz w:val="24"/>
          <w:szCs w:val="24"/>
        </w:rPr>
        <w:t xml:space="preserve"> к школе.  </w:t>
      </w:r>
    </w:p>
    <w:p w:rsidR="00B70399" w:rsidRDefault="00B70399" w:rsidP="00243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 xml:space="preserve">Воспитанники на конец учебного года, имеющие уровень психологической готовности ниже среднего в течении учебного года имели много пропусков по болезни и без уважительной причины. </w:t>
      </w:r>
    </w:p>
    <w:p w:rsidR="00C770E0" w:rsidRPr="00243609" w:rsidRDefault="00C770E0" w:rsidP="00243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по полученным в результате мониторинга  данным</w:t>
      </w:r>
      <w:r w:rsidRPr="00C77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можно сделать вывод, что  </w:t>
      </w:r>
      <w:r w:rsidR="00F27D2A">
        <w:rPr>
          <w:rFonts w:ascii="Times New Roman" w:hAnsi="Times New Roman" w:cs="Times New Roman"/>
          <w:sz w:val="24"/>
          <w:szCs w:val="24"/>
        </w:rPr>
        <w:t>качество  подготовки выпускников ДОУ по основной образовательной программе в МДОУ № 3 «Ивушка» соответствует установленным требованиям.</w:t>
      </w:r>
    </w:p>
    <w:p w:rsidR="009250C9" w:rsidRDefault="009250C9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50C9" w:rsidRDefault="009250C9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515" w:rsidRDefault="00DA6515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6FFC" w:rsidRDefault="00A11D19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</w:t>
      </w:r>
      <w:r w:rsidR="00886FFC" w:rsidRPr="00243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 работа</w:t>
      </w:r>
    </w:p>
    <w:p w:rsidR="0067128F" w:rsidRPr="00243609" w:rsidRDefault="0067128F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E5F7A" w:rsidRPr="002C0AE1" w:rsidRDefault="00886FFC" w:rsidP="002C0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Чтобы выбрать стратег</w:t>
      </w:r>
      <w:r w:rsidR="00EB5182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ию воспитательной работы, в 2018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году проводился анал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из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br/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состава семей воспитанников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.</w:t>
      </w:r>
      <w:r w:rsidR="0067128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Сотрудничество  с семьями  воспитанников является главным условием воспитательной работы с детьми.</w:t>
      </w:r>
    </w:p>
    <w:p w:rsidR="00FE5F7A" w:rsidRPr="00243609" w:rsidRDefault="00FE5F7A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609">
        <w:rPr>
          <w:rFonts w:ascii="Times New Roman" w:hAnsi="Times New Roman" w:cs="Times New Roman"/>
          <w:b/>
          <w:sz w:val="24"/>
          <w:szCs w:val="24"/>
        </w:rPr>
        <w:t>Состав воспитанников ДОУ, социальный статус семей.</w:t>
      </w:r>
    </w:p>
    <w:p w:rsidR="00FE5F7A" w:rsidRPr="00243609" w:rsidRDefault="00FE5F7A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 xml:space="preserve">Общее число семей </w:t>
      </w:r>
      <w:r w:rsidRPr="00243609">
        <w:rPr>
          <w:rFonts w:ascii="Times New Roman" w:hAnsi="Times New Roman" w:cs="Times New Roman"/>
          <w:b/>
          <w:sz w:val="24"/>
          <w:szCs w:val="24"/>
        </w:rPr>
        <w:t xml:space="preserve">176 </w:t>
      </w:r>
    </w:p>
    <w:tbl>
      <w:tblPr>
        <w:tblStyle w:val="ac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993"/>
        <w:gridCol w:w="567"/>
        <w:gridCol w:w="700"/>
        <w:gridCol w:w="947"/>
        <w:gridCol w:w="762"/>
        <w:gridCol w:w="567"/>
        <w:gridCol w:w="993"/>
        <w:gridCol w:w="708"/>
      </w:tblGrid>
      <w:tr w:rsidR="00FE5F7A" w:rsidRPr="00243609" w:rsidTr="002C0AE1">
        <w:trPr>
          <w:cantSplit/>
          <w:trHeight w:val="220"/>
        </w:trPr>
        <w:tc>
          <w:tcPr>
            <w:tcW w:w="2410" w:type="dxa"/>
            <w:vMerge w:val="restart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8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gridSpan w:val="2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FE5F7A" w:rsidRPr="00243609" w:rsidTr="002C0AE1">
        <w:trPr>
          <w:cantSplit/>
          <w:trHeight w:val="1657"/>
        </w:trPr>
        <w:tc>
          <w:tcPr>
            <w:tcW w:w="2410" w:type="dxa"/>
            <w:vMerge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E5F7A" w:rsidRPr="00243609" w:rsidRDefault="00FE5F7A" w:rsidP="00243609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Утята</w:t>
            </w:r>
          </w:p>
        </w:tc>
        <w:tc>
          <w:tcPr>
            <w:tcW w:w="567" w:type="dxa"/>
            <w:textDirection w:val="btLr"/>
          </w:tcPr>
          <w:p w:rsidR="00FE5F7A" w:rsidRPr="00243609" w:rsidRDefault="00FE5F7A" w:rsidP="00243609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Гномики</w:t>
            </w:r>
          </w:p>
        </w:tc>
        <w:tc>
          <w:tcPr>
            <w:tcW w:w="993" w:type="dxa"/>
            <w:textDirection w:val="btLr"/>
          </w:tcPr>
          <w:p w:rsidR="00FE5F7A" w:rsidRPr="00243609" w:rsidRDefault="00FE5F7A" w:rsidP="00243609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Зайчата</w:t>
            </w:r>
          </w:p>
        </w:tc>
        <w:tc>
          <w:tcPr>
            <w:tcW w:w="567" w:type="dxa"/>
            <w:textDirection w:val="btLr"/>
          </w:tcPr>
          <w:p w:rsidR="00FE5F7A" w:rsidRPr="00243609" w:rsidRDefault="00FE5F7A" w:rsidP="00243609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Медвежата</w:t>
            </w:r>
          </w:p>
        </w:tc>
        <w:tc>
          <w:tcPr>
            <w:tcW w:w="700" w:type="dxa"/>
            <w:textDirection w:val="btLr"/>
          </w:tcPr>
          <w:p w:rsidR="00FE5F7A" w:rsidRPr="00243609" w:rsidRDefault="00FE5F7A" w:rsidP="00243609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Колобок</w:t>
            </w:r>
          </w:p>
        </w:tc>
        <w:tc>
          <w:tcPr>
            <w:tcW w:w="947" w:type="dxa"/>
            <w:textDirection w:val="btLr"/>
          </w:tcPr>
          <w:p w:rsidR="00FE5F7A" w:rsidRPr="00243609" w:rsidRDefault="00FE5F7A" w:rsidP="00243609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Пчелка</w:t>
            </w:r>
          </w:p>
        </w:tc>
        <w:tc>
          <w:tcPr>
            <w:tcW w:w="762" w:type="dxa"/>
            <w:textDirection w:val="btLr"/>
          </w:tcPr>
          <w:p w:rsidR="00FE5F7A" w:rsidRPr="00243609" w:rsidRDefault="00FE5F7A" w:rsidP="00243609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Солнышко</w:t>
            </w:r>
          </w:p>
        </w:tc>
        <w:tc>
          <w:tcPr>
            <w:tcW w:w="567" w:type="dxa"/>
            <w:textDirection w:val="btLr"/>
          </w:tcPr>
          <w:p w:rsidR="00FE5F7A" w:rsidRPr="00243609" w:rsidRDefault="00FE5F7A" w:rsidP="00243609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АБВГДейка</w:t>
            </w:r>
            <w:proofErr w:type="spellEnd"/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E5F7A" w:rsidRPr="00243609" w:rsidTr="002C0AE1">
        <w:tc>
          <w:tcPr>
            <w:tcW w:w="241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Полных семей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2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08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FE5F7A" w:rsidRPr="00243609" w:rsidTr="002C0AE1">
        <w:tc>
          <w:tcPr>
            <w:tcW w:w="241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Неполных семей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E5F7A" w:rsidRPr="00243609" w:rsidTr="002C0AE1">
        <w:tc>
          <w:tcPr>
            <w:tcW w:w="241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П. многодетных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E5F7A" w:rsidRPr="00243609" w:rsidTr="002C0AE1">
        <w:tc>
          <w:tcPr>
            <w:tcW w:w="241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Н. многодетных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</w:tr>
      <w:tr w:rsidR="00FE5F7A" w:rsidRPr="00243609" w:rsidTr="002C0AE1">
        <w:tc>
          <w:tcPr>
            <w:tcW w:w="241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Опекунские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F7A" w:rsidRPr="00243609" w:rsidTr="002C0AE1">
        <w:tc>
          <w:tcPr>
            <w:tcW w:w="9781" w:type="dxa"/>
            <w:gridSpan w:val="11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Количество детей в семье</w:t>
            </w:r>
          </w:p>
        </w:tc>
      </w:tr>
      <w:tr w:rsidR="00FE5F7A" w:rsidRPr="00243609" w:rsidTr="002C0AE1">
        <w:tc>
          <w:tcPr>
            <w:tcW w:w="241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Один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FE5F7A" w:rsidRPr="00243609" w:rsidTr="002C0AE1">
        <w:tc>
          <w:tcPr>
            <w:tcW w:w="241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Двое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2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56,8</w:t>
            </w:r>
          </w:p>
        </w:tc>
      </w:tr>
      <w:tr w:rsidR="00FE5F7A" w:rsidRPr="00243609" w:rsidTr="002C0AE1">
        <w:tc>
          <w:tcPr>
            <w:tcW w:w="241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Трое 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</w:p>
        </w:tc>
      </w:tr>
      <w:tr w:rsidR="00FE5F7A" w:rsidRPr="00243609" w:rsidTr="002C0AE1">
        <w:tc>
          <w:tcPr>
            <w:tcW w:w="241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Четверо 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</w:tr>
      <w:tr w:rsidR="00FE5F7A" w:rsidRPr="00243609" w:rsidTr="002C0AE1">
        <w:tc>
          <w:tcPr>
            <w:tcW w:w="241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Пятеро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E5F7A" w:rsidRPr="00243609" w:rsidTr="002C0AE1">
        <w:tc>
          <w:tcPr>
            <w:tcW w:w="241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Шестеро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</w:tr>
      <w:tr w:rsidR="00FE5F7A" w:rsidRPr="00243609" w:rsidTr="002C0AE1">
        <w:tc>
          <w:tcPr>
            <w:tcW w:w="9781" w:type="dxa"/>
            <w:gridSpan w:val="11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Образование мамы</w:t>
            </w:r>
          </w:p>
        </w:tc>
      </w:tr>
      <w:tr w:rsidR="00FE5F7A" w:rsidRPr="00243609" w:rsidTr="002C0AE1">
        <w:tc>
          <w:tcPr>
            <w:tcW w:w="241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2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8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FE5F7A" w:rsidRPr="00243609" w:rsidTr="002C0AE1">
        <w:tc>
          <w:tcPr>
            <w:tcW w:w="241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4360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Ср профес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FE5F7A" w:rsidRPr="00243609" w:rsidTr="002C0AE1">
        <w:tc>
          <w:tcPr>
            <w:tcW w:w="241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4360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Среднее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E5F7A" w:rsidRPr="00243609" w:rsidTr="002C0AE1">
        <w:tc>
          <w:tcPr>
            <w:tcW w:w="9781" w:type="dxa"/>
            <w:gridSpan w:val="11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Образование папы</w:t>
            </w:r>
          </w:p>
        </w:tc>
      </w:tr>
      <w:tr w:rsidR="00FE5F7A" w:rsidRPr="00243609" w:rsidTr="002C0AE1">
        <w:tc>
          <w:tcPr>
            <w:tcW w:w="241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FE5F7A" w:rsidRPr="00243609" w:rsidTr="002C0AE1">
        <w:tc>
          <w:tcPr>
            <w:tcW w:w="241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4360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Ср профес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FE5F7A" w:rsidRPr="00243609" w:rsidTr="002C0AE1">
        <w:tc>
          <w:tcPr>
            <w:tcW w:w="241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4360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E5F7A" w:rsidRPr="00243609" w:rsidTr="002C0AE1">
        <w:tc>
          <w:tcPr>
            <w:tcW w:w="9781" w:type="dxa"/>
            <w:gridSpan w:val="11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Жилищные условия</w:t>
            </w:r>
          </w:p>
        </w:tc>
      </w:tr>
      <w:tr w:rsidR="00FE5F7A" w:rsidRPr="00243609" w:rsidTr="002C0AE1">
        <w:tc>
          <w:tcPr>
            <w:tcW w:w="2410" w:type="dxa"/>
          </w:tcPr>
          <w:p w:rsidR="00FE5F7A" w:rsidRPr="00243609" w:rsidRDefault="00FE5F7A" w:rsidP="0024360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4360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2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08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87,5</w:t>
            </w:r>
          </w:p>
        </w:tc>
      </w:tr>
      <w:tr w:rsidR="00FE5F7A" w:rsidRPr="00243609" w:rsidTr="002C0AE1">
        <w:tc>
          <w:tcPr>
            <w:tcW w:w="2410" w:type="dxa"/>
          </w:tcPr>
          <w:p w:rsidR="00FE5F7A" w:rsidRPr="00243609" w:rsidRDefault="00FE5F7A" w:rsidP="0024360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4360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Коммунальная квартира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</w:tr>
      <w:tr w:rsidR="00FE5F7A" w:rsidRPr="00243609" w:rsidTr="002C0AE1">
        <w:tc>
          <w:tcPr>
            <w:tcW w:w="2410" w:type="dxa"/>
          </w:tcPr>
          <w:p w:rsidR="00FE5F7A" w:rsidRPr="00243609" w:rsidRDefault="00FE5F7A" w:rsidP="0024360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4360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E5F7A" w:rsidRPr="00243609" w:rsidTr="002C0AE1">
        <w:tc>
          <w:tcPr>
            <w:tcW w:w="2410" w:type="dxa"/>
          </w:tcPr>
          <w:p w:rsidR="00FE5F7A" w:rsidRPr="00243609" w:rsidRDefault="00FE5F7A" w:rsidP="0024360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4360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Малосемейка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E5F7A" w:rsidRPr="00243609" w:rsidTr="002C0AE1">
        <w:tc>
          <w:tcPr>
            <w:tcW w:w="2410" w:type="dxa"/>
          </w:tcPr>
          <w:p w:rsidR="00FE5F7A" w:rsidRPr="00243609" w:rsidRDefault="00FE5F7A" w:rsidP="00243609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4360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Частный дом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10,8</w:t>
            </w:r>
          </w:p>
        </w:tc>
      </w:tr>
      <w:tr w:rsidR="00FE5F7A" w:rsidRPr="00243609" w:rsidTr="002C0AE1">
        <w:tc>
          <w:tcPr>
            <w:tcW w:w="241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Отдельная комната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2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FE5F7A" w:rsidRPr="00243609" w:rsidTr="002C0AE1">
        <w:tc>
          <w:tcPr>
            <w:tcW w:w="241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Уголок в общей комнате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2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</w:tcPr>
          <w:p w:rsidR="00FE5F7A" w:rsidRPr="00243609" w:rsidRDefault="00FE5F7A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FE5F7A" w:rsidRPr="00243609" w:rsidRDefault="00FE5F7A" w:rsidP="00243609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E5F7A" w:rsidRPr="00243609" w:rsidRDefault="00FE5F7A" w:rsidP="00276999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436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423EF4" wp14:editId="4C75E205">
            <wp:extent cx="4306186" cy="2913321"/>
            <wp:effectExtent l="0" t="0" r="18415" b="2095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E5F7A" w:rsidRPr="00243609" w:rsidRDefault="00FE5F7A" w:rsidP="002C0AE1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436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A10CFD" wp14:editId="497C310F">
            <wp:extent cx="4763386" cy="3221666"/>
            <wp:effectExtent l="0" t="0" r="18415" b="1714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E5F7A" w:rsidRPr="00243609" w:rsidRDefault="00FE5F7A" w:rsidP="00276999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24360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5338EDE" wp14:editId="55FCC1E6">
            <wp:extent cx="4763386" cy="2743200"/>
            <wp:effectExtent l="0" t="0" r="1841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E5F7A" w:rsidRPr="00243609" w:rsidRDefault="00FE5F7A" w:rsidP="002769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A779EE" wp14:editId="1FFD9673">
            <wp:extent cx="4625163" cy="2913321"/>
            <wp:effectExtent l="0" t="0" r="23495" b="2095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E5F7A" w:rsidRPr="00243609" w:rsidRDefault="00FE5F7A" w:rsidP="00276999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609">
        <w:rPr>
          <w:rFonts w:ascii="Times New Roman" w:hAnsi="Times New Roman" w:cs="Times New Roman"/>
          <w:b/>
          <w:sz w:val="24"/>
          <w:szCs w:val="24"/>
        </w:rPr>
        <w:t>Жилищные условия:</w:t>
      </w:r>
    </w:p>
    <w:p w:rsidR="00FE5F7A" w:rsidRPr="00243609" w:rsidRDefault="00FE5F7A" w:rsidP="002769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04BD9C" wp14:editId="02EAF19A">
            <wp:extent cx="4550735" cy="2477386"/>
            <wp:effectExtent l="0" t="0" r="21590" b="1841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E5F7A" w:rsidRPr="00243609" w:rsidRDefault="00FE5F7A" w:rsidP="002769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651A0FC" wp14:editId="54999419">
            <wp:extent cx="4550735" cy="2987749"/>
            <wp:effectExtent l="0" t="0" r="21590" b="222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67128F" w:rsidRDefault="00886FFC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Воспитательная работа строи</w:t>
      </w:r>
      <w:r w:rsidR="006712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лась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 учетом индиви</w:t>
      </w:r>
      <w:r w:rsidR="00E81319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дуальных особенностей детей, с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использованием разнообразных форм и методов, в те</w:t>
      </w:r>
      <w:r w:rsidR="00E81319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сной взаимосвязи воспитателей, </w:t>
      </w:r>
    </w:p>
    <w:p w:rsidR="00886FFC" w:rsidRPr="00243609" w:rsidRDefault="00FE5F7A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специалистов и родителей</w:t>
      </w:r>
      <w:r w:rsidR="006712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(законных представителей )</w:t>
      </w:r>
      <w:proofErr w:type="gramStart"/>
      <w:r w:rsidR="006712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.П</w:t>
      </w:r>
      <w:proofErr w:type="gramEnd"/>
      <w:r w:rsidR="006712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едагоги привлекали родителей (законных представителей) к активному участию в совместных мероприятиях  детского сада ми семьи. Это и различные конкурсы, выставки, экологические </w:t>
      </w:r>
      <w:proofErr w:type="gramStart"/>
      <w:r w:rsidR="006712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акциях</w:t>
      </w:r>
      <w:proofErr w:type="gramEnd"/>
      <w:r w:rsidR="006712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и  мероприятия по ПДД. Традиционными и очень насыщенными  стали   Дни открытых дверей, через проведение которых усилилась взаимосвязь с семьями воспитанников, родители имели возможность наблюдать и участвовать в жизнедеятельности детского сада</w:t>
      </w:r>
      <w:r w:rsidR="00A11D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</w:t>
      </w:r>
      <w:r w:rsidR="006712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во всех мероприятиях</w:t>
      </w:r>
      <w:r w:rsidR="00A11D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="006712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</w:t>
      </w:r>
      <w:proofErr w:type="gramStart"/>
      <w:r w:rsidR="006712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видеть</w:t>
      </w:r>
      <w:proofErr w:type="gramEnd"/>
      <w:r w:rsidR="006712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как проходит день в детском саду, чем занимаются дети, что они кушают,  как играют.  Могут посмотреть мастер-класс</w:t>
      </w:r>
      <w:r w:rsidR="00A11D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научиться приема и методам общения и игры с детьми. Все это способствует единению </w:t>
      </w:r>
      <w:proofErr w:type="spellStart"/>
      <w:r w:rsidR="00A11D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педколлектива</w:t>
      </w:r>
      <w:proofErr w:type="spellEnd"/>
      <w:r w:rsidR="00A11D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семьи.</w:t>
      </w:r>
    </w:p>
    <w:p w:rsidR="00276999" w:rsidRDefault="00276999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6FFC" w:rsidRPr="00243609" w:rsidRDefault="00A11D19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="00886FFC" w:rsidRPr="00243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Дополнительное образование</w:t>
      </w:r>
    </w:p>
    <w:p w:rsidR="00886FFC" w:rsidRPr="00276999" w:rsidRDefault="00276999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На основани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лицензии</w:t>
      </w:r>
      <w:r w:rsidR="00A11D1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,выданной </w:t>
      </w:r>
      <w:r w:rsidR="00F27D2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A11D1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департаментом образования Ярославской области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30 мая 2016г. № 309/16</w:t>
      </w:r>
      <w:r w:rsidR="00A11D1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на реализацию программ дополнительного образования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с 2017 года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в </w:t>
      </w:r>
      <w:r w:rsidR="00A93C7F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ДОУ 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772B96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организована работа по дополнительным образовательным программам</w:t>
      </w:r>
      <w:r w:rsidR="00A93C7F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по</w:t>
      </w:r>
      <w:r w:rsidR="00772B96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следующим направлениям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:</w:t>
      </w:r>
    </w:p>
    <w:tbl>
      <w:tblPr>
        <w:tblStyle w:val="ac"/>
        <w:tblW w:w="100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1"/>
        <w:gridCol w:w="2224"/>
        <w:gridCol w:w="3180"/>
        <w:gridCol w:w="1921"/>
        <w:gridCol w:w="953"/>
        <w:gridCol w:w="1234"/>
      </w:tblGrid>
      <w:tr w:rsidR="001A011B" w:rsidRPr="00243609" w:rsidTr="002C0AE1">
        <w:tc>
          <w:tcPr>
            <w:tcW w:w="551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24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дополнительных программ</w:t>
            </w:r>
          </w:p>
        </w:tc>
        <w:tc>
          <w:tcPr>
            <w:tcW w:w="3180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921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Ф.И.О руководителя</w:t>
            </w:r>
          </w:p>
        </w:tc>
        <w:tc>
          <w:tcPr>
            <w:tcW w:w="953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</w:t>
            </w:r>
          </w:p>
        </w:tc>
        <w:tc>
          <w:tcPr>
            <w:tcW w:w="1234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занятий в неделю</w:t>
            </w:r>
          </w:p>
        </w:tc>
      </w:tr>
      <w:tr w:rsidR="001A011B" w:rsidRPr="00243609" w:rsidTr="002C0AE1">
        <w:tc>
          <w:tcPr>
            <w:tcW w:w="551" w:type="dxa"/>
          </w:tcPr>
          <w:p w:rsidR="001A011B" w:rsidRPr="00243609" w:rsidRDefault="001A011B" w:rsidP="00243609">
            <w:pPr>
              <w:pStyle w:val="a7"/>
              <w:numPr>
                <w:ilvl w:val="0"/>
                <w:numId w:val="19"/>
              </w:numPr>
              <w:suppressAutoHyphens/>
              <w:spacing w:line="276" w:lineRule="auto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«Математические ступеньки»</w:t>
            </w:r>
          </w:p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3180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Развитие логик</w:t>
            </w:r>
            <w:proofErr w:type="gram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математического мышления через интеграцию образовательных областей.</w:t>
            </w:r>
          </w:p>
        </w:tc>
        <w:tc>
          <w:tcPr>
            <w:tcW w:w="1921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Беспалова Тамара Борисовна</w:t>
            </w:r>
          </w:p>
        </w:tc>
        <w:tc>
          <w:tcPr>
            <w:tcW w:w="953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011B" w:rsidRPr="00243609" w:rsidTr="002C0AE1">
        <w:tc>
          <w:tcPr>
            <w:tcW w:w="551" w:type="dxa"/>
          </w:tcPr>
          <w:p w:rsidR="001A011B" w:rsidRPr="00243609" w:rsidRDefault="001A011B" w:rsidP="00243609">
            <w:pPr>
              <w:pStyle w:val="a7"/>
              <w:numPr>
                <w:ilvl w:val="0"/>
                <w:numId w:val="19"/>
              </w:numPr>
              <w:suppressAutoHyphens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«Хореография для детей»</w:t>
            </w:r>
          </w:p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3180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танцевальному искусству, развитие их творческих способностей средствам танца с учетом индивидуальных способностей. Выявление, </w:t>
            </w:r>
            <w:r w:rsidRPr="00243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раскрытие и развитие специальных (художественных) способностей каждого воспитанника, развитие личности дошкольника</w:t>
            </w:r>
          </w:p>
        </w:tc>
        <w:tc>
          <w:tcPr>
            <w:tcW w:w="1921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Крылова </w:t>
            </w:r>
          </w:p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53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011B" w:rsidRPr="00243609" w:rsidTr="002C0AE1">
        <w:tc>
          <w:tcPr>
            <w:tcW w:w="551" w:type="dxa"/>
          </w:tcPr>
          <w:p w:rsidR="001A011B" w:rsidRPr="00243609" w:rsidRDefault="001A011B" w:rsidP="00243609">
            <w:pPr>
              <w:pStyle w:val="a7"/>
              <w:numPr>
                <w:ilvl w:val="0"/>
                <w:numId w:val="19"/>
              </w:numPr>
              <w:suppressAutoHyphens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«Увлекательное чистописание»</w:t>
            </w:r>
          </w:p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3180" w:type="dxa"/>
          </w:tcPr>
          <w:p w:rsidR="001A011B" w:rsidRPr="00243609" w:rsidRDefault="001A011B" w:rsidP="00243609">
            <w:pPr>
              <w:pStyle w:val="Standard"/>
              <w:shd w:val="clear" w:color="auto" w:fill="FFFFFF"/>
              <w:spacing w:line="276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3609">
              <w:rPr>
                <w:rFonts w:ascii="Times New Roman" w:hAnsi="Times New Roman" w:cs="Times New Roman"/>
                <w:color w:val="000000"/>
              </w:rPr>
              <w:t>Знакомство с основными направлениями и способами проведения линий, развитие пластики руки.</w:t>
            </w:r>
          </w:p>
          <w:p w:rsidR="001A011B" w:rsidRPr="00243609" w:rsidRDefault="001A011B" w:rsidP="00243609">
            <w:pPr>
              <w:pStyle w:val="Standard"/>
              <w:shd w:val="clear" w:color="auto" w:fill="FFFFFF"/>
              <w:spacing w:line="276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3609">
              <w:rPr>
                <w:rFonts w:ascii="Times New Roman" w:hAnsi="Times New Roman" w:cs="Times New Roman"/>
                <w:color w:val="000000"/>
              </w:rPr>
              <w:t>Обучение детей написанию элементов строчных и прописных букв, развитие пластики руки, формирование красивого и разборчивого подчерка.</w:t>
            </w:r>
          </w:p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 перо.</w:t>
            </w:r>
          </w:p>
        </w:tc>
        <w:tc>
          <w:tcPr>
            <w:tcW w:w="1921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Муратова Евгения Сергеевна</w:t>
            </w:r>
          </w:p>
        </w:tc>
        <w:tc>
          <w:tcPr>
            <w:tcW w:w="953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4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011B" w:rsidRPr="00243609" w:rsidTr="002C0AE1">
        <w:tc>
          <w:tcPr>
            <w:tcW w:w="551" w:type="dxa"/>
          </w:tcPr>
          <w:p w:rsidR="001A011B" w:rsidRPr="00243609" w:rsidRDefault="001A011B" w:rsidP="00243609">
            <w:pPr>
              <w:pStyle w:val="a7"/>
              <w:numPr>
                <w:ilvl w:val="0"/>
                <w:numId w:val="19"/>
              </w:numPr>
              <w:suppressAutoHyphens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«Школа мяча»</w:t>
            </w:r>
          </w:p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3180" w:type="dxa"/>
          </w:tcPr>
          <w:p w:rsidR="001A011B" w:rsidRPr="00243609" w:rsidRDefault="001A011B" w:rsidP="00243609">
            <w:pPr>
              <w:pStyle w:val="Standard"/>
              <w:shd w:val="clear" w:color="auto" w:fill="FFFFFF"/>
              <w:spacing w:line="276" w:lineRule="auto"/>
              <w:ind w:right="28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3609">
              <w:rPr>
                <w:rFonts w:ascii="Times New Roman" w:hAnsi="Times New Roman" w:cs="Times New Roman"/>
              </w:rPr>
              <w:t>Оптимальная двигательная активность с учетом интеграции образовательных областей направленных на охрану и укрепление физического и психологического здоровья.</w:t>
            </w:r>
          </w:p>
        </w:tc>
        <w:tc>
          <w:tcPr>
            <w:tcW w:w="1921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Качалова Екатерина Викторовна.</w:t>
            </w:r>
          </w:p>
        </w:tc>
        <w:tc>
          <w:tcPr>
            <w:tcW w:w="953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011B" w:rsidRPr="00243609" w:rsidTr="002C0AE1">
        <w:tc>
          <w:tcPr>
            <w:tcW w:w="551" w:type="dxa"/>
          </w:tcPr>
          <w:p w:rsidR="001A011B" w:rsidRPr="00243609" w:rsidRDefault="001A011B" w:rsidP="00243609">
            <w:pPr>
              <w:pStyle w:val="a7"/>
              <w:numPr>
                <w:ilvl w:val="0"/>
                <w:numId w:val="19"/>
              </w:numPr>
              <w:suppressAutoHyphens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«Изобразительное творчество»</w:t>
            </w:r>
          </w:p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4-5лет</w:t>
            </w:r>
          </w:p>
        </w:tc>
        <w:tc>
          <w:tcPr>
            <w:tcW w:w="3180" w:type="dxa"/>
          </w:tcPr>
          <w:p w:rsidR="001A011B" w:rsidRPr="00243609" w:rsidRDefault="001A011B" w:rsidP="003A0311">
            <w:pPr>
              <w:pStyle w:val="Standard"/>
              <w:shd w:val="clear" w:color="auto" w:fill="FFFFFF"/>
              <w:spacing w:line="276" w:lineRule="auto"/>
              <w:ind w:right="282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Развитие творческих способностей.</w:t>
            </w:r>
          </w:p>
        </w:tc>
        <w:tc>
          <w:tcPr>
            <w:tcW w:w="1921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953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011B" w:rsidRPr="00243609" w:rsidTr="002C0AE1">
        <w:tc>
          <w:tcPr>
            <w:tcW w:w="551" w:type="dxa"/>
          </w:tcPr>
          <w:p w:rsidR="001A011B" w:rsidRPr="00243609" w:rsidRDefault="001A011B" w:rsidP="00243609">
            <w:pPr>
              <w:pStyle w:val="a7"/>
              <w:numPr>
                <w:ilvl w:val="0"/>
                <w:numId w:val="19"/>
              </w:numPr>
              <w:suppressAutoHyphens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</w:tcPr>
          <w:p w:rsidR="001A011B" w:rsidRPr="00243609" w:rsidRDefault="001A011B" w:rsidP="00243609">
            <w:pPr>
              <w:pStyle w:val="Standard"/>
              <w:shd w:val="clear" w:color="auto" w:fill="FFFFFF"/>
              <w:spacing w:line="276" w:lineRule="auto"/>
              <w:ind w:right="282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Коррекция и профилактика имеющихся отклонений в речевом развитии ребенка посредством сочетания музыки и движения.</w:t>
            </w:r>
          </w:p>
        </w:tc>
        <w:tc>
          <w:tcPr>
            <w:tcW w:w="1921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Новикова Юлия Алексеевна</w:t>
            </w:r>
          </w:p>
        </w:tc>
        <w:tc>
          <w:tcPr>
            <w:tcW w:w="953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011B" w:rsidRPr="00243609" w:rsidTr="002C0AE1">
        <w:tc>
          <w:tcPr>
            <w:tcW w:w="551" w:type="dxa"/>
          </w:tcPr>
          <w:p w:rsidR="001A011B" w:rsidRPr="00243609" w:rsidRDefault="001A011B" w:rsidP="00243609">
            <w:pPr>
              <w:pStyle w:val="a7"/>
              <w:numPr>
                <w:ilvl w:val="0"/>
                <w:numId w:val="19"/>
              </w:numPr>
              <w:suppressAutoHyphens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«Ритмический островок»</w:t>
            </w:r>
          </w:p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3-4 лет</w:t>
            </w:r>
          </w:p>
        </w:tc>
        <w:tc>
          <w:tcPr>
            <w:tcW w:w="3180" w:type="dxa"/>
          </w:tcPr>
          <w:p w:rsidR="001A011B" w:rsidRPr="00243609" w:rsidRDefault="001A011B" w:rsidP="00243609">
            <w:pPr>
              <w:pStyle w:val="Standard"/>
              <w:shd w:val="clear" w:color="auto" w:fill="FFFFFF"/>
              <w:spacing w:line="276" w:lineRule="auto"/>
              <w:ind w:right="282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Обучение детей творческому исполнению танцевальных движений и развитие творческих способностей посредством ритмики и танца.</w:t>
            </w:r>
          </w:p>
        </w:tc>
        <w:tc>
          <w:tcPr>
            <w:tcW w:w="1921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Бодрова Ольга</w:t>
            </w:r>
          </w:p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4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A011B" w:rsidRPr="00243609" w:rsidRDefault="001A011B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С октября 2018г в ДОУ организована работа по дополнительным образовательным программам по следующим направлениям:</w:t>
      </w:r>
    </w:p>
    <w:tbl>
      <w:tblPr>
        <w:tblStyle w:val="ac"/>
        <w:tblW w:w="103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34"/>
        <w:gridCol w:w="2224"/>
        <w:gridCol w:w="3180"/>
        <w:gridCol w:w="1921"/>
        <w:gridCol w:w="953"/>
        <w:gridCol w:w="1234"/>
      </w:tblGrid>
      <w:tr w:rsidR="001A011B" w:rsidRPr="00243609" w:rsidTr="00866C12">
        <w:tc>
          <w:tcPr>
            <w:tcW w:w="834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24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Название </w:t>
            </w: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дополнительных программ</w:t>
            </w:r>
          </w:p>
        </w:tc>
        <w:tc>
          <w:tcPr>
            <w:tcW w:w="3180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1921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 </w:t>
            </w: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руководителя</w:t>
            </w:r>
          </w:p>
        </w:tc>
        <w:tc>
          <w:tcPr>
            <w:tcW w:w="953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Кол-</w:t>
            </w: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 детей</w:t>
            </w:r>
          </w:p>
        </w:tc>
        <w:tc>
          <w:tcPr>
            <w:tcW w:w="1234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Кол-во </w:t>
            </w: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занятий в неделю</w:t>
            </w:r>
          </w:p>
        </w:tc>
      </w:tr>
      <w:tr w:rsidR="001A011B" w:rsidRPr="00243609" w:rsidTr="00866C12">
        <w:tc>
          <w:tcPr>
            <w:tcW w:w="834" w:type="dxa"/>
          </w:tcPr>
          <w:p w:rsidR="001A011B" w:rsidRPr="00243609" w:rsidRDefault="001A011B" w:rsidP="00243609">
            <w:pPr>
              <w:pStyle w:val="a7"/>
              <w:numPr>
                <w:ilvl w:val="0"/>
                <w:numId w:val="19"/>
              </w:numPr>
              <w:suppressAutoHyphens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Cs/>
                <w:sz w:val="24"/>
                <w:szCs w:val="24"/>
              </w:rPr>
              <w:t>«Правополушарное рисование»</w:t>
            </w:r>
          </w:p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Образование и воспитание ребёнка через погружение его в мир изобразительного искусства, посредством правополушарного рисования.</w:t>
            </w:r>
          </w:p>
        </w:tc>
        <w:tc>
          <w:tcPr>
            <w:tcW w:w="1921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Груздева Наталия</w:t>
            </w:r>
          </w:p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53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011B" w:rsidRPr="00243609" w:rsidTr="00866C12">
        <w:tc>
          <w:tcPr>
            <w:tcW w:w="834" w:type="dxa"/>
          </w:tcPr>
          <w:p w:rsidR="001A011B" w:rsidRPr="00243609" w:rsidRDefault="001A011B" w:rsidP="00243609">
            <w:pPr>
              <w:pStyle w:val="a7"/>
              <w:numPr>
                <w:ilvl w:val="0"/>
                <w:numId w:val="19"/>
              </w:numPr>
              <w:suppressAutoHyphens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4-7лет</w:t>
            </w:r>
          </w:p>
        </w:tc>
        <w:tc>
          <w:tcPr>
            <w:tcW w:w="3180" w:type="dxa"/>
          </w:tcPr>
          <w:p w:rsidR="001A011B" w:rsidRPr="00243609" w:rsidRDefault="001A011B" w:rsidP="00243609">
            <w:pPr>
              <w:pStyle w:val="Standard"/>
              <w:shd w:val="clear" w:color="auto" w:fill="FFFFFF"/>
              <w:spacing w:line="276" w:lineRule="auto"/>
              <w:ind w:right="282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Развитие вокальных навыков  у детей дошкольного возраста</w:t>
            </w:r>
          </w:p>
        </w:tc>
        <w:tc>
          <w:tcPr>
            <w:tcW w:w="1921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Бодрова Ольга</w:t>
            </w:r>
          </w:p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</w:tcPr>
          <w:p w:rsidR="001A011B" w:rsidRPr="00243609" w:rsidRDefault="001A011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86FFC" w:rsidRPr="00243609" w:rsidRDefault="00886FFC" w:rsidP="002436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В дополнитель</w:t>
      </w:r>
      <w:r w:rsidR="00991A05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ном образовании</w:t>
      </w:r>
      <w:r w:rsidR="00991A05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991A05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задействовано 72%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 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воспитанников Д</w:t>
      </w:r>
      <w:r w:rsidR="00991A05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ОУ</w:t>
      </w:r>
      <w:r w:rsidR="00304D0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. Это очень хороший показатель.</w:t>
      </w:r>
    </w:p>
    <w:p w:rsidR="00A93C7F" w:rsidRPr="00243609" w:rsidRDefault="00A93C7F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D19" w:rsidRDefault="00A11D19" w:rsidP="00281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D19" w:rsidRDefault="00A11D19" w:rsidP="00281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D19" w:rsidRDefault="00A11D19" w:rsidP="00281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D19" w:rsidRDefault="00A11D19" w:rsidP="00281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D19" w:rsidRDefault="00A11D19" w:rsidP="00281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D19" w:rsidRDefault="00A11D19" w:rsidP="00281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D19" w:rsidRDefault="00A11D19" w:rsidP="00281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D19" w:rsidRDefault="00A11D19" w:rsidP="00281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4B11" w:rsidRDefault="00886FFC" w:rsidP="00281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Оценка функционирования внутренней системы</w:t>
      </w:r>
    </w:p>
    <w:p w:rsidR="00A11D19" w:rsidRDefault="00886FFC" w:rsidP="00281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оценки качества образования</w:t>
      </w:r>
    </w:p>
    <w:p w:rsidR="00A11D19" w:rsidRDefault="00A11D19" w:rsidP="00281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04D06" w:rsidRDefault="00A11D19" w:rsidP="00281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1D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Система оценки 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чества образования представляет собой совокупность </w:t>
      </w:r>
      <w:r w:rsidRPr="00A11D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организационных структу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р, норм и</w:t>
      </w:r>
      <w:r w:rsidR="00304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правил, ди</w:t>
      </w:r>
      <w:r w:rsidR="003A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гностических</w:t>
      </w:r>
      <w:r w:rsidR="00304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оценоч</w:t>
      </w:r>
      <w:r w:rsidR="00304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ных      </w:t>
      </w:r>
      <w:proofErr w:type="spellStart"/>
      <w:r w:rsidR="00304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процедур</w:t>
      </w:r>
      <w:proofErr w:type="gramStart"/>
      <w:r w:rsidR="00304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беспечивающих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единой основе оценку</w:t>
      </w:r>
      <w:r w:rsidR="00304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эффективности  образовательных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</w:t>
      </w:r>
      <w:r w:rsidR="00304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учетом запросов  основных пользователей  результатов системы оценки </w:t>
      </w:r>
      <w:r w:rsidR="00304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A11D19" w:rsidRPr="00304D06" w:rsidRDefault="00304D06" w:rsidP="00281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качества образования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Основными пользователями результатов системы оценки качества образования  дошкольного учреждения являются : педагоги, воспитанники и их родители (законные представители).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A11D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2F32BA" w:rsidRDefault="00954326" w:rsidP="0024360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   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Мониторинг качества образовательной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614800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деятельности в 2018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году показал хорошую работу педагогического коллектива по всем показателя</w:t>
      </w:r>
      <w:r w:rsidR="00585C13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м образовательно-воспитательной деятельности.</w:t>
      </w:r>
      <w:r w:rsidR="002F32BA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</w:p>
    <w:p w:rsidR="00304D06" w:rsidRDefault="00304D06" w:rsidP="002436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Оценка качества образования осуществлялась посредством:</w:t>
      </w:r>
    </w:p>
    <w:p w:rsidR="00304D06" w:rsidRDefault="00421736" w:rsidP="002436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</w:t>
      </w:r>
      <w:r w:rsidR="00304D0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системы  </w:t>
      </w:r>
      <w:proofErr w:type="spellStart"/>
      <w:r w:rsidR="00304D0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внутрисадовского</w:t>
      </w:r>
      <w:proofErr w:type="spellEnd"/>
      <w:r w:rsidR="00304D0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контроля;</w:t>
      </w:r>
    </w:p>
    <w:p w:rsidR="00304D06" w:rsidRDefault="00421736" w:rsidP="002436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</w:t>
      </w:r>
      <w:r w:rsidR="00304D0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итогового мониторинга выполнения целевых ориентиров государственного стандарта выпускников ДОУ;</w:t>
      </w:r>
    </w:p>
    <w:p w:rsidR="00304D06" w:rsidRDefault="00421736" w:rsidP="002436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</w:t>
      </w:r>
      <w:r w:rsidR="00304D0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мониторинга качества образовани</w:t>
      </w:r>
      <w:r w:rsidR="003A03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я</w:t>
      </w:r>
      <w:r w:rsidR="00304D0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421736" w:rsidRDefault="00304D06" w:rsidP="002436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качестве источников данных для оценки качества образования </w:t>
      </w:r>
      <w:r w:rsidR="0042173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использовались:</w:t>
      </w:r>
    </w:p>
    <w:p w:rsidR="00421736" w:rsidRDefault="00421736" w:rsidP="002436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-образовательная статистика;</w:t>
      </w:r>
    </w:p>
    <w:p w:rsidR="00421736" w:rsidRDefault="00421736" w:rsidP="002436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-промежуточный и  итоговы</w:t>
      </w:r>
      <w:r w:rsidR="003A03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й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мониторинг достижения дошкольниками целевых ориентиров и  планируемых результатов освоения образовательных программ;%</w:t>
      </w:r>
    </w:p>
    <w:p w:rsidR="00421736" w:rsidRDefault="00421736" w:rsidP="002436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-мониторинговые исследования;</w:t>
      </w:r>
    </w:p>
    <w:p w:rsidR="00421736" w:rsidRDefault="00421736" w:rsidP="002436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-отчеты педагогов дошкольного учреждения;</w:t>
      </w:r>
    </w:p>
    <w:p w:rsidR="00421736" w:rsidRDefault="00421736" w:rsidP="002436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-посещения НОД, мероприятий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организуемых педагогами ДОУ.</w:t>
      </w:r>
    </w:p>
    <w:p w:rsidR="00421736" w:rsidRDefault="00421736" w:rsidP="002436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 xml:space="preserve">    В Доу используются следующие формы административного контроля:</w:t>
      </w:r>
    </w:p>
    <w:p w:rsidR="00421736" w:rsidRDefault="00421736" w:rsidP="002436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 персональный;</w:t>
      </w:r>
    </w:p>
    <w:p w:rsidR="00421736" w:rsidRDefault="00421736" w:rsidP="002436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 тематический;</w:t>
      </w:r>
    </w:p>
    <w:p w:rsidR="00421736" w:rsidRDefault="00421736" w:rsidP="002436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 фронтальный;</w:t>
      </w:r>
    </w:p>
    <w:p w:rsidR="00421736" w:rsidRDefault="00421736" w:rsidP="002436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 оперативный;</w:t>
      </w:r>
    </w:p>
    <w:p w:rsidR="00421736" w:rsidRDefault="00421736" w:rsidP="002436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 предупредительный.</w:t>
      </w:r>
    </w:p>
    <w:p w:rsidR="00421736" w:rsidRDefault="00421736" w:rsidP="002436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Качество дошкольного образования отслеживалось в процессе педагогической диагностики и мониторинга состояния образовательной деятельности учреждения.</w:t>
      </w:r>
    </w:p>
    <w:p w:rsidR="007E56A8" w:rsidRDefault="00421736" w:rsidP="002436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Педагогическая диагностика воспитателей была направлена на изучение ребенка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дощкольного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возраста для познания его инди</w:t>
      </w:r>
      <w:r w:rsidR="007E56A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видуальности и оценка его развития как субъек</w:t>
      </w:r>
      <w:r w:rsidR="003A03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</w:t>
      </w:r>
      <w:r w:rsidR="007E56A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 познания</w:t>
      </w:r>
      <w:proofErr w:type="gramStart"/>
      <w:r w:rsidR="007E56A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,</w:t>
      </w:r>
      <w:proofErr w:type="gramEnd"/>
      <w:r w:rsidR="007E56A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общения и деятельности; на понимание мотивов его поступков, видение скрытых центров личностного развития, предвидения его поведения в будущем.</w:t>
      </w:r>
    </w:p>
    <w:p w:rsidR="007E56A8" w:rsidRDefault="007E56A8" w:rsidP="002436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Мониторинг был направлен на отслеживание качества:</w:t>
      </w:r>
    </w:p>
    <w:p w:rsidR="007E56A8" w:rsidRDefault="007E56A8" w:rsidP="002436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 результатов  деятельности учреждения  в текущем году;</w:t>
      </w:r>
    </w:p>
    <w:p w:rsidR="007E56A8" w:rsidRDefault="007E56A8" w:rsidP="002436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 педагогического процесса, реализуемого в учреждении;</w:t>
      </w:r>
    </w:p>
    <w:p w:rsidR="007E56A8" w:rsidRDefault="007E56A8" w:rsidP="002436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- качества условий деятельности учреждения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анализ условий предусматривает  оценку профессиональной компетентности педагогов и оценку организации развивающей предметно-пространственной среды).</w:t>
      </w:r>
    </w:p>
    <w:p w:rsidR="00614800" w:rsidRPr="00243609" w:rsidRDefault="00421736" w:rsidP="0024360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</w:t>
      </w:r>
      <w:r w:rsidR="007E56A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614800" w:rsidRPr="0024360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Педагоги постоянно стремятся преобразовывать свою деятельность в учебно-воспитательной работе, они всегда готовы к нестандартным решениям, которые способствуют развитию личности каждого ребенка. Участвуя в инновационном процессе дошкольного учреждения в разных видах образовательной деятельности,  имеют возможность представления своих исследований, опыта работы и публикаций в журналах и методических пособиях. Активизация педагогического творчества и инновационная активность педагогов в целом, способствует росту качества профессионального образования в ДОУ,  и развитию творческого потенциала и совершенствования профессиональных навыков и умений педагогов. Активно педагоги участвуют в конкурсах различных уровней. Конкурсы являются важной публичной формой презентации опыта. Участие в конкурсах позволяет педагогам осуществлять связи личностного и профессионального развития, развивать взаимодействие и сотрудничество педагогов, объединенных общей творческой проблемой, выявлять условия для профессионального роста.</w:t>
      </w:r>
    </w:p>
    <w:p w:rsidR="00D36D3C" w:rsidRPr="00243609" w:rsidRDefault="002F32BA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В течение года</w:t>
      </w:r>
      <w:r w:rsidR="00585C13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педагоги и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воспитанники ДОУ успешно участвовали в конкурсах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и мероприятиях  различного уровня.</w:t>
      </w:r>
      <w:r w:rsidR="008728D0" w:rsidRPr="002436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952" w:rsidRPr="00243609" w:rsidRDefault="00585C13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609">
        <w:rPr>
          <w:rFonts w:ascii="Times New Roman" w:hAnsi="Times New Roman" w:cs="Times New Roman"/>
          <w:b/>
          <w:sz w:val="24"/>
          <w:szCs w:val="24"/>
        </w:rPr>
        <w:t>1.</w:t>
      </w:r>
      <w:r w:rsidR="00793952" w:rsidRPr="00243609">
        <w:rPr>
          <w:rFonts w:ascii="Times New Roman" w:hAnsi="Times New Roman" w:cs="Times New Roman"/>
          <w:b/>
          <w:sz w:val="24"/>
          <w:szCs w:val="24"/>
        </w:rPr>
        <w:t xml:space="preserve"> Участие педагогов детс</w:t>
      </w:r>
      <w:r w:rsidR="009250C9">
        <w:rPr>
          <w:rFonts w:ascii="Times New Roman" w:hAnsi="Times New Roman" w:cs="Times New Roman"/>
          <w:b/>
          <w:sz w:val="24"/>
          <w:szCs w:val="24"/>
        </w:rPr>
        <w:t xml:space="preserve">кого сада в работе конференций, </w:t>
      </w:r>
      <w:r w:rsidR="00755734">
        <w:rPr>
          <w:rFonts w:ascii="Times New Roman" w:hAnsi="Times New Roman" w:cs="Times New Roman"/>
          <w:b/>
          <w:sz w:val="24"/>
          <w:szCs w:val="24"/>
        </w:rPr>
        <w:t>семинаров, круглых столов.</w:t>
      </w:r>
    </w:p>
    <w:tbl>
      <w:tblPr>
        <w:tblStyle w:val="ac"/>
        <w:tblW w:w="9214" w:type="dxa"/>
        <w:tblInd w:w="-34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820"/>
        <w:gridCol w:w="1984"/>
      </w:tblGrid>
      <w:tr w:rsidR="00793952" w:rsidRPr="00243609" w:rsidTr="002815E0">
        <w:tc>
          <w:tcPr>
            <w:tcW w:w="709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820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конференций, семинаров (где проводился)</w:t>
            </w:r>
          </w:p>
        </w:tc>
        <w:tc>
          <w:tcPr>
            <w:tcW w:w="1984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 участия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793952" w:rsidRPr="00243609" w:rsidTr="002815E0">
        <w:tc>
          <w:tcPr>
            <w:tcW w:w="709" w:type="dxa"/>
          </w:tcPr>
          <w:p w:rsidR="00793952" w:rsidRPr="009250C9" w:rsidRDefault="00793952" w:rsidP="009250C9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24.01.18г.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820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инструкторов по физическому развитию « Организация, проведение и анализ НОД по физической культуре в ДОУ в рамках ФГОС»  МДОУ №2 «Солнышко» ЯМР</w:t>
            </w:r>
          </w:p>
        </w:tc>
        <w:tc>
          <w:tcPr>
            <w:tcW w:w="1984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Качалова Е.В.</w:t>
            </w:r>
          </w:p>
        </w:tc>
      </w:tr>
      <w:tr w:rsidR="00793952" w:rsidRPr="00243609" w:rsidTr="002815E0">
        <w:tc>
          <w:tcPr>
            <w:tcW w:w="709" w:type="dxa"/>
          </w:tcPr>
          <w:p w:rsidR="00793952" w:rsidRPr="009250C9" w:rsidRDefault="00793952" w:rsidP="009250C9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31.01.2018г.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820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 «Кузнечик» 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Кузнечиха</w:t>
            </w:r>
            <w:proofErr w:type="spellEnd"/>
          </w:p>
        </w:tc>
        <w:tc>
          <w:tcPr>
            <w:tcW w:w="1984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793952" w:rsidRPr="00243609" w:rsidRDefault="00755734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Бодрова О.В.</w:t>
            </w:r>
          </w:p>
        </w:tc>
      </w:tr>
      <w:tr w:rsidR="00793952" w:rsidRPr="00243609" w:rsidTr="002815E0">
        <w:tc>
          <w:tcPr>
            <w:tcW w:w="709" w:type="dxa"/>
          </w:tcPr>
          <w:p w:rsidR="00793952" w:rsidRPr="009250C9" w:rsidRDefault="00793952" w:rsidP="009250C9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13.02.2018 г.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820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Семинар «Особенности организации образовательного процесса при работе с детьми с ТНР».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МДОУ детский сад № 16 «Ягодка» ЯМР</w:t>
            </w:r>
          </w:p>
        </w:tc>
        <w:tc>
          <w:tcPr>
            <w:tcW w:w="1984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Савинова Н.В.</w:t>
            </w:r>
          </w:p>
        </w:tc>
      </w:tr>
      <w:tr w:rsidR="00793952" w:rsidRPr="00243609" w:rsidTr="002815E0">
        <w:tc>
          <w:tcPr>
            <w:tcW w:w="709" w:type="dxa"/>
          </w:tcPr>
          <w:p w:rsidR="00793952" w:rsidRPr="009250C9" w:rsidRDefault="00793952" w:rsidP="009250C9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15.02.18г.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820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МО «Организация работы с родителями по развитию творческого потенциала дошкольников»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МОУ п. Заволжье ЯМР</w:t>
            </w:r>
          </w:p>
        </w:tc>
        <w:tc>
          <w:tcPr>
            <w:tcW w:w="1984" w:type="dxa"/>
          </w:tcPr>
          <w:p w:rsidR="003A0311" w:rsidRDefault="003A0311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793952" w:rsidRPr="00243609" w:rsidRDefault="003A0311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-ль </w:t>
            </w:r>
            <w:r w:rsidR="00793952" w:rsidRPr="00243609">
              <w:rPr>
                <w:rFonts w:ascii="Times New Roman" w:hAnsi="Times New Roman" w:cs="Times New Roman"/>
                <w:sz w:val="24"/>
                <w:szCs w:val="24"/>
              </w:rPr>
              <w:t>Бодрова О.В.</w:t>
            </w:r>
          </w:p>
          <w:p w:rsidR="00793952" w:rsidRPr="003A0311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8E" w:rsidRPr="003A0311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8E" w:rsidRPr="00243609" w:rsidTr="002815E0">
        <w:tc>
          <w:tcPr>
            <w:tcW w:w="709" w:type="dxa"/>
          </w:tcPr>
          <w:p w:rsidR="004B178E" w:rsidRPr="009250C9" w:rsidRDefault="004B178E" w:rsidP="009250C9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18.02.2018г.</w:t>
            </w:r>
          </w:p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4820" w:type="dxa"/>
          </w:tcPr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Мастер-класс «Партнерские отношения дошкольной организации и родителей воспитанников»</w:t>
            </w:r>
          </w:p>
        </w:tc>
        <w:tc>
          <w:tcPr>
            <w:tcW w:w="1984" w:type="dxa"/>
          </w:tcPr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793952" w:rsidRPr="00243609" w:rsidTr="002815E0">
        <w:tc>
          <w:tcPr>
            <w:tcW w:w="709" w:type="dxa"/>
          </w:tcPr>
          <w:p w:rsidR="00793952" w:rsidRPr="009250C9" w:rsidRDefault="00793952" w:rsidP="009250C9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27.02.2018г.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243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инструкторов по физическому развитию «Взаимодействие инструкторов по ФК и воспитателей про организации двигательной деятельности детей дошкольного возраста, как компонент реализации ФГОС ДО» МДОУ №3 «Ивушка» ЯМР</w:t>
            </w:r>
          </w:p>
        </w:tc>
        <w:tc>
          <w:tcPr>
            <w:tcW w:w="1984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Качалова Е.В.</w:t>
            </w:r>
          </w:p>
        </w:tc>
      </w:tr>
      <w:tr w:rsidR="004B178E" w:rsidRPr="00243609" w:rsidTr="002815E0">
        <w:tc>
          <w:tcPr>
            <w:tcW w:w="709" w:type="dxa"/>
          </w:tcPr>
          <w:p w:rsidR="004B178E" w:rsidRPr="009250C9" w:rsidRDefault="004B178E" w:rsidP="009250C9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28.02. 2018г.</w:t>
            </w:r>
          </w:p>
          <w:p w:rsidR="004B178E" w:rsidRPr="00243609" w:rsidRDefault="002C0AE1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820" w:type="dxa"/>
          </w:tcPr>
          <w:p w:rsidR="004B178E" w:rsidRPr="00243609" w:rsidRDefault="004B178E" w:rsidP="003A03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 w:rsidR="003A03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тический и практический аспект подготовки к областным мероприятиям естественнонаучной направленности.</w:t>
            </w:r>
          </w:p>
        </w:tc>
        <w:tc>
          <w:tcPr>
            <w:tcW w:w="1984" w:type="dxa"/>
          </w:tcPr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793952" w:rsidRPr="00243609" w:rsidTr="002815E0">
        <w:tc>
          <w:tcPr>
            <w:tcW w:w="709" w:type="dxa"/>
          </w:tcPr>
          <w:p w:rsidR="00793952" w:rsidRPr="009250C9" w:rsidRDefault="00793952" w:rsidP="009250C9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13.03.2018г.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820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для-учителей логопедов « Использование современных технологий для эффективной коррекции речевых нарушений у дошкольников в условиях реализации ФГОС </w:t>
            </w:r>
            <w:proofErr w:type="gram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МДОУ № 1 №» Красная шапочка» ЯМР</w:t>
            </w:r>
          </w:p>
        </w:tc>
        <w:tc>
          <w:tcPr>
            <w:tcW w:w="1984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Савинова Н.В.</w:t>
            </w:r>
          </w:p>
        </w:tc>
      </w:tr>
      <w:tr w:rsidR="00793952" w:rsidRPr="00243609" w:rsidTr="002815E0">
        <w:tc>
          <w:tcPr>
            <w:tcW w:w="709" w:type="dxa"/>
          </w:tcPr>
          <w:p w:rsidR="00793952" w:rsidRPr="009250C9" w:rsidRDefault="00793952" w:rsidP="009250C9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15.03.2018г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820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«Развитие конструктивной деятельности дошкольников младшего дошкольного возраста через </w:t>
            </w:r>
            <w:r w:rsidRPr="00243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-конструирование»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МДОУ № 42 « Родничок» ЯМР</w:t>
            </w:r>
          </w:p>
        </w:tc>
        <w:tc>
          <w:tcPr>
            <w:tcW w:w="1984" w:type="dxa"/>
          </w:tcPr>
          <w:p w:rsidR="00793952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A0311" w:rsidRPr="00243609" w:rsidRDefault="003A0311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Арнгольд</w:t>
            </w:r>
            <w:proofErr w:type="spell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793952" w:rsidRPr="00243609" w:rsidTr="002815E0">
        <w:tc>
          <w:tcPr>
            <w:tcW w:w="709" w:type="dxa"/>
          </w:tcPr>
          <w:p w:rsidR="00793952" w:rsidRPr="009250C9" w:rsidRDefault="00793952" w:rsidP="009250C9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20.03.2018г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820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психологов с элементами тренинга « Тренинг личностного роста»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Кузнечихинская</w:t>
            </w:r>
            <w:proofErr w:type="spell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СШ ЯМР</w:t>
            </w:r>
          </w:p>
        </w:tc>
        <w:tc>
          <w:tcPr>
            <w:tcW w:w="1984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Новикова Ю.А.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52" w:rsidRPr="00243609" w:rsidTr="002815E0">
        <w:tc>
          <w:tcPr>
            <w:tcW w:w="709" w:type="dxa"/>
          </w:tcPr>
          <w:p w:rsidR="00793952" w:rsidRPr="009250C9" w:rsidRDefault="00793952" w:rsidP="009250C9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23.03.2018г.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4820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Межмуниципальная дискуссионная площадка «Здоровье детей как ключевое условие образовательного процесса»  МОУ </w:t>
            </w:r>
            <w:proofErr w:type="spell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Туношенская</w:t>
            </w:r>
            <w:proofErr w:type="spell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СШ ЯМР</w:t>
            </w:r>
          </w:p>
        </w:tc>
        <w:tc>
          <w:tcPr>
            <w:tcW w:w="1984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Качалова Е.В.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Ст. мед</w:t>
            </w:r>
            <w:proofErr w:type="gram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естра 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Плясунова Е.А.</w:t>
            </w:r>
          </w:p>
        </w:tc>
      </w:tr>
      <w:tr w:rsidR="00793952" w:rsidRPr="00243609" w:rsidTr="002815E0">
        <w:tc>
          <w:tcPr>
            <w:tcW w:w="709" w:type="dxa"/>
          </w:tcPr>
          <w:p w:rsidR="00793952" w:rsidRPr="009250C9" w:rsidRDefault="00793952" w:rsidP="009250C9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27.03.2018г.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820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Круглый стол для воспитателей групп раннего возраст « Особенности организации совместной образовательной деятельности с детьми раннего возраста»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«Применение игровых технологий 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условиях введения ФГОС» 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(на примере игровой технологии В.В. </w:t>
            </w:r>
            <w:proofErr w:type="spellStart"/>
            <w:r w:rsidRPr="00243609">
              <w:rPr>
                <w:rFonts w:ascii="Times New Roman" w:hAnsi="Times New Roman" w:cs="Times New Roman"/>
                <w:bCs/>
                <w:sz w:val="24"/>
                <w:szCs w:val="24"/>
              </w:rPr>
              <w:t>Воскобовича</w:t>
            </w:r>
            <w:proofErr w:type="spellEnd"/>
            <w:r w:rsidRPr="00243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609">
              <w:rPr>
                <w:rFonts w:ascii="Times New Roman" w:hAnsi="Times New Roman" w:cs="Times New Roman"/>
                <w:bCs/>
                <w:sz w:val="24"/>
                <w:szCs w:val="24"/>
              </w:rPr>
              <w:t>«Сказочные лабиринты игры»)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МДОУ № 19 « Березка» ЯМР</w:t>
            </w:r>
          </w:p>
        </w:tc>
        <w:tc>
          <w:tcPr>
            <w:tcW w:w="1984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Белозерова С.А.</w:t>
            </w:r>
          </w:p>
        </w:tc>
      </w:tr>
      <w:tr w:rsidR="00793952" w:rsidRPr="00243609" w:rsidTr="002815E0">
        <w:tc>
          <w:tcPr>
            <w:tcW w:w="709" w:type="dxa"/>
          </w:tcPr>
          <w:p w:rsidR="00793952" w:rsidRPr="00243609" w:rsidRDefault="00793952" w:rsidP="009250C9">
            <w:pPr>
              <w:pStyle w:val="a7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27.03.2018г.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820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Стажерская площадка 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Семинар « Личностный и профессиональный рост педагога»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МДОУ № 5 « Гнездышко» ЯМР</w:t>
            </w:r>
          </w:p>
        </w:tc>
        <w:tc>
          <w:tcPr>
            <w:tcW w:w="1984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52" w:rsidRPr="00243609" w:rsidTr="002815E0">
        <w:tc>
          <w:tcPr>
            <w:tcW w:w="709" w:type="dxa"/>
          </w:tcPr>
          <w:p w:rsidR="00793952" w:rsidRPr="00243609" w:rsidRDefault="00793952" w:rsidP="009250C9">
            <w:pPr>
              <w:pStyle w:val="a7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05.04.2018 г.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820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Мастер-класс для учителей - логопедов ДОО ЯМР  «</w:t>
            </w:r>
            <w:r w:rsidRPr="00243609"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Игровые технологии в процессе коррекции речи у дошкольников. Использование игр на фронтальных и индивидуальных  логопедических занятиях»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Леснополянская</w:t>
            </w:r>
            <w:proofErr w:type="spell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 им. К.Д. Ушинского ЯМР</w:t>
            </w:r>
          </w:p>
        </w:tc>
        <w:tc>
          <w:tcPr>
            <w:tcW w:w="1984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Савинова Н.В.</w:t>
            </w:r>
          </w:p>
        </w:tc>
      </w:tr>
      <w:tr w:rsidR="00793952" w:rsidRPr="00243609" w:rsidTr="002815E0">
        <w:tc>
          <w:tcPr>
            <w:tcW w:w="709" w:type="dxa"/>
          </w:tcPr>
          <w:p w:rsidR="00793952" w:rsidRPr="009250C9" w:rsidRDefault="00793952" w:rsidP="009250C9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06.04.18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820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для инструкторов по физическому развитию «Особенности проведения праздников и досуговых мероприятий </w:t>
            </w:r>
            <w:proofErr w:type="spell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валеологического</w:t>
            </w:r>
            <w:proofErr w:type="spell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в ДОУ» МДОУ №42 «Родничок» ЯМР</w:t>
            </w: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Качалова Е.В.</w:t>
            </w:r>
          </w:p>
        </w:tc>
      </w:tr>
      <w:tr w:rsidR="00793952" w:rsidRPr="00243609" w:rsidTr="002815E0">
        <w:tc>
          <w:tcPr>
            <w:tcW w:w="709" w:type="dxa"/>
          </w:tcPr>
          <w:p w:rsidR="00793952" w:rsidRPr="00243609" w:rsidRDefault="00793952" w:rsidP="009250C9">
            <w:pPr>
              <w:pStyle w:val="a7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17.04.2018г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820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Стажерская площадка 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 Развитие и поддержка кадрового потенциала в ДОУ в условиях внедрения и реализации ФГОС </w:t>
            </w:r>
            <w:proofErr w:type="gram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Тема: Искусство общения.  Личностно-ориентированный подход в работе с детьми дошкольного возраста»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МДОУ № 5 « Гнездышко» ЯМР</w:t>
            </w:r>
          </w:p>
        </w:tc>
        <w:tc>
          <w:tcPr>
            <w:tcW w:w="1984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Новикова Ю.А.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52" w:rsidRPr="00243609" w:rsidTr="002815E0">
        <w:tc>
          <w:tcPr>
            <w:tcW w:w="709" w:type="dxa"/>
          </w:tcPr>
          <w:p w:rsidR="00793952" w:rsidRPr="00243609" w:rsidRDefault="00793952" w:rsidP="009250C9">
            <w:pPr>
              <w:pStyle w:val="a7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19.04.2018г.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820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Семинар стажерской площадки « Организация инклюзивного  образования в ДОУ»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Тема: « Ярмарка педагогических идей при организации работы с ОВЗ в ДОУ»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МДОУ № 16 « Ягодка» ЯМР</w:t>
            </w:r>
          </w:p>
        </w:tc>
        <w:tc>
          <w:tcPr>
            <w:tcW w:w="1984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Савинова Н.В.</w:t>
            </w:r>
          </w:p>
        </w:tc>
      </w:tr>
      <w:tr w:rsidR="00793952" w:rsidRPr="00243609" w:rsidTr="002815E0">
        <w:tc>
          <w:tcPr>
            <w:tcW w:w="709" w:type="dxa"/>
          </w:tcPr>
          <w:p w:rsidR="00793952" w:rsidRPr="00243609" w:rsidRDefault="00793952" w:rsidP="009250C9">
            <w:pPr>
              <w:pStyle w:val="a7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28.04.2018г.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243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« Реализация ФГО</w:t>
            </w:r>
            <w:proofErr w:type="gram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 инновационного развития образовательной организации и профессионального роста педагога»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ЯМР</w:t>
            </w:r>
          </w:p>
        </w:tc>
        <w:tc>
          <w:tcPr>
            <w:tcW w:w="1984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Муратова Е.С.</w:t>
            </w:r>
          </w:p>
        </w:tc>
      </w:tr>
      <w:tr w:rsidR="00793952" w:rsidRPr="00243609" w:rsidTr="002815E0">
        <w:tc>
          <w:tcPr>
            <w:tcW w:w="709" w:type="dxa"/>
          </w:tcPr>
          <w:p w:rsidR="00793952" w:rsidRPr="00243609" w:rsidRDefault="00793952" w:rsidP="009250C9">
            <w:pPr>
              <w:pStyle w:val="a7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24.05.2018 г.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820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«Инклюзивное дошкольное образование: опыт, результаты, перспективы», мастер-класс «Организация и содержание </w:t>
            </w:r>
            <w:proofErr w:type="spell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коррекционо</w:t>
            </w:r>
            <w:proofErr w:type="spell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-развивающей (логопедической) работы в группах комбинированной направленности»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МДОУ «Детский сад № 93» г. Ярославля.</w:t>
            </w:r>
          </w:p>
        </w:tc>
        <w:tc>
          <w:tcPr>
            <w:tcW w:w="1984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Савинова Н.В.</w:t>
            </w:r>
          </w:p>
        </w:tc>
      </w:tr>
      <w:tr w:rsidR="004B178E" w:rsidRPr="00243609" w:rsidTr="002815E0">
        <w:tc>
          <w:tcPr>
            <w:tcW w:w="709" w:type="dxa"/>
          </w:tcPr>
          <w:p w:rsidR="004B178E" w:rsidRPr="00243609" w:rsidRDefault="004B178E" w:rsidP="009250C9">
            <w:pPr>
              <w:pStyle w:val="a7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03.10.2018г.</w:t>
            </w:r>
          </w:p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4820" w:type="dxa"/>
          </w:tcPr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педагогических технологий по реализации образовательной области </w:t>
            </w:r>
          </w:p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«художественно – эстетическое развитие детей: изобразительная деятельность»</w:t>
            </w:r>
          </w:p>
        </w:tc>
        <w:tc>
          <w:tcPr>
            <w:tcW w:w="1984" w:type="dxa"/>
          </w:tcPr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</w:tbl>
    <w:p w:rsidR="007E56A8" w:rsidRDefault="007E56A8" w:rsidP="00243609">
      <w:pPr>
        <w:spacing w:after="0"/>
        <w:jc w:val="both"/>
        <w:rPr>
          <w:rStyle w:val="af6"/>
          <w:rFonts w:eastAsiaTheme="minorHAnsi"/>
          <w:b/>
          <w:sz w:val="24"/>
          <w:szCs w:val="24"/>
        </w:rPr>
      </w:pPr>
    </w:p>
    <w:p w:rsidR="00F0037C" w:rsidRPr="002C0AE1" w:rsidRDefault="00793952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AE1">
        <w:rPr>
          <w:rStyle w:val="af6"/>
          <w:rFonts w:eastAsiaTheme="minorHAnsi"/>
          <w:b/>
          <w:sz w:val="24"/>
          <w:szCs w:val="24"/>
        </w:rPr>
        <w:t>Наличие публикаций</w:t>
      </w:r>
      <w:r w:rsidRPr="002C0AE1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педагогов  за 2018 г.</w:t>
      </w:r>
    </w:p>
    <w:tbl>
      <w:tblPr>
        <w:tblStyle w:val="ac"/>
        <w:tblW w:w="9498" w:type="dxa"/>
        <w:tblInd w:w="-34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3260"/>
        <w:gridCol w:w="1843"/>
        <w:gridCol w:w="1559"/>
      </w:tblGrid>
      <w:tr w:rsidR="00793952" w:rsidRPr="00243609" w:rsidTr="009250C9">
        <w:tc>
          <w:tcPr>
            <w:tcW w:w="709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260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публикаций</w:t>
            </w:r>
          </w:p>
        </w:tc>
        <w:tc>
          <w:tcPr>
            <w:tcW w:w="1843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559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</w:tr>
      <w:tr w:rsidR="00C62F40" w:rsidRPr="00243609" w:rsidTr="009250C9">
        <w:tc>
          <w:tcPr>
            <w:tcW w:w="709" w:type="dxa"/>
          </w:tcPr>
          <w:p w:rsidR="00C62F40" w:rsidRPr="009250C9" w:rsidRDefault="00C62F40" w:rsidP="009250C9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62F40" w:rsidRPr="00243609" w:rsidRDefault="00C62F40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28.04.2018</w:t>
            </w:r>
          </w:p>
          <w:p w:rsidR="00C62F40" w:rsidRPr="00243609" w:rsidRDefault="00C62F40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C62F40" w:rsidRPr="00243609" w:rsidRDefault="00C62F40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62F40" w:rsidRPr="00243609" w:rsidRDefault="00C62F40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Использование  инновационных технологий речевого развития дошкольников как результат повышения профессионального мастерства педагогов</w:t>
            </w:r>
          </w:p>
        </w:tc>
        <w:tc>
          <w:tcPr>
            <w:tcW w:w="1843" w:type="dxa"/>
          </w:tcPr>
          <w:p w:rsidR="00C62F40" w:rsidRPr="00243609" w:rsidRDefault="00C62F40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Сборник материалов научно-практической конференции педагогических работников системы ЯМР</w:t>
            </w:r>
          </w:p>
        </w:tc>
        <w:tc>
          <w:tcPr>
            <w:tcW w:w="1559" w:type="dxa"/>
          </w:tcPr>
          <w:p w:rsidR="00C62F40" w:rsidRPr="00243609" w:rsidRDefault="009250C9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C62F40" w:rsidRPr="00243609">
              <w:rPr>
                <w:rFonts w:ascii="Times New Roman" w:hAnsi="Times New Roman" w:cs="Times New Roman"/>
                <w:sz w:val="24"/>
                <w:szCs w:val="24"/>
              </w:rPr>
              <w:t>Муратова</w:t>
            </w:r>
            <w:proofErr w:type="spellEnd"/>
            <w:r w:rsidR="00C62F40"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4B178E" w:rsidRPr="00243609" w:rsidTr="009250C9">
        <w:tc>
          <w:tcPr>
            <w:tcW w:w="709" w:type="dxa"/>
          </w:tcPr>
          <w:p w:rsidR="004B178E" w:rsidRPr="009250C9" w:rsidRDefault="004B178E" w:rsidP="009250C9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20.10.2018г.</w:t>
            </w:r>
          </w:p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3260" w:type="dxa"/>
          </w:tcPr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Партнёрские отношения </w:t>
            </w:r>
          </w:p>
        </w:tc>
        <w:tc>
          <w:tcPr>
            <w:tcW w:w="1843" w:type="dxa"/>
          </w:tcPr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www.maam.ru</w:t>
            </w:r>
          </w:p>
        </w:tc>
        <w:tc>
          <w:tcPr>
            <w:tcW w:w="1559" w:type="dxa"/>
          </w:tcPr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4B178E" w:rsidRPr="00243609" w:rsidTr="009250C9">
        <w:tc>
          <w:tcPr>
            <w:tcW w:w="709" w:type="dxa"/>
          </w:tcPr>
          <w:p w:rsidR="004B178E" w:rsidRPr="009250C9" w:rsidRDefault="004B178E" w:rsidP="009250C9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20.10.2018г.</w:t>
            </w:r>
          </w:p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3260" w:type="dxa"/>
          </w:tcPr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Конспект аппликации «И расцвел подснежник…»</w:t>
            </w:r>
          </w:p>
        </w:tc>
        <w:tc>
          <w:tcPr>
            <w:tcW w:w="1843" w:type="dxa"/>
          </w:tcPr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www.maam.ru</w:t>
            </w:r>
          </w:p>
        </w:tc>
        <w:tc>
          <w:tcPr>
            <w:tcW w:w="1559" w:type="dxa"/>
          </w:tcPr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4B178E" w:rsidRPr="00243609" w:rsidTr="009250C9">
        <w:tc>
          <w:tcPr>
            <w:tcW w:w="709" w:type="dxa"/>
          </w:tcPr>
          <w:p w:rsidR="004B178E" w:rsidRPr="009250C9" w:rsidRDefault="004B178E" w:rsidP="009250C9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20.10.2018г.</w:t>
            </w:r>
          </w:p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3260" w:type="dxa"/>
          </w:tcPr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Конспект по ФЭМП «Царство геометрических фигур. Прямоугольник»</w:t>
            </w:r>
          </w:p>
        </w:tc>
        <w:tc>
          <w:tcPr>
            <w:tcW w:w="1843" w:type="dxa"/>
          </w:tcPr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www.maam.ru</w:t>
            </w:r>
          </w:p>
        </w:tc>
        <w:tc>
          <w:tcPr>
            <w:tcW w:w="1559" w:type="dxa"/>
          </w:tcPr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B178E" w:rsidRPr="00243609" w:rsidRDefault="004B178E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</w:tbl>
    <w:p w:rsidR="007E56A8" w:rsidRDefault="007E56A8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952" w:rsidRPr="002C0AE1" w:rsidRDefault="00793952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AE1">
        <w:rPr>
          <w:rFonts w:ascii="Times New Roman" w:hAnsi="Times New Roman" w:cs="Times New Roman"/>
          <w:b/>
          <w:sz w:val="24"/>
          <w:szCs w:val="24"/>
        </w:rPr>
        <w:t>Участие педагогов в конкурсах за 2018 год.</w:t>
      </w:r>
    </w:p>
    <w:tbl>
      <w:tblPr>
        <w:tblStyle w:val="ac"/>
        <w:tblW w:w="9356" w:type="dxa"/>
        <w:tblInd w:w="108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394"/>
        <w:gridCol w:w="2268"/>
      </w:tblGrid>
      <w:tr w:rsidR="00793952" w:rsidRPr="00243609" w:rsidTr="002C0AE1">
        <w:tc>
          <w:tcPr>
            <w:tcW w:w="567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394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268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участия</w:t>
            </w:r>
          </w:p>
        </w:tc>
      </w:tr>
      <w:tr w:rsidR="00793952" w:rsidRPr="00243609" w:rsidTr="002C0AE1">
        <w:tc>
          <w:tcPr>
            <w:tcW w:w="567" w:type="dxa"/>
          </w:tcPr>
          <w:p w:rsidR="00793952" w:rsidRPr="009250C9" w:rsidRDefault="00793952" w:rsidP="009250C9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27.01.2018г.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воспитателей и специалистов ДОУ "</w:t>
            </w:r>
            <w:proofErr w:type="spell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Доутесса</w:t>
            </w:r>
            <w:proofErr w:type="spell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Блиц-олимпиада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"Развитие речи детей: от рождения до школы"</w:t>
            </w:r>
          </w:p>
        </w:tc>
        <w:tc>
          <w:tcPr>
            <w:tcW w:w="2268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Лаур</w:t>
            </w:r>
            <w:r w:rsidR="003A0311">
              <w:rPr>
                <w:rFonts w:ascii="Times New Roman" w:hAnsi="Times New Roman" w:cs="Times New Roman"/>
                <w:sz w:val="24"/>
                <w:szCs w:val="24"/>
              </w:rPr>
              <w:t>еа</w:t>
            </w: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Новикова Ю.А.</w:t>
            </w:r>
          </w:p>
        </w:tc>
      </w:tr>
      <w:tr w:rsidR="00793952" w:rsidRPr="00243609" w:rsidTr="002C0AE1">
        <w:tc>
          <w:tcPr>
            <w:tcW w:w="567" w:type="dxa"/>
          </w:tcPr>
          <w:p w:rsidR="00793952" w:rsidRPr="009250C9" w:rsidRDefault="00793952" w:rsidP="009250C9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Март 2018г.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Лучшее дидактическое пособие настольная игра лото «Овощи, фрукты, </w:t>
            </w:r>
            <w:r w:rsidRPr="00243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ягоды» (для детей от 2-х лет)</w:t>
            </w:r>
          </w:p>
        </w:tc>
        <w:tc>
          <w:tcPr>
            <w:tcW w:w="2268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3 степени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Белозерова С.В.</w:t>
            </w:r>
          </w:p>
        </w:tc>
      </w:tr>
      <w:tr w:rsidR="00793952" w:rsidRPr="00243609" w:rsidTr="002C0AE1">
        <w:tc>
          <w:tcPr>
            <w:tcW w:w="567" w:type="dxa"/>
          </w:tcPr>
          <w:p w:rsidR="00793952" w:rsidRPr="009250C9" w:rsidRDefault="00793952" w:rsidP="009250C9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20.02.2018г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</w:t>
            </w:r>
            <w:r w:rsidRPr="002436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« Лучший речевой центр группы и лучшее    пособие для развития мелкой моторики детей».</w:t>
            </w:r>
          </w:p>
        </w:tc>
        <w:tc>
          <w:tcPr>
            <w:tcW w:w="2268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Диплом 1 степени   Диплом 2 степени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Беспалова Т.Б.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Семенова К.Ю.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Белозерова С.А.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Лаптева Е.А.</w:t>
            </w:r>
          </w:p>
        </w:tc>
      </w:tr>
      <w:tr w:rsidR="00793952" w:rsidRPr="00243609" w:rsidTr="002C0AE1">
        <w:tc>
          <w:tcPr>
            <w:tcW w:w="567" w:type="dxa"/>
          </w:tcPr>
          <w:p w:rsidR="00793952" w:rsidRPr="009250C9" w:rsidRDefault="00793952" w:rsidP="009250C9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24.03.2018г.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94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Педагогический портал «Солнечный Свет» интернет олимпиада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Возрастная психология для педагогов-психологов</w:t>
            </w:r>
          </w:p>
        </w:tc>
        <w:tc>
          <w:tcPr>
            <w:tcW w:w="2268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  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Новикова Ю.А.</w:t>
            </w:r>
          </w:p>
        </w:tc>
      </w:tr>
      <w:tr w:rsidR="00793952" w:rsidRPr="00243609" w:rsidTr="002C0AE1">
        <w:tc>
          <w:tcPr>
            <w:tcW w:w="567" w:type="dxa"/>
          </w:tcPr>
          <w:p w:rsidR="00793952" w:rsidRPr="009250C9" w:rsidRDefault="00793952" w:rsidP="009250C9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4394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Смотр-конкурс «Комфортная развивающая предметно-пространственная среда ДОУ как фактор развития ребенка дошкольного возраста»</w:t>
            </w:r>
          </w:p>
        </w:tc>
        <w:tc>
          <w:tcPr>
            <w:tcW w:w="2268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Продолжается </w:t>
            </w:r>
          </w:p>
        </w:tc>
      </w:tr>
      <w:tr w:rsidR="00793952" w:rsidRPr="00243609" w:rsidTr="002C0AE1">
        <w:tc>
          <w:tcPr>
            <w:tcW w:w="567" w:type="dxa"/>
          </w:tcPr>
          <w:p w:rsidR="00793952" w:rsidRPr="009250C9" w:rsidRDefault="00793952" w:rsidP="009250C9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94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Профессиональный конкурс «Гордость России» (номинация – Экологическое воспитание в ДОУ» Александровна</w:t>
            </w:r>
            <w:proofErr w:type="gramEnd"/>
          </w:p>
        </w:tc>
        <w:tc>
          <w:tcPr>
            <w:tcW w:w="2268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Диплом 2 степени Груздева Н.А.</w:t>
            </w:r>
          </w:p>
        </w:tc>
      </w:tr>
      <w:tr w:rsidR="00793952" w:rsidRPr="00243609" w:rsidTr="002C0AE1">
        <w:tc>
          <w:tcPr>
            <w:tcW w:w="567" w:type="dxa"/>
          </w:tcPr>
          <w:p w:rsidR="00793952" w:rsidRPr="009250C9" w:rsidRDefault="00793952" w:rsidP="009250C9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Май 2018г.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94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Интернет-олимпиада «Работа с одаренными детьми по ФГОС»</w:t>
            </w:r>
          </w:p>
        </w:tc>
        <w:tc>
          <w:tcPr>
            <w:tcW w:w="2268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  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Новикова Ю.А.</w:t>
            </w:r>
          </w:p>
        </w:tc>
      </w:tr>
      <w:tr w:rsidR="006B7FEB" w:rsidRPr="00243609" w:rsidTr="002C0AE1">
        <w:tc>
          <w:tcPr>
            <w:tcW w:w="567" w:type="dxa"/>
          </w:tcPr>
          <w:p w:rsidR="006B7FEB" w:rsidRPr="009250C9" w:rsidRDefault="006B7FEB" w:rsidP="009250C9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B7FEB" w:rsidRPr="00243609" w:rsidRDefault="006B7FE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Август 2018г</w:t>
            </w:r>
          </w:p>
          <w:p w:rsidR="006B7FEB" w:rsidRPr="00243609" w:rsidRDefault="006B7FE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6B7FEB" w:rsidRPr="00243609" w:rsidRDefault="006B7FE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B7FEB" w:rsidRPr="00243609" w:rsidRDefault="006B7FE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Всероссийской профессиональной олимпиады  руководителей и педагогов дошкольных образовательных организаций «ФГОС дошкольного образования  как источник инновационной деятельности  в дошкольном образовании.</w:t>
            </w:r>
          </w:p>
        </w:tc>
        <w:tc>
          <w:tcPr>
            <w:tcW w:w="2268" w:type="dxa"/>
          </w:tcPr>
          <w:p w:rsidR="006B7FEB" w:rsidRPr="00243609" w:rsidRDefault="006B7FE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6B7FEB" w:rsidRPr="00243609" w:rsidRDefault="006B7FE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6B7FEB" w:rsidRPr="00243609" w:rsidRDefault="006B7FE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6B7FEB" w:rsidRPr="00243609" w:rsidTr="002C0AE1">
        <w:tc>
          <w:tcPr>
            <w:tcW w:w="567" w:type="dxa"/>
          </w:tcPr>
          <w:p w:rsidR="006B7FEB" w:rsidRPr="009250C9" w:rsidRDefault="006B7FEB" w:rsidP="009250C9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B7FEB" w:rsidRPr="00243609" w:rsidRDefault="006B7FE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  <w:p w:rsidR="006B7FEB" w:rsidRPr="00243609" w:rsidRDefault="006B7FE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4394" w:type="dxa"/>
          </w:tcPr>
          <w:p w:rsidR="006B7FEB" w:rsidRPr="00243609" w:rsidRDefault="006B7FE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Конкурс «Лучший уголок творчества»</w:t>
            </w:r>
          </w:p>
        </w:tc>
        <w:tc>
          <w:tcPr>
            <w:tcW w:w="2268" w:type="dxa"/>
          </w:tcPr>
          <w:p w:rsidR="006B7FEB" w:rsidRPr="00243609" w:rsidRDefault="006B7FE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6B7FEB" w:rsidRPr="00243609" w:rsidRDefault="006B7FE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6B7FEB" w:rsidRPr="00243609" w:rsidRDefault="006B7FE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B7FEB" w:rsidRPr="00243609" w:rsidTr="002C0AE1">
        <w:tc>
          <w:tcPr>
            <w:tcW w:w="567" w:type="dxa"/>
          </w:tcPr>
          <w:p w:rsidR="006B7FEB" w:rsidRPr="009250C9" w:rsidRDefault="006B7FEB" w:rsidP="009250C9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B7FEB" w:rsidRPr="00243609" w:rsidRDefault="006B7FE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  <w:p w:rsidR="006B7FEB" w:rsidRPr="00243609" w:rsidRDefault="006B7FE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4394" w:type="dxa"/>
          </w:tcPr>
          <w:p w:rsidR="006B7FEB" w:rsidRPr="00243609" w:rsidRDefault="006B7FE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Конкурс «Лучшее оформление к Новому году по сказке»</w:t>
            </w:r>
          </w:p>
        </w:tc>
        <w:tc>
          <w:tcPr>
            <w:tcW w:w="2268" w:type="dxa"/>
          </w:tcPr>
          <w:p w:rsidR="006B7FEB" w:rsidRPr="00243609" w:rsidRDefault="006B7FE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6B7FEB" w:rsidRPr="00243609" w:rsidRDefault="006B7FE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6B7FEB" w:rsidRPr="00243609" w:rsidRDefault="006B7FE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7E56A8" w:rsidRDefault="007E56A8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952" w:rsidRPr="00243609" w:rsidRDefault="00793952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609">
        <w:rPr>
          <w:rFonts w:ascii="Times New Roman" w:hAnsi="Times New Roman" w:cs="Times New Roman"/>
          <w:b/>
          <w:sz w:val="24"/>
          <w:szCs w:val="24"/>
        </w:rPr>
        <w:t>Участие воспитанников в конкурсах за2018 г.</w:t>
      </w:r>
    </w:p>
    <w:tbl>
      <w:tblPr>
        <w:tblStyle w:val="ac"/>
        <w:tblW w:w="9498" w:type="dxa"/>
        <w:tblInd w:w="108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536"/>
        <w:gridCol w:w="2268"/>
      </w:tblGrid>
      <w:tr w:rsidR="00793952" w:rsidRPr="00243609" w:rsidTr="009250C9">
        <w:tc>
          <w:tcPr>
            <w:tcW w:w="709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536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268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участия</w:t>
            </w:r>
          </w:p>
        </w:tc>
      </w:tr>
      <w:tr w:rsidR="00793952" w:rsidRPr="00243609" w:rsidTr="009250C9">
        <w:trPr>
          <w:trHeight w:val="379"/>
        </w:trPr>
        <w:tc>
          <w:tcPr>
            <w:tcW w:w="709" w:type="dxa"/>
          </w:tcPr>
          <w:p w:rsidR="00793952" w:rsidRPr="009250C9" w:rsidRDefault="00793952" w:rsidP="009250C9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03.2018г</w:t>
            </w:r>
          </w:p>
        </w:tc>
        <w:tc>
          <w:tcPr>
            <w:tcW w:w="4536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Конкурс художественной фотографии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“Отражение”</w:t>
            </w:r>
          </w:p>
        </w:tc>
        <w:tc>
          <w:tcPr>
            <w:tcW w:w="2268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952" w:rsidRPr="00243609" w:rsidTr="009250C9">
        <w:tc>
          <w:tcPr>
            <w:tcW w:w="709" w:type="dxa"/>
          </w:tcPr>
          <w:p w:rsidR="00793952" w:rsidRPr="009250C9" w:rsidRDefault="00793952" w:rsidP="009250C9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19.04.2018г</w:t>
            </w:r>
          </w:p>
        </w:tc>
        <w:tc>
          <w:tcPr>
            <w:tcW w:w="4536" w:type="dxa"/>
          </w:tcPr>
          <w:p w:rsidR="00793952" w:rsidRPr="00243609" w:rsidRDefault="00793952" w:rsidP="00243609">
            <w:pPr>
              <w:shd w:val="clear" w:color="auto" w:fill="FFFFFF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Конкурс семейных творческих рисунков и плакатов «Именины у земли»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  <w:proofErr w:type="spell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793952" w:rsidRPr="00243609" w:rsidTr="009250C9">
        <w:tc>
          <w:tcPr>
            <w:tcW w:w="709" w:type="dxa"/>
          </w:tcPr>
          <w:p w:rsidR="00793952" w:rsidRPr="009250C9" w:rsidRDefault="00793952" w:rsidP="009250C9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01.03.2018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Конкурс декоративно-прикладного творчества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“Мир творческих фантазий”</w:t>
            </w:r>
          </w:p>
          <w:p w:rsidR="00793952" w:rsidRPr="00243609" w:rsidRDefault="00793952" w:rsidP="00243609">
            <w:pPr>
              <w:keepNext/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93952" w:rsidRPr="00243609" w:rsidRDefault="00793952" w:rsidP="002815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793952" w:rsidRPr="00243609" w:rsidRDefault="00793952" w:rsidP="002815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Группа « </w:t>
            </w:r>
            <w:proofErr w:type="spell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3952" w:rsidRPr="00243609" w:rsidRDefault="00793952" w:rsidP="002815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Карулина</w:t>
            </w:r>
            <w:proofErr w:type="spell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</w:p>
          <w:p w:rsidR="00793952" w:rsidRPr="00243609" w:rsidRDefault="00793952" w:rsidP="002815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Мухина Д.</w:t>
            </w:r>
          </w:p>
          <w:p w:rsidR="00793952" w:rsidRPr="00243609" w:rsidRDefault="00793952" w:rsidP="002815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 Группа « Солнышко»</w:t>
            </w:r>
          </w:p>
          <w:p w:rsidR="00793952" w:rsidRPr="00243609" w:rsidRDefault="00793952" w:rsidP="002815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793952" w:rsidRPr="00243609" w:rsidRDefault="00793952" w:rsidP="003A03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Пихто</w:t>
            </w:r>
            <w:r w:rsidR="003A03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ников М.</w:t>
            </w:r>
          </w:p>
        </w:tc>
      </w:tr>
      <w:tr w:rsidR="00793952" w:rsidRPr="00243609" w:rsidTr="009250C9">
        <w:tc>
          <w:tcPr>
            <w:tcW w:w="709" w:type="dxa"/>
          </w:tcPr>
          <w:p w:rsidR="00793952" w:rsidRPr="009250C9" w:rsidRDefault="00793952" w:rsidP="009250C9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536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«Весна Победы»</w:t>
            </w:r>
          </w:p>
        </w:tc>
        <w:tc>
          <w:tcPr>
            <w:tcW w:w="2268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Группа « Пчелка»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 место Желтов А.</w:t>
            </w:r>
          </w:p>
        </w:tc>
      </w:tr>
      <w:tr w:rsidR="00793952" w:rsidRPr="00243609" w:rsidTr="009250C9">
        <w:tc>
          <w:tcPr>
            <w:tcW w:w="709" w:type="dxa"/>
          </w:tcPr>
          <w:p w:rsidR="00793952" w:rsidRPr="009250C9" w:rsidRDefault="00793952" w:rsidP="009250C9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536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творчества «День Великой Победы» </w:t>
            </w:r>
          </w:p>
        </w:tc>
        <w:tc>
          <w:tcPr>
            <w:tcW w:w="2268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Группа « Пчелка»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Ясинская Л.</w:t>
            </w:r>
          </w:p>
        </w:tc>
      </w:tr>
      <w:tr w:rsidR="00793952" w:rsidRPr="00243609" w:rsidTr="009250C9">
        <w:tc>
          <w:tcPr>
            <w:tcW w:w="709" w:type="dxa"/>
          </w:tcPr>
          <w:p w:rsidR="00793952" w:rsidRPr="009250C9" w:rsidRDefault="00793952" w:rsidP="009250C9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536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творчества «Весенняя симфония» </w:t>
            </w:r>
          </w:p>
        </w:tc>
        <w:tc>
          <w:tcPr>
            <w:tcW w:w="2268" w:type="dxa"/>
          </w:tcPr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Группа « Пчелка»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793952" w:rsidRPr="00243609" w:rsidRDefault="0079395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Протасов Захар</w:t>
            </w:r>
          </w:p>
        </w:tc>
      </w:tr>
      <w:tr w:rsidR="006B7FEB" w:rsidRPr="00243609" w:rsidTr="009250C9">
        <w:tc>
          <w:tcPr>
            <w:tcW w:w="709" w:type="dxa"/>
          </w:tcPr>
          <w:p w:rsidR="006B7FEB" w:rsidRPr="009250C9" w:rsidRDefault="006B7FEB" w:rsidP="009250C9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B7FEB" w:rsidRPr="00243609" w:rsidRDefault="006B7FE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6B7FEB" w:rsidRPr="00243609" w:rsidRDefault="006B7FE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4536" w:type="dxa"/>
          </w:tcPr>
          <w:p w:rsidR="006B7FEB" w:rsidRPr="00243609" w:rsidRDefault="006B7FEB" w:rsidP="002436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</w:t>
            </w:r>
            <w:proofErr w:type="gramStart"/>
            <w:r w:rsidRPr="0024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3A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4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конструирование (Матвей </w:t>
            </w:r>
            <w:proofErr w:type="spellStart"/>
            <w:r w:rsidRPr="0024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Тирин</w:t>
            </w:r>
            <w:proofErr w:type="spellEnd"/>
            <w:r w:rsidRPr="0024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6B7FEB" w:rsidRPr="00243609" w:rsidRDefault="006B7FE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6B7FEB" w:rsidRPr="00243609" w:rsidRDefault="006B7FE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Группа « Зайчата»</w:t>
            </w:r>
          </w:p>
          <w:p w:rsidR="006B7FEB" w:rsidRPr="00243609" w:rsidRDefault="006B7FEB" w:rsidP="002436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Матвей </w:t>
            </w:r>
            <w:proofErr w:type="spellStart"/>
            <w:r w:rsidRPr="0024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Тирин</w:t>
            </w:r>
            <w:proofErr w:type="spellEnd"/>
          </w:p>
        </w:tc>
      </w:tr>
      <w:tr w:rsidR="00C43398" w:rsidRPr="00243609" w:rsidTr="009250C9">
        <w:tc>
          <w:tcPr>
            <w:tcW w:w="709" w:type="dxa"/>
          </w:tcPr>
          <w:p w:rsidR="00C43398" w:rsidRPr="009250C9" w:rsidRDefault="00C43398" w:rsidP="009250C9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3398" w:rsidRPr="00243609" w:rsidRDefault="00C43398" w:rsidP="00243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43398" w:rsidRPr="00243609" w:rsidRDefault="00C43398" w:rsidP="00243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43398" w:rsidRPr="00243609" w:rsidRDefault="00C43398" w:rsidP="00243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98" w:rsidRPr="00243609" w:rsidTr="009250C9">
        <w:tc>
          <w:tcPr>
            <w:tcW w:w="709" w:type="dxa"/>
          </w:tcPr>
          <w:p w:rsidR="00C43398" w:rsidRPr="009250C9" w:rsidRDefault="00C43398" w:rsidP="009250C9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3398" w:rsidRPr="00243609" w:rsidRDefault="00C43398" w:rsidP="00243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43398" w:rsidRPr="00243609" w:rsidRDefault="00C43398" w:rsidP="00243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43398" w:rsidRPr="00243609" w:rsidRDefault="00C43398" w:rsidP="00243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FEB" w:rsidRDefault="006B7FEB" w:rsidP="002436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98" w:rsidRPr="00C43398" w:rsidRDefault="00C43398" w:rsidP="0024360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C43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Внутренняя оценка медицинского сопровождения</w:t>
      </w:r>
    </w:p>
    <w:p w:rsidR="00C43398" w:rsidRDefault="00C43398" w:rsidP="002436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4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дошкольном учреждении  разработан и осуществляется  мониторинг состояния здоровья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очень</w:t>
      </w:r>
      <w:r w:rsidRPr="00C4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для своевременного выявления отклонений в их здоровье.</w:t>
      </w:r>
    </w:p>
    <w:p w:rsidR="00C43398" w:rsidRDefault="00C43398" w:rsidP="002436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состояния физического здоровья осуществляется старшей медицинской сестрой. В течение года для укрепления  здоровья детей в детском саду проводятся:</w:t>
      </w:r>
    </w:p>
    <w:p w:rsidR="00045CFB" w:rsidRDefault="00C43398" w:rsidP="002436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CF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утренняя гимнастика в спортивном зале</w:t>
      </w:r>
      <w:proofErr w:type="gramStart"/>
      <w:r w:rsidR="0004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04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летнее время – на улице;</w:t>
      </w:r>
    </w:p>
    <w:p w:rsidR="00045CFB" w:rsidRDefault="00045CFB" w:rsidP="002436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регламентированная образовательная деятельность;</w:t>
      </w:r>
    </w:p>
    <w:p w:rsidR="006B7FEB" w:rsidRDefault="00045CFB" w:rsidP="002436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активный отдых и </w:t>
      </w:r>
      <w:r w:rsidR="00C43398" w:rsidRPr="00C4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тематические прогулки;</w:t>
      </w:r>
    </w:p>
    <w:p w:rsidR="00045CFB" w:rsidRDefault="00045CFB" w:rsidP="002436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воздушные и солнечные ванны;</w:t>
      </w:r>
    </w:p>
    <w:p w:rsidR="00045CFB" w:rsidRDefault="00045CFB" w:rsidP="002436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спортивные праздники, развлечения.</w:t>
      </w:r>
    </w:p>
    <w:p w:rsidR="0095163E" w:rsidRDefault="00045CFB" w:rsidP="0024360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Медицинский блок включает в себя медицинский кабинет, оснащенный необходимым медицинским оборудованием и инструментарием, процедурный кабинет и отдельный блок изолятора с санузлом на 2 койко-места. Старшей медсестрой в системе ведется учет и анализ общей заболеваемости воспитанников, анализ хронических заболева</w:t>
      </w:r>
      <w:r w:rsidRPr="00045C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</w:t>
      </w:r>
      <w:r w:rsidRPr="00045C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тесном  взаимодействии со специалистами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045C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вняковской</w:t>
      </w:r>
      <w:proofErr w:type="spellEnd"/>
      <w:r w:rsidRPr="00045C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амбулатори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9516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95163E" w:rsidRDefault="0095163E" w:rsidP="0024360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Старшей медсестрой систематически проводятся профилактиче</w:t>
      </w:r>
      <w:r w:rsidR="003C37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кие мероприятия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95163E" w:rsidRDefault="0095163E" w:rsidP="0024360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осмотр детей во время утреннего приема;</w:t>
      </w:r>
    </w:p>
    <w:p w:rsidR="0095163E" w:rsidRDefault="0095163E" w:rsidP="0024360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антропометрические замеры;</w:t>
      </w:r>
    </w:p>
    <w:p w:rsidR="0095163E" w:rsidRDefault="0095163E" w:rsidP="0024360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-ежемесячный анализ посещаемости и заболеваемости детей;</w:t>
      </w:r>
    </w:p>
    <w:p w:rsidR="0095163E" w:rsidRDefault="0095163E" w:rsidP="0024360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лечебно-профилактические мероприятия;</w:t>
      </w:r>
    </w:p>
    <w:p w:rsidR="0095163E" w:rsidRDefault="0095163E" w:rsidP="0024360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витаминотерапия;</w:t>
      </w:r>
    </w:p>
    <w:p w:rsidR="0095163E" w:rsidRDefault="0095163E" w:rsidP="0024360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проведением закаливающий процедур;</w:t>
      </w:r>
    </w:p>
    <w:p w:rsidR="0095163E" w:rsidRDefault="0095163E" w:rsidP="0024360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витаминизация  тре</w:t>
      </w:r>
      <w:r w:rsidR="003A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ьего блюда;</w:t>
      </w:r>
    </w:p>
    <w:p w:rsidR="00045CFB" w:rsidRDefault="0095163E" w:rsidP="002436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кварцевание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помещений по графику.</w:t>
      </w:r>
      <w:r w:rsidR="00045CFB" w:rsidRPr="00045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5163E" w:rsidRDefault="0095163E" w:rsidP="002436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2018 г. средние показатели  по</w:t>
      </w:r>
      <w:r w:rsidR="003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щаемости детей ДОУ составила 74%, заболеваемости- 2.5 %.  </w:t>
      </w:r>
    </w:p>
    <w:p w:rsidR="0095163E" w:rsidRDefault="0095163E" w:rsidP="002436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63E" w:rsidRDefault="0095163E" w:rsidP="0024360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Внутренняя оценка качества организации питания</w:t>
      </w:r>
    </w:p>
    <w:p w:rsidR="0095163E" w:rsidRPr="0095163E" w:rsidRDefault="0095163E" w:rsidP="002436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16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организовано 5- разовое 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основе 10-дневного цикличного меню.</w:t>
      </w:r>
    </w:p>
    <w:p w:rsidR="0095163E" w:rsidRDefault="0095163E" w:rsidP="002436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меню представлены разнообразные блюда, исключены их повторы.</w:t>
      </w:r>
    </w:p>
    <w:p w:rsidR="0095163E" w:rsidRDefault="0095163E" w:rsidP="002436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меню  соблюдаются требования нормативов калорийности  питания, за 2018 г. выполнение натуральных норм составило </w:t>
      </w:r>
      <w:r w:rsidRPr="00F27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96%.</w:t>
      </w:r>
    </w:p>
    <w:p w:rsidR="003C37DD" w:rsidRDefault="003C37DD" w:rsidP="002436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поставке продуктов строго отслеживается наличие  сертификатов качества.</w:t>
      </w:r>
    </w:p>
    <w:p w:rsidR="003C37DD" w:rsidRDefault="003C37DD" w:rsidP="002436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качеством питания, витаминизацией блюд, закладкой продуктов питания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кулинарной обработкой, выходом блюд, вкусовыми качествами пищи, санитарным состоянием  пищеблока, правильностью хранения продуктов, соблюдением сроков хранения продуктов осуществляется специально создан</w:t>
      </w:r>
      <w:r w:rsidR="00F2532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комиссией и ежедневно старшей медсестрой.</w:t>
      </w:r>
    </w:p>
    <w:p w:rsidR="00F25325" w:rsidRDefault="00F25325" w:rsidP="0024360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F25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Внутренняя оценка качества обеспечения безопасности</w:t>
      </w:r>
    </w:p>
    <w:p w:rsidR="00F25325" w:rsidRDefault="00F25325" w:rsidP="0024360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325" w:rsidRDefault="00F25325" w:rsidP="002436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F2532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детского сада  оборудова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современной пожарно-охранной сигнализацией и тревожной кнопкой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позволяет  оперативно вызвать наряд охраны в случае чрезвычайной ситуации, камерами наружного видеонаблюдения в количестве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 30- дневным  сроком хранения видеозаписи, пропускной режим с использованием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домофонной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 </w:t>
      </w:r>
    </w:p>
    <w:p w:rsidR="00F25325" w:rsidRDefault="00F25325" w:rsidP="002436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36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безопасности в ДОУ выполняется согласно нормативн</w:t>
      </w:r>
      <w:proofErr w:type="gramStart"/>
      <w:r w:rsidR="003674B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36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 документам. Имеются планы эвакуации, запасные выходы имеются  в каждой группе. </w:t>
      </w:r>
      <w:proofErr w:type="gramStart"/>
      <w:r w:rsidR="003674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36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674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</w:t>
      </w:r>
      <w:proofErr w:type="gramEnd"/>
      <w:r w:rsidR="0036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периметру  имеет металлическое ограждение. </w:t>
      </w:r>
    </w:p>
    <w:p w:rsidR="003674BE" w:rsidRDefault="003674BE" w:rsidP="002436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Прогулочные площадки находятся в хорошем состоянии. Регулярно проводятся инструктажи  с сотрудниками по действиям в чрезвычайной ситуации и с целью антитеррористической безопасности.</w:t>
      </w:r>
    </w:p>
    <w:p w:rsidR="003674BE" w:rsidRDefault="003674BE" w:rsidP="003674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проводятся </w:t>
      </w:r>
      <w:r w:rsidR="003A031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еседы, занятия по ОБЖ, мероприятия по отработке ПДД с участием сотрудников ГИБДД.</w:t>
      </w:r>
    </w:p>
    <w:p w:rsidR="003674BE" w:rsidRDefault="003674BE" w:rsidP="003674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 ДОУ.</w:t>
      </w:r>
    </w:p>
    <w:p w:rsidR="003674BE" w:rsidRDefault="003674BE" w:rsidP="003674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D3C" w:rsidRDefault="003674BE" w:rsidP="003674B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</w:t>
      </w:r>
      <w:r w:rsidR="00886FFC" w:rsidRPr="00951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 w:rsidR="00094AA6" w:rsidRPr="00951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="00886FFC" w:rsidRPr="00951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A0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</w:t>
      </w:r>
      <w:r w:rsidR="00886FFC" w:rsidRPr="00951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енка кадрового обеспечения</w:t>
      </w:r>
    </w:p>
    <w:p w:rsidR="00F27D2A" w:rsidRPr="0095163E" w:rsidRDefault="00F27D2A" w:rsidP="003674B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5D02" w:rsidRPr="00243609" w:rsidRDefault="00A85D02" w:rsidP="002436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кадрами</w:t>
      </w:r>
      <w:r w:rsidRPr="00243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направлена на повышение профессионализма, творческого потенциала педагогической культуры педагогов, оказание методической помощи педагогам.  Составлен план  прохождения аттестации, повышения квалификации педагогов.</w:t>
      </w:r>
    </w:p>
    <w:p w:rsidR="00A85D02" w:rsidRPr="00243609" w:rsidRDefault="003A0311" w:rsidP="002436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85D02"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образовательное учреждение  укомплектовано </w:t>
      </w:r>
      <w:r w:rsidR="0036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кадрами</w:t>
      </w:r>
      <w:r w:rsidR="00A85D02"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90%.</w:t>
      </w:r>
      <w:r w:rsidR="00A85D02"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</w:t>
      </w:r>
      <w:r w:rsidR="00A85D02"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A85D02" w:rsidRPr="00243609" w:rsidRDefault="00A85D02" w:rsidP="002436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 </w:t>
      </w:r>
      <w:r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Воспитатель обладает основными компетенциями, необходимыми для создания условий развития детей в соответствии с ФГОС </w:t>
      </w:r>
      <w:proofErr w:type="gramStart"/>
      <w:r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D02" w:rsidRPr="007E7B75" w:rsidRDefault="00A85D02" w:rsidP="007E7B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главных задач ДОУ – обеспечение его квалифицированными специалистами, повышение профессионального мастерства педагогов. В ДОУ созданы оптимальные условия для профессионального роста педагогов, основанные на принципах плановости, доступности, наглядности, стабилизации и поисков методов, средств повыше</w:t>
      </w:r>
      <w:r w:rsidR="007E7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педагогического мастерства.</w:t>
      </w:r>
    </w:p>
    <w:p w:rsidR="00573E27" w:rsidRPr="00243609" w:rsidRDefault="00573E27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Образовательную деятельность осуществляет сплоченный творческий коллектив, ориентированный на создание в учреждении условий для разностороннего полноценного развития ребенка.</w:t>
      </w:r>
      <w:r w:rsidR="00F75472" w:rsidRPr="00243609">
        <w:rPr>
          <w:rFonts w:ascii="Times New Roman" w:hAnsi="Times New Roman" w:cs="Times New Roman"/>
          <w:sz w:val="24"/>
          <w:szCs w:val="24"/>
        </w:rPr>
        <w:t xml:space="preserve"> Соотношение воспитанников</w:t>
      </w:r>
      <w:r w:rsidR="00B72BA4" w:rsidRPr="00243609">
        <w:rPr>
          <w:rFonts w:ascii="Times New Roman" w:hAnsi="Times New Roman" w:cs="Times New Roman"/>
          <w:sz w:val="24"/>
          <w:szCs w:val="24"/>
        </w:rPr>
        <w:t>, приходящихся на 1  взрослого следующее:</w:t>
      </w:r>
    </w:p>
    <w:p w:rsidR="00573E27" w:rsidRPr="00243609" w:rsidRDefault="00B72BA4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 xml:space="preserve">- воспитанники / педагоги – </w:t>
      </w:r>
      <w:r w:rsidR="00133E26">
        <w:rPr>
          <w:rFonts w:ascii="Times New Roman" w:hAnsi="Times New Roman" w:cs="Times New Roman"/>
          <w:sz w:val="24"/>
          <w:szCs w:val="24"/>
        </w:rPr>
        <w:t>9/1</w:t>
      </w:r>
    </w:p>
    <w:tbl>
      <w:tblPr>
        <w:tblpPr w:leftFromText="180" w:rightFromText="180" w:vertAnchor="text" w:horzAnchor="page" w:tblpX="1609" w:tblpY="50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3"/>
        <w:gridCol w:w="2449"/>
      </w:tblGrid>
      <w:tr w:rsidR="00573E27" w:rsidRPr="00243609" w:rsidTr="00AD2AC8">
        <w:trPr>
          <w:trHeight w:val="155"/>
        </w:trPr>
        <w:tc>
          <w:tcPr>
            <w:tcW w:w="6623" w:type="dxa"/>
          </w:tcPr>
          <w:p w:rsidR="00573E27" w:rsidRPr="00243609" w:rsidRDefault="00573E27" w:rsidP="00243609">
            <w:pPr>
              <w:pStyle w:val="ab"/>
              <w:tabs>
                <w:tab w:val="left" w:pos="10065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60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49" w:type="dxa"/>
            <w:vAlign w:val="bottom"/>
          </w:tcPr>
          <w:p w:rsidR="00573E27" w:rsidRPr="00243609" w:rsidRDefault="00573E27" w:rsidP="00243609">
            <w:pPr>
              <w:pStyle w:val="ab"/>
              <w:tabs>
                <w:tab w:val="left" w:pos="10065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3E27" w:rsidRPr="00243609" w:rsidTr="00AD2AC8">
        <w:trPr>
          <w:trHeight w:val="155"/>
        </w:trPr>
        <w:tc>
          <w:tcPr>
            <w:tcW w:w="6623" w:type="dxa"/>
          </w:tcPr>
          <w:p w:rsidR="00573E27" w:rsidRPr="00243609" w:rsidRDefault="00573E27" w:rsidP="00243609">
            <w:pPr>
              <w:pStyle w:val="ab"/>
              <w:tabs>
                <w:tab w:val="left" w:pos="10065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60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449" w:type="dxa"/>
            <w:vAlign w:val="bottom"/>
          </w:tcPr>
          <w:p w:rsidR="00573E27" w:rsidRPr="00243609" w:rsidRDefault="00F75472" w:rsidP="00243609">
            <w:pPr>
              <w:pStyle w:val="ab"/>
              <w:tabs>
                <w:tab w:val="left" w:pos="10065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60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73E27" w:rsidRPr="00243609" w:rsidTr="00AD2AC8">
        <w:trPr>
          <w:trHeight w:val="155"/>
        </w:trPr>
        <w:tc>
          <w:tcPr>
            <w:tcW w:w="6623" w:type="dxa"/>
          </w:tcPr>
          <w:p w:rsidR="00573E27" w:rsidRPr="00243609" w:rsidRDefault="00573E27" w:rsidP="00243609">
            <w:pPr>
              <w:pStyle w:val="ab"/>
              <w:tabs>
                <w:tab w:val="left" w:pos="10065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609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49" w:type="dxa"/>
            <w:vAlign w:val="bottom"/>
          </w:tcPr>
          <w:p w:rsidR="00573E27" w:rsidRPr="00243609" w:rsidRDefault="00133E26" w:rsidP="00243609">
            <w:pPr>
              <w:pStyle w:val="ab"/>
              <w:tabs>
                <w:tab w:val="left" w:pos="10065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3E27" w:rsidRPr="00243609" w:rsidTr="00AD2AC8">
        <w:trPr>
          <w:trHeight w:val="155"/>
        </w:trPr>
        <w:tc>
          <w:tcPr>
            <w:tcW w:w="6623" w:type="dxa"/>
          </w:tcPr>
          <w:p w:rsidR="00573E27" w:rsidRPr="00243609" w:rsidRDefault="00573E27" w:rsidP="00243609">
            <w:pPr>
              <w:pStyle w:val="ab"/>
              <w:tabs>
                <w:tab w:val="left" w:pos="10065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609">
              <w:rPr>
                <w:rFonts w:ascii="Times New Roman" w:hAnsi="Times New Roman"/>
                <w:sz w:val="24"/>
                <w:szCs w:val="24"/>
              </w:rPr>
              <w:t xml:space="preserve">Учитель – логопед </w:t>
            </w:r>
          </w:p>
        </w:tc>
        <w:tc>
          <w:tcPr>
            <w:tcW w:w="2449" w:type="dxa"/>
            <w:vAlign w:val="bottom"/>
          </w:tcPr>
          <w:p w:rsidR="00573E27" w:rsidRPr="00243609" w:rsidRDefault="00573E27" w:rsidP="00243609">
            <w:pPr>
              <w:pStyle w:val="ab"/>
              <w:tabs>
                <w:tab w:val="left" w:pos="10065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3E27" w:rsidRPr="00243609" w:rsidTr="00AD2AC8">
        <w:trPr>
          <w:trHeight w:val="155"/>
        </w:trPr>
        <w:tc>
          <w:tcPr>
            <w:tcW w:w="6623" w:type="dxa"/>
          </w:tcPr>
          <w:p w:rsidR="00573E27" w:rsidRPr="00243609" w:rsidRDefault="00573E27" w:rsidP="00243609">
            <w:pPr>
              <w:pStyle w:val="ab"/>
              <w:tabs>
                <w:tab w:val="left" w:pos="10065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60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49" w:type="dxa"/>
            <w:vAlign w:val="bottom"/>
          </w:tcPr>
          <w:p w:rsidR="00573E27" w:rsidRPr="00243609" w:rsidRDefault="00573E27" w:rsidP="00243609">
            <w:pPr>
              <w:pStyle w:val="ab"/>
              <w:tabs>
                <w:tab w:val="left" w:pos="10065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5472" w:rsidRPr="00243609" w:rsidTr="00AD2AC8">
        <w:trPr>
          <w:trHeight w:val="155"/>
        </w:trPr>
        <w:tc>
          <w:tcPr>
            <w:tcW w:w="6623" w:type="dxa"/>
          </w:tcPr>
          <w:p w:rsidR="00F75472" w:rsidRPr="00243609" w:rsidRDefault="00F75472" w:rsidP="00243609">
            <w:pPr>
              <w:pStyle w:val="ab"/>
              <w:tabs>
                <w:tab w:val="left" w:pos="10065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609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449" w:type="dxa"/>
            <w:vAlign w:val="bottom"/>
          </w:tcPr>
          <w:p w:rsidR="00F75472" w:rsidRPr="00243609" w:rsidRDefault="00F75472" w:rsidP="00243609">
            <w:pPr>
              <w:pStyle w:val="ab"/>
              <w:tabs>
                <w:tab w:val="left" w:pos="10065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3E27" w:rsidRPr="00243609" w:rsidTr="00AD2AC8">
        <w:trPr>
          <w:trHeight w:val="155"/>
        </w:trPr>
        <w:tc>
          <w:tcPr>
            <w:tcW w:w="6623" w:type="dxa"/>
          </w:tcPr>
          <w:p w:rsidR="00573E27" w:rsidRPr="00243609" w:rsidRDefault="00573E27" w:rsidP="00243609">
            <w:pPr>
              <w:pStyle w:val="ab"/>
              <w:tabs>
                <w:tab w:val="left" w:pos="10065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609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449" w:type="dxa"/>
            <w:vAlign w:val="bottom"/>
          </w:tcPr>
          <w:p w:rsidR="00573E27" w:rsidRPr="00243609" w:rsidRDefault="00573E27" w:rsidP="00243609">
            <w:pPr>
              <w:pStyle w:val="ab"/>
              <w:tabs>
                <w:tab w:val="left" w:pos="10065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110F" w:rsidRPr="00243609" w:rsidTr="00AD2AC8">
        <w:trPr>
          <w:trHeight w:val="155"/>
        </w:trPr>
        <w:tc>
          <w:tcPr>
            <w:tcW w:w="6623" w:type="dxa"/>
          </w:tcPr>
          <w:p w:rsidR="00EB110F" w:rsidRPr="00EB110F" w:rsidRDefault="00EB110F" w:rsidP="00243609">
            <w:pPr>
              <w:pStyle w:val="ab"/>
              <w:tabs>
                <w:tab w:val="left" w:pos="10065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10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49" w:type="dxa"/>
            <w:vAlign w:val="bottom"/>
          </w:tcPr>
          <w:p w:rsidR="00EB110F" w:rsidRPr="00243609" w:rsidRDefault="00EB110F" w:rsidP="00243609">
            <w:pPr>
              <w:pStyle w:val="ab"/>
              <w:tabs>
                <w:tab w:val="left" w:pos="10065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991A05" w:rsidRPr="00243609" w:rsidRDefault="00991A05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E35" w:rsidRPr="007E7B75" w:rsidRDefault="00883E35" w:rsidP="00243609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E7B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Распределение педагогического персонала по возрасту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06"/>
        <w:gridCol w:w="819"/>
        <w:gridCol w:w="1098"/>
        <w:gridCol w:w="540"/>
        <w:gridCol w:w="540"/>
        <w:gridCol w:w="540"/>
        <w:gridCol w:w="540"/>
        <w:gridCol w:w="540"/>
        <w:gridCol w:w="540"/>
        <w:gridCol w:w="540"/>
        <w:gridCol w:w="540"/>
        <w:gridCol w:w="804"/>
      </w:tblGrid>
      <w:tr w:rsidR="00883E35" w:rsidRPr="00243609" w:rsidTr="00A85D02">
        <w:tc>
          <w:tcPr>
            <w:tcW w:w="2107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09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62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Моложе 25лет</w:t>
            </w: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25-29</w:t>
            </w: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30-34</w:t>
            </w: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35-39</w:t>
            </w: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40-44</w:t>
            </w: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45-49</w:t>
            </w: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50-54</w:t>
            </w: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55-59</w:t>
            </w: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60-64</w:t>
            </w:r>
          </w:p>
        </w:tc>
        <w:tc>
          <w:tcPr>
            <w:tcW w:w="793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65 и более</w:t>
            </w:r>
          </w:p>
        </w:tc>
      </w:tr>
      <w:tr w:rsidR="00883E35" w:rsidRPr="00243609" w:rsidTr="00A85D02">
        <w:tc>
          <w:tcPr>
            <w:tcW w:w="2107" w:type="dxa"/>
          </w:tcPr>
          <w:p w:rsidR="00883E35" w:rsidRPr="00EB110F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10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</w:t>
            </w:r>
          </w:p>
        </w:tc>
        <w:tc>
          <w:tcPr>
            <w:tcW w:w="809" w:type="dxa"/>
          </w:tcPr>
          <w:p w:rsidR="00883E35" w:rsidRPr="00EB110F" w:rsidRDefault="00133E26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10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62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883E35" w:rsidRPr="00243609" w:rsidRDefault="00133E26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E35" w:rsidRPr="00243609" w:rsidTr="00A85D02">
        <w:tc>
          <w:tcPr>
            <w:tcW w:w="2107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809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2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E35" w:rsidRPr="00243609" w:rsidTr="00A85D02">
        <w:tc>
          <w:tcPr>
            <w:tcW w:w="2107" w:type="dxa"/>
          </w:tcPr>
          <w:p w:rsidR="00883E35" w:rsidRPr="00243609" w:rsidRDefault="00883E35" w:rsidP="003A0311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3A0311">
              <w:rPr>
                <w:rFonts w:ascii="Times New Roman" w:hAnsi="Times New Roman" w:cs="Times New Roman"/>
                <w:sz w:val="24"/>
                <w:szCs w:val="24"/>
              </w:rPr>
              <w:t>арш</w:t>
            </w:r>
            <w:proofErr w:type="gramStart"/>
            <w:r w:rsidR="003A0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="003A0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9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E35" w:rsidRPr="00243609" w:rsidTr="00A85D02">
        <w:tc>
          <w:tcPr>
            <w:tcW w:w="2107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809" w:type="dxa"/>
          </w:tcPr>
          <w:p w:rsidR="00883E35" w:rsidRPr="00243609" w:rsidRDefault="00133E26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133E26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E35" w:rsidRPr="00243609" w:rsidTr="00A85D02">
        <w:tc>
          <w:tcPr>
            <w:tcW w:w="2107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809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E35" w:rsidRPr="00243609" w:rsidTr="00A85D02">
        <w:tc>
          <w:tcPr>
            <w:tcW w:w="2107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809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E35" w:rsidRPr="00243609" w:rsidTr="00A85D02">
        <w:tc>
          <w:tcPr>
            <w:tcW w:w="2107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809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E35" w:rsidRPr="00243609" w:rsidTr="00A85D02">
        <w:trPr>
          <w:trHeight w:val="298"/>
        </w:trPr>
        <w:tc>
          <w:tcPr>
            <w:tcW w:w="2107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09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E35" w:rsidRPr="00243609" w:rsidTr="00A85D02">
        <w:tc>
          <w:tcPr>
            <w:tcW w:w="2107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Итого в %</w:t>
            </w:r>
          </w:p>
        </w:tc>
        <w:tc>
          <w:tcPr>
            <w:tcW w:w="809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883E35" w:rsidRPr="00243609" w:rsidRDefault="00EB110F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0" w:type="dxa"/>
          </w:tcPr>
          <w:p w:rsidR="00883E35" w:rsidRPr="00243609" w:rsidRDefault="00EB110F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0" w:type="dxa"/>
          </w:tcPr>
          <w:p w:rsidR="00883E35" w:rsidRPr="00243609" w:rsidRDefault="00EB110F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0" w:type="dxa"/>
          </w:tcPr>
          <w:p w:rsidR="00883E35" w:rsidRPr="00243609" w:rsidRDefault="00EB110F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83E35" w:rsidRPr="00243609" w:rsidRDefault="00EB110F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</w:tcPr>
          <w:p w:rsidR="00883E35" w:rsidRPr="00243609" w:rsidRDefault="00EB110F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</w:tcPr>
          <w:p w:rsidR="00883E35" w:rsidRPr="00243609" w:rsidRDefault="00EB110F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E35" w:rsidRPr="00243609" w:rsidRDefault="00883E35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E35" w:rsidRPr="00243609" w:rsidRDefault="00883E35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60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2D377E6" wp14:editId="25AB6CDA">
            <wp:extent cx="4953000" cy="30575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573E27" w:rsidRPr="00243609" w:rsidRDefault="00573E27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609">
        <w:rPr>
          <w:rFonts w:ascii="Times New Roman" w:hAnsi="Times New Roman" w:cs="Times New Roman"/>
          <w:b/>
          <w:sz w:val="24"/>
          <w:szCs w:val="24"/>
        </w:rPr>
        <w:t>Образовательный уровень педагогических кадров</w:t>
      </w:r>
      <w:r w:rsidR="00B72BA4" w:rsidRPr="00243609">
        <w:rPr>
          <w:rFonts w:ascii="Times New Roman" w:hAnsi="Times New Roman" w:cs="Times New Roman"/>
          <w:b/>
          <w:sz w:val="24"/>
          <w:szCs w:val="24"/>
        </w:rPr>
        <w:t>:</w:t>
      </w:r>
      <w:r w:rsidRPr="002436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2127"/>
        <w:gridCol w:w="1701"/>
      </w:tblGrid>
      <w:tr w:rsidR="00F75472" w:rsidRPr="00243609" w:rsidTr="00133E26">
        <w:tc>
          <w:tcPr>
            <w:tcW w:w="2660" w:type="dxa"/>
          </w:tcPr>
          <w:p w:rsidR="00F75472" w:rsidRPr="00243609" w:rsidRDefault="00F7547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3609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  <w:r w:rsidRPr="002436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243609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показателей</w:t>
            </w:r>
          </w:p>
        </w:tc>
        <w:tc>
          <w:tcPr>
            <w:tcW w:w="1417" w:type="dxa"/>
          </w:tcPr>
          <w:p w:rsidR="00F75472" w:rsidRPr="00243609" w:rsidRDefault="00F75472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7" w:type="dxa"/>
          </w:tcPr>
          <w:p w:rsidR="00F75472" w:rsidRPr="00243609" w:rsidRDefault="00F7547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3609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  <w:r w:rsidRPr="002436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243609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профессиональное</w:t>
            </w:r>
          </w:p>
        </w:tc>
        <w:tc>
          <w:tcPr>
            <w:tcW w:w="1701" w:type="dxa"/>
          </w:tcPr>
          <w:p w:rsidR="00F75472" w:rsidRPr="00243609" w:rsidRDefault="00F75472" w:rsidP="002436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3609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2436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243609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профессиональное</w:t>
            </w:r>
          </w:p>
        </w:tc>
      </w:tr>
      <w:tr w:rsidR="00F75472" w:rsidRPr="00243609" w:rsidTr="00133E26">
        <w:tc>
          <w:tcPr>
            <w:tcW w:w="2660" w:type="dxa"/>
          </w:tcPr>
          <w:p w:rsidR="00F75472" w:rsidRPr="00243609" w:rsidRDefault="00F75472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</w:tcPr>
          <w:p w:rsidR="00F75472" w:rsidRPr="00243609" w:rsidRDefault="00F75472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F75472" w:rsidRPr="00243609" w:rsidRDefault="00F75472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75472" w:rsidRPr="00243609" w:rsidRDefault="00F75472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75472" w:rsidRPr="00243609" w:rsidTr="00133E26">
        <w:tc>
          <w:tcPr>
            <w:tcW w:w="2660" w:type="dxa"/>
          </w:tcPr>
          <w:p w:rsidR="00F75472" w:rsidRPr="00243609" w:rsidRDefault="00F75472" w:rsidP="003A0311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="003A0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арший</w:t>
            </w: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17" w:type="dxa"/>
          </w:tcPr>
          <w:p w:rsidR="00F75472" w:rsidRPr="00243609" w:rsidRDefault="00F75472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75472" w:rsidRPr="00243609" w:rsidRDefault="00F75472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472" w:rsidRPr="00243609" w:rsidRDefault="00F75472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5472" w:rsidRPr="00243609" w:rsidTr="00133E26">
        <w:tc>
          <w:tcPr>
            <w:tcW w:w="2660" w:type="dxa"/>
          </w:tcPr>
          <w:p w:rsidR="00F75472" w:rsidRPr="00243609" w:rsidRDefault="00F75472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417" w:type="dxa"/>
          </w:tcPr>
          <w:p w:rsidR="00F75472" w:rsidRPr="00243609" w:rsidRDefault="00133E26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75472" w:rsidRPr="00243609" w:rsidRDefault="00133E26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75472" w:rsidRPr="00243609" w:rsidRDefault="00F75472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5472" w:rsidRPr="00243609" w:rsidTr="00133E26">
        <w:tc>
          <w:tcPr>
            <w:tcW w:w="2660" w:type="dxa"/>
          </w:tcPr>
          <w:p w:rsidR="00F75472" w:rsidRPr="00243609" w:rsidRDefault="00F75472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ФК</w:t>
            </w:r>
          </w:p>
        </w:tc>
        <w:tc>
          <w:tcPr>
            <w:tcW w:w="1417" w:type="dxa"/>
          </w:tcPr>
          <w:p w:rsidR="00F75472" w:rsidRPr="00243609" w:rsidRDefault="00F75472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75472" w:rsidRPr="00243609" w:rsidRDefault="00F75472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472" w:rsidRPr="00243609" w:rsidRDefault="00F75472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5472" w:rsidRPr="00243609" w:rsidTr="00133E26">
        <w:tc>
          <w:tcPr>
            <w:tcW w:w="2660" w:type="dxa"/>
          </w:tcPr>
          <w:p w:rsidR="00F75472" w:rsidRPr="00243609" w:rsidRDefault="00F75472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Учитель-логопед</w:t>
            </w:r>
          </w:p>
        </w:tc>
        <w:tc>
          <w:tcPr>
            <w:tcW w:w="1417" w:type="dxa"/>
          </w:tcPr>
          <w:p w:rsidR="00F75472" w:rsidRPr="00243609" w:rsidRDefault="00F75472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75472" w:rsidRPr="00243609" w:rsidRDefault="00F75472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472" w:rsidRPr="00243609" w:rsidRDefault="00F75472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5472" w:rsidRPr="00243609" w:rsidTr="00133E26">
        <w:tc>
          <w:tcPr>
            <w:tcW w:w="2660" w:type="dxa"/>
          </w:tcPr>
          <w:p w:rsidR="00F75472" w:rsidRPr="00243609" w:rsidRDefault="00F75472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Учитель-дефектолог</w:t>
            </w:r>
          </w:p>
        </w:tc>
        <w:tc>
          <w:tcPr>
            <w:tcW w:w="1417" w:type="dxa"/>
          </w:tcPr>
          <w:p w:rsidR="00F75472" w:rsidRPr="00243609" w:rsidRDefault="00F75472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75472" w:rsidRPr="00243609" w:rsidRDefault="00F75472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472" w:rsidRPr="00243609" w:rsidRDefault="00F75472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5472" w:rsidRPr="00243609" w:rsidTr="00133E26">
        <w:trPr>
          <w:trHeight w:val="298"/>
        </w:trPr>
        <w:tc>
          <w:tcPr>
            <w:tcW w:w="2660" w:type="dxa"/>
          </w:tcPr>
          <w:p w:rsidR="00F75472" w:rsidRPr="00243609" w:rsidRDefault="00F75472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</w:tcPr>
          <w:p w:rsidR="00F75472" w:rsidRPr="00243609" w:rsidRDefault="00F75472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75472" w:rsidRPr="00243609" w:rsidRDefault="00F75472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75472" w:rsidRPr="00243609" w:rsidRDefault="00F75472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5472" w:rsidRPr="00243609" w:rsidTr="00133E26">
        <w:tc>
          <w:tcPr>
            <w:tcW w:w="2660" w:type="dxa"/>
          </w:tcPr>
          <w:p w:rsidR="00F75472" w:rsidRPr="00243609" w:rsidRDefault="00F75472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в %</w:t>
            </w:r>
          </w:p>
        </w:tc>
        <w:tc>
          <w:tcPr>
            <w:tcW w:w="1417" w:type="dxa"/>
          </w:tcPr>
          <w:p w:rsidR="00F75472" w:rsidRPr="00243609" w:rsidRDefault="00F75472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5472" w:rsidRPr="00243609" w:rsidRDefault="00133E26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F75472" w:rsidRPr="00243609" w:rsidRDefault="00133E26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</w:tbl>
    <w:p w:rsidR="00F75472" w:rsidRPr="00243609" w:rsidRDefault="00F75472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472" w:rsidRPr="00243609" w:rsidRDefault="00F75472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6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7BA6CF" wp14:editId="6EBB3534">
            <wp:extent cx="4953000" cy="30575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B72BA4" w:rsidRPr="00243609" w:rsidRDefault="00B72BA4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Высшее-</w:t>
      </w:r>
      <w:r w:rsidR="00133E26">
        <w:rPr>
          <w:rFonts w:ascii="Times New Roman" w:hAnsi="Times New Roman" w:cs="Times New Roman"/>
          <w:b/>
          <w:sz w:val="24"/>
          <w:szCs w:val="24"/>
        </w:rPr>
        <w:t>13</w:t>
      </w:r>
      <w:r w:rsidR="001178E6">
        <w:rPr>
          <w:rFonts w:ascii="Times New Roman" w:hAnsi="Times New Roman" w:cs="Times New Roman"/>
          <w:b/>
          <w:sz w:val="24"/>
          <w:szCs w:val="24"/>
        </w:rPr>
        <w:t xml:space="preserve"> / 65</w:t>
      </w:r>
      <w:r w:rsidRPr="00243609">
        <w:rPr>
          <w:rFonts w:ascii="Times New Roman" w:hAnsi="Times New Roman" w:cs="Times New Roman"/>
          <w:b/>
          <w:sz w:val="24"/>
          <w:szCs w:val="24"/>
        </w:rPr>
        <w:t>%</w:t>
      </w:r>
      <w:r w:rsidRPr="0024360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4360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43609">
        <w:rPr>
          <w:rFonts w:ascii="Times New Roman" w:hAnsi="Times New Roman" w:cs="Times New Roman"/>
          <w:sz w:val="24"/>
          <w:szCs w:val="24"/>
        </w:rPr>
        <w:t xml:space="preserve">. педагогическое  -  </w:t>
      </w:r>
      <w:r w:rsidR="00133E26">
        <w:rPr>
          <w:rFonts w:ascii="Times New Roman" w:hAnsi="Times New Roman" w:cs="Times New Roman"/>
          <w:b/>
          <w:sz w:val="24"/>
          <w:szCs w:val="24"/>
        </w:rPr>
        <w:t>13</w:t>
      </w:r>
      <w:r w:rsidR="001178E6">
        <w:rPr>
          <w:rFonts w:ascii="Times New Roman" w:hAnsi="Times New Roman" w:cs="Times New Roman"/>
          <w:b/>
          <w:sz w:val="24"/>
          <w:szCs w:val="24"/>
        </w:rPr>
        <w:t>/65</w:t>
      </w:r>
      <w:r w:rsidRPr="00243609">
        <w:rPr>
          <w:rFonts w:ascii="Times New Roman" w:hAnsi="Times New Roman" w:cs="Times New Roman"/>
          <w:b/>
          <w:sz w:val="24"/>
          <w:szCs w:val="24"/>
        </w:rPr>
        <w:t>%</w:t>
      </w:r>
      <w:r w:rsidRPr="00243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E35" w:rsidRPr="00243609" w:rsidRDefault="00B72BA4" w:rsidP="007E7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sz w:val="24"/>
          <w:szCs w:val="24"/>
        </w:rPr>
        <w:t>среднее проф</w:t>
      </w:r>
      <w:r w:rsidR="002F32BA" w:rsidRPr="00243609">
        <w:rPr>
          <w:rFonts w:ascii="Times New Roman" w:hAnsi="Times New Roman" w:cs="Times New Roman"/>
          <w:sz w:val="24"/>
          <w:szCs w:val="24"/>
        </w:rPr>
        <w:t>ес</w:t>
      </w:r>
      <w:r w:rsidR="003A0311">
        <w:rPr>
          <w:rFonts w:ascii="Times New Roman" w:hAnsi="Times New Roman" w:cs="Times New Roman"/>
          <w:sz w:val="24"/>
          <w:szCs w:val="24"/>
        </w:rPr>
        <w:t>сиональное</w:t>
      </w:r>
      <w:r w:rsidR="002F32BA" w:rsidRPr="00243609">
        <w:rPr>
          <w:rFonts w:ascii="Times New Roman" w:hAnsi="Times New Roman" w:cs="Times New Roman"/>
          <w:sz w:val="24"/>
          <w:szCs w:val="24"/>
        </w:rPr>
        <w:t>.</w:t>
      </w:r>
      <w:r w:rsidRPr="00243609">
        <w:rPr>
          <w:rFonts w:ascii="Times New Roman" w:hAnsi="Times New Roman" w:cs="Times New Roman"/>
          <w:sz w:val="24"/>
          <w:szCs w:val="24"/>
        </w:rPr>
        <w:t xml:space="preserve">.- </w:t>
      </w:r>
      <w:r w:rsidR="00133E26">
        <w:rPr>
          <w:rFonts w:ascii="Times New Roman" w:hAnsi="Times New Roman" w:cs="Times New Roman"/>
          <w:b/>
          <w:sz w:val="24"/>
          <w:szCs w:val="24"/>
        </w:rPr>
        <w:t>7 /35</w:t>
      </w:r>
      <w:r w:rsidRPr="00243609">
        <w:rPr>
          <w:rFonts w:ascii="Times New Roman" w:hAnsi="Times New Roman" w:cs="Times New Roman"/>
          <w:b/>
          <w:sz w:val="24"/>
          <w:szCs w:val="24"/>
        </w:rPr>
        <w:t>%</w:t>
      </w:r>
      <w:r w:rsidRPr="00243609"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 w:rsidRPr="0024360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43609">
        <w:rPr>
          <w:rFonts w:ascii="Times New Roman" w:hAnsi="Times New Roman" w:cs="Times New Roman"/>
          <w:sz w:val="24"/>
          <w:szCs w:val="24"/>
        </w:rPr>
        <w:t xml:space="preserve">. педагогическое – </w:t>
      </w:r>
      <w:r w:rsidR="00133E26">
        <w:rPr>
          <w:rFonts w:ascii="Times New Roman" w:hAnsi="Times New Roman" w:cs="Times New Roman"/>
          <w:b/>
          <w:sz w:val="24"/>
          <w:szCs w:val="24"/>
        </w:rPr>
        <w:t>7 /35</w:t>
      </w:r>
      <w:r w:rsidRPr="00243609">
        <w:rPr>
          <w:rFonts w:ascii="Times New Roman" w:hAnsi="Times New Roman" w:cs="Times New Roman"/>
          <w:b/>
          <w:sz w:val="24"/>
          <w:szCs w:val="24"/>
        </w:rPr>
        <w:t>%</w:t>
      </w:r>
      <w:r w:rsidR="007E7B75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71"/>
        <w:gridCol w:w="841"/>
        <w:gridCol w:w="433"/>
        <w:gridCol w:w="464"/>
        <w:gridCol w:w="536"/>
        <w:gridCol w:w="536"/>
        <w:gridCol w:w="804"/>
        <w:gridCol w:w="841"/>
        <w:gridCol w:w="433"/>
        <w:gridCol w:w="464"/>
        <w:gridCol w:w="560"/>
        <w:gridCol w:w="560"/>
        <w:gridCol w:w="804"/>
      </w:tblGrid>
      <w:tr w:rsidR="00883E35" w:rsidRPr="00243609" w:rsidTr="001178E6">
        <w:tc>
          <w:tcPr>
            <w:tcW w:w="1871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показателей</w:t>
            </w:r>
          </w:p>
        </w:tc>
        <w:tc>
          <w:tcPr>
            <w:tcW w:w="3614" w:type="dxa"/>
            <w:gridSpan w:val="6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Общий стаж</w:t>
            </w:r>
          </w:p>
        </w:tc>
        <w:tc>
          <w:tcPr>
            <w:tcW w:w="3662" w:type="dxa"/>
            <w:gridSpan w:val="6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</w:tr>
      <w:tr w:rsidR="00883E35" w:rsidRPr="00243609" w:rsidTr="001178E6">
        <w:tc>
          <w:tcPr>
            <w:tcW w:w="1871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133E26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3лет</w:t>
            </w:r>
          </w:p>
        </w:tc>
        <w:tc>
          <w:tcPr>
            <w:tcW w:w="433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3-5</w:t>
            </w:r>
          </w:p>
        </w:tc>
        <w:tc>
          <w:tcPr>
            <w:tcW w:w="464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5-10</w:t>
            </w:r>
          </w:p>
        </w:tc>
        <w:tc>
          <w:tcPr>
            <w:tcW w:w="536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10-15</w:t>
            </w:r>
          </w:p>
        </w:tc>
        <w:tc>
          <w:tcPr>
            <w:tcW w:w="536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15-20</w:t>
            </w:r>
          </w:p>
        </w:tc>
        <w:tc>
          <w:tcPr>
            <w:tcW w:w="804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20 и более</w:t>
            </w:r>
          </w:p>
        </w:tc>
        <w:tc>
          <w:tcPr>
            <w:tcW w:w="841" w:type="dxa"/>
          </w:tcPr>
          <w:p w:rsidR="00133E26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3лет</w:t>
            </w:r>
          </w:p>
        </w:tc>
        <w:tc>
          <w:tcPr>
            <w:tcW w:w="433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3-5</w:t>
            </w:r>
          </w:p>
        </w:tc>
        <w:tc>
          <w:tcPr>
            <w:tcW w:w="464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5-10</w:t>
            </w:r>
          </w:p>
        </w:tc>
        <w:tc>
          <w:tcPr>
            <w:tcW w:w="56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10-15</w:t>
            </w:r>
          </w:p>
        </w:tc>
        <w:tc>
          <w:tcPr>
            <w:tcW w:w="56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15-20</w:t>
            </w:r>
          </w:p>
        </w:tc>
        <w:tc>
          <w:tcPr>
            <w:tcW w:w="804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b/>
                <w:sz w:val="24"/>
                <w:szCs w:val="24"/>
              </w:rPr>
              <w:t>20 и более</w:t>
            </w:r>
          </w:p>
        </w:tc>
      </w:tr>
      <w:tr w:rsidR="00883E35" w:rsidRPr="00243609" w:rsidTr="001178E6">
        <w:tc>
          <w:tcPr>
            <w:tcW w:w="1871" w:type="dxa"/>
          </w:tcPr>
          <w:p w:rsidR="00883E35" w:rsidRPr="00243609" w:rsidRDefault="00883E35" w:rsidP="00133E26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Педагогов -</w:t>
            </w:r>
            <w:r w:rsidR="00133E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1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883E35" w:rsidRPr="00243609" w:rsidRDefault="00133E26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75472" w:rsidRPr="007E7B75" w:rsidRDefault="00883E35" w:rsidP="007E7B75">
      <w:pPr>
        <w:spacing w:before="100" w:beforeAutospacing="1"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436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DD353D" wp14:editId="31504272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883E35" w:rsidRPr="00243609" w:rsidRDefault="008C24F4" w:rsidP="00243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3609">
        <w:rPr>
          <w:rFonts w:ascii="Times New Roman" w:hAnsi="Times New Roman" w:cs="Times New Roman"/>
          <w:b/>
          <w:sz w:val="24"/>
          <w:szCs w:val="24"/>
        </w:rPr>
        <w:t>Категорийность</w:t>
      </w:r>
      <w:proofErr w:type="spellEnd"/>
      <w:r w:rsidRPr="00243609">
        <w:rPr>
          <w:rFonts w:ascii="Times New Roman" w:hAnsi="Times New Roman" w:cs="Times New Roman"/>
          <w:b/>
          <w:sz w:val="24"/>
          <w:szCs w:val="24"/>
        </w:rPr>
        <w:t xml:space="preserve"> педагогов</w:t>
      </w:r>
    </w:p>
    <w:p w:rsidR="00614800" w:rsidRPr="00243609" w:rsidRDefault="00614800" w:rsidP="001178E6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4360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Для профессионального роста дошкольных работников методической службой предусматриваются различные формы работы. Одной из форм работы является повышение квалификационной категории посредством защиты при аттестации педагога.</w:t>
      </w:r>
    </w:p>
    <w:p w:rsidR="008C24F4" w:rsidRPr="001178E6" w:rsidRDefault="00614800" w:rsidP="001178E6">
      <w:pPr>
        <w:spacing w:after="0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243609">
        <w:rPr>
          <w:rFonts w:ascii="Times New Roman" w:hAnsi="Times New Roman" w:cs="Times New Roman"/>
          <w:color w:val="575757"/>
          <w:sz w:val="24"/>
          <w:szCs w:val="24"/>
          <w:shd w:val="clear" w:color="auto" w:fill="FFFFFF" w:themeFill="background1"/>
        </w:rPr>
        <w:t xml:space="preserve"> </w:t>
      </w:r>
      <w:r w:rsidR="008C24F4" w:rsidRPr="00243609">
        <w:rPr>
          <w:rFonts w:ascii="Times New Roman" w:eastAsia="Calibri" w:hAnsi="Times New Roman" w:cs="Times New Roman"/>
          <w:iCs/>
          <w:sz w:val="24"/>
          <w:szCs w:val="24"/>
        </w:rPr>
        <w:t xml:space="preserve">Аттестация педагогов проводится в соответствии с планом, все педагоги, подавшие заявления успешно аттестованы.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1134"/>
        <w:gridCol w:w="1276"/>
        <w:gridCol w:w="1984"/>
        <w:gridCol w:w="1418"/>
      </w:tblGrid>
      <w:tr w:rsidR="00883E35" w:rsidRPr="00243609" w:rsidTr="001178E6">
        <w:tc>
          <w:tcPr>
            <w:tcW w:w="2376" w:type="dxa"/>
          </w:tcPr>
          <w:p w:rsidR="00883E35" w:rsidRPr="001178E6" w:rsidRDefault="00883E35" w:rsidP="00B00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78E6">
              <w:rPr>
                <w:rStyle w:val="fontstyle01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  <w:r w:rsidRPr="001178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1178E6">
              <w:rPr>
                <w:rStyle w:val="fontstyle01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показателей</w:t>
            </w:r>
          </w:p>
        </w:tc>
        <w:tc>
          <w:tcPr>
            <w:tcW w:w="851" w:type="dxa"/>
          </w:tcPr>
          <w:p w:rsidR="00883E35" w:rsidRPr="001178E6" w:rsidRDefault="00883E35" w:rsidP="00B000CC">
            <w:pPr>
              <w:spacing w:before="100" w:beforeAutospacing="1" w:line="276" w:lineRule="auto"/>
              <w:jc w:val="center"/>
              <w:outlineLvl w:val="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78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883E35" w:rsidRPr="001178E6" w:rsidRDefault="00883E35" w:rsidP="00B00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78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Высшая </w:t>
            </w:r>
            <w:proofErr w:type="spellStart"/>
            <w:r w:rsidRPr="001178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кв.к</w:t>
            </w:r>
            <w:proofErr w:type="spellEnd"/>
            <w:r w:rsidRPr="001178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83E35" w:rsidRPr="001178E6" w:rsidRDefault="00883E35" w:rsidP="00B00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78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Первая </w:t>
            </w:r>
            <w:proofErr w:type="spellStart"/>
            <w:r w:rsidRPr="001178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кв.к</w:t>
            </w:r>
            <w:proofErr w:type="spellEnd"/>
            <w:r w:rsidRPr="001178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1178E6" w:rsidRDefault="00883E35" w:rsidP="00B00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78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Соответствие </w:t>
            </w:r>
            <w:proofErr w:type="gramStart"/>
            <w:r w:rsidRPr="001178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занимаемой</w:t>
            </w:r>
            <w:proofErr w:type="gramEnd"/>
          </w:p>
          <w:p w:rsidR="00883E35" w:rsidRPr="001178E6" w:rsidRDefault="00883E35" w:rsidP="00B00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78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должности</w:t>
            </w:r>
          </w:p>
        </w:tc>
        <w:tc>
          <w:tcPr>
            <w:tcW w:w="1418" w:type="dxa"/>
          </w:tcPr>
          <w:p w:rsidR="00883E35" w:rsidRPr="001178E6" w:rsidRDefault="00883E35" w:rsidP="00B00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78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Без категории</w:t>
            </w:r>
          </w:p>
        </w:tc>
      </w:tr>
      <w:tr w:rsidR="00883E35" w:rsidRPr="00243609" w:rsidTr="001178E6">
        <w:tc>
          <w:tcPr>
            <w:tcW w:w="2376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  <w:tc>
          <w:tcPr>
            <w:tcW w:w="851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883E35" w:rsidRPr="00243609" w:rsidTr="001178E6">
        <w:tc>
          <w:tcPr>
            <w:tcW w:w="2376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851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3E35" w:rsidRPr="00243609" w:rsidTr="001178E6">
        <w:tc>
          <w:tcPr>
            <w:tcW w:w="2376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851" w:type="dxa"/>
          </w:tcPr>
          <w:p w:rsidR="00883E35" w:rsidRPr="00243609" w:rsidRDefault="00133E26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3E35" w:rsidRPr="00243609" w:rsidRDefault="00133E26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3E35" w:rsidRPr="00243609" w:rsidTr="001178E6">
        <w:tc>
          <w:tcPr>
            <w:tcW w:w="2376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ФК</w:t>
            </w:r>
          </w:p>
        </w:tc>
        <w:tc>
          <w:tcPr>
            <w:tcW w:w="851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3E35" w:rsidRPr="00243609" w:rsidTr="001178E6">
        <w:tc>
          <w:tcPr>
            <w:tcW w:w="2376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Учитель-логопед</w:t>
            </w:r>
          </w:p>
        </w:tc>
        <w:tc>
          <w:tcPr>
            <w:tcW w:w="851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3E35" w:rsidRPr="00243609" w:rsidTr="001178E6">
        <w:tc>
          <w:tcPr>
            <w:tcW w:w="2376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Учитель-дефектолог</w:t>
            </w:r>
          </w:p>
        </w:tc>
        <w:tc>
          <w:tcPr>
            <w:tcW w:w="851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83E35" w:rsidRPr="00243609" w:rsidTr="001178E6">
        <w:trPr>
          <w:trHeight w:val="298"/>
        </w:trPr>
        <w:tc>
          <w:tcPr>
            <w:tcW w:w="2376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851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3E35" w:rsidRPr="00243609" w:rsidTr="001178E6">
        <w:tc>
          <w:tcPr>
            <w:tcW w:w="2376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 в </w:t>
            </w:r>
          </w:p>
        </w:tc>
        <w:tc>
          <w:tcPr>
            <w:tcW w:w="851" w:type="dxa"/>
          </w:tcPr>
          <w:p w:rsidR="00883E35" w:rsidRPr="00243609" w:rsidRDefault="00883E35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E35" w:rsidRPr="00243609" w:rsidRDefault="00133E26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3/15</w:t>
            </w:r>
            <w:r w:rsidR="00883E35"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883E35" w:rsidRPr="00243609" w:rsidRDefault="00133E26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6/30</w:t>
            </w:r>
            <w:r w:rsidR="00883E35"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883E35" w:rsidRPr="00243609" w:rsidRDefault="00133E26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4/20</w:t>
            </w:r>
            <w:r w:rsidR="00883E35"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883E35" w:rsidRPr="00243609" w:rsidRDefault="00133E26" w:rsidP="00243609">
            <w:pPr>
              <w:spacing w:before="100" w:beforeAutospacing="1" w:line="276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7/35</w:t>
            </w:r>
            <w:r w:rsidR="00883E35" w:rsidRPr="00243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883E35" w:rsidRPr="00243609" w:rsidRDefault="00883E35" w:rsidP="002436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3E27" w:rsidRPr="00B000CC" w:rsidRDefault="00883E35" w:rsidP="007E7B7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60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8DE03A6" wp14:editId="583EDC88">
            <wp:extent cx="4710023" cy="2725947"/>
            <wp:effectExtent l="0" t="0" r="14605" b="177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B000CC" w:rsidRDefault="00886FFC" w:rsidP="00B000C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Педагоги постоянно повышают свой</w:t>
      </w:r>
      <w:r w:rsidR="00292921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профессиональный уровень, </w:t>
      </w:r>
      <w:r w:rsidR="00B000C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292921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активно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участвуют в работе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292921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методических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объединений, знакомятся с опытом работы своих коллег и других дошкольных</w:t>
      </w:r>
      <w:r w:rsidR="00292921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учреждений, а также </w:t>
      </w:r>
      <w:r w:rsidR="00292921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большое внимание уделяют вопросам самообразования. 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Все это </w:t>
      </w:r>
      <w:r w:rsidR="00292921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способствует 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292921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повышению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качества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образования и</w:t>
      </w:r>
      <w:r w:rsidR="00FE5F7A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воспитания </w:t>
      </w:r>
      <w:r w:rsidR="00292921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дошкольников</w:t>
      </w:r>
      <w:r w:rsidR="00292921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. </w:t>
      </w:r>
      <w:r w:rsidR="00B000C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В </w:t>
      </w:r>
      <w:r w:rsidR="00B000CC" w:rsidRPr="002436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2018 году </w:t>
      </w:r>
      <w:r w:rsidR="00B000C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6 педагогов прошли к</w:t>
      </w:r>
      <w:r w:rsidR="00B000CC" w:rsidRPr="0024360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>урсы</w:t>
      </w:r>
      <w:r w:rsidR="00B000CC" w:rsidRPr="0024360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hyperlink r:id="rId33" w:anchor="/document/16/4019/" w:history="1">
        <w:r w:rsidR="00B000CC" w:rsidRPr="00B000CC">
          <w:rPr>
            <w:rFonts w:ascii="Times New Roman" w:eastAsia="Times New Roman" w:hAnsi="Times New Roman" w:cs="Times New Roman"/>
            <w:bCs/>
            <w:iCs/>
            <w:color w:val="000000" w:themeColor="text1"/>
            <w:sz w:val="24"/>
            <w:szCs w:val="24"/>
            <w:lang w:eastAsia="ru-RU"/>
          </w:rPr>
          <w:t>повышения квалификации</w:t>
        </w:r>
      </w:hyperlink>
      <w:r w:rsidR="00B000CC" w:rsidRPr="00B000C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. </w:t>
      </w:r>
    </w:p>
    <w:p w:rsidR="007E56A8" w:rsidRPr="00B000CC" w:rsidRDefault="007E56A8" w:rsidP="00B000C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                               </w:t>
      </w:r>
    </w:p>
    <w:p w:rsidR="00991A05" w:rsidRPr="00243609" w:rsidRDefault="00991A05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110F" w:rsidRDefault="00886FFC" w:rsidP="00EB1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 w:rsidR="00094AA6" w:rsidRPr="00243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243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 Оценка </w:t>
      </w:r>
      <w:proofErr w:type="gramStart"/>
      <w:r w:rsidRPr="00243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учебно-методического</w:t>
      </w:r>
      <w:proofErr w:type="gramEnd"/>
    </w:p>
    <w:p w:rsidR="00886FFC" w:rsidRPr="00243609" w:rsidRDefault="00886FFC" w:rsidP="00EB1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библиотечно-информационного обеспечения</w:t>
      </w:r>
    </w:p>
    <w:p w:rsidR="00B000CC" w:rsidRDefault="008728D0" w:rsidP="00EB110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      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В </w:t>
      </w:r>
      <w:r w:rsidR="00292921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д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етском саду</w:t>
      </w:r>
      <w:r w:rsidR="00886FFC" w:rsidRPr="002436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hyperlink r:id="rId34" w:anchor="/document/16/38785/" w:history="1">
        <w:r w:rsidR="00886FFC" w:rsidRPr="00243609">
          <w:rPr>
            <w:rFonts w:ascii="Times New Roman" w:eastAsia="Times New Roman" w:hAnsi="Times New Roman" w:cs="Times New Roman"/>
            <w:bCs/>
            <w:iCs/>
            <w:color w:val="000000" w:themeColor="text1"/>
            <w:sz w:val="24"/>
            <w:szCs w:val="24"/>
            <w:shd w:val="clear" w:color="auto" w:fill="FFFFFF" w:themeFill="background1"/>
            <w:lang w:eastAsia="ru-RU"/>
          </w:rPr>
          <w:t>библиотека</w:t>
        </w:r>
      </w:hyperlink>
      <w:r w:rsidR="00886FFC" w:rsidRPr="002436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является составной частью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методической службы. 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br/>
        <w:t>Библиотечный фонд располагается в методическом кабинете, кабинетах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br/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специалистов, группах детского сада. Библиотечный фонд представлен методической 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br/>
        <w:t>литературой по всем образовательным областям основной общеобразовательной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br/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программы, детской художественной литературой, периодическими изданиями,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B000C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а также 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другими информационными ресурсами на различных электронных носителях.</w:t>
      </w:r>
    </w:p>
    <w:p w:rsidR="00886FFC" w:rsidRPr="00243609" w:rsidRDefault="00886FFC" w:rsidP="00EB110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В каждой</w:t>
      </w:r>
      <w:r w:rsidR="00B000C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возрастной группе имеется банк необходимы</w:t>
      </w:r>
      <w:r w:rsidR="00B000C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х учебно-методических пособий,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рекомендованных для планирования </w:t>
      </w:r>
      <w:proofErr w:type="spellStart"/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воспитательно</w:t>
      </w:r>
      <w:proofErr w:type="spellEnd"/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-образовательной работы в</w:t>
      </w:r>
      <w:r w:rsidR="00B000C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соответствии с обязательной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частью ООП.</w:t>
      </w:r>
    </w:p>
    <w:p w:rsidR="00886FFC" w:rsidRPr="00243609" w:rsidRDefault="008031D1" w:rsidP="00EB110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B000C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В 2018</w:t>
      </w:r>
      <w:r w:rsidR="00886FFC" w:rsidRPr="00B000C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году </w:t>
      </w:r>
      <w:r w:rsidR="00292921" w:rsidRPr="00B000C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д</w:t>
      </w:r>
      <w:r w:rsidR="00886FFC" w:rsidRPr="00B000C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етский сад пополнил учебно-методический комплект</w:t>
      </w:r>
      <w:r w:rsidR="003674B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886FFC" w:rsidRPr="00B000C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к примерной </w:t>
      </w:r>
      <w:r w:rsidR="00886FFC" w:rsidRPr="00B000C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br/>
        <w:t>общеобразовательной программе дошкольного образования «От рождения до школы» в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соответствии с ФГО</w:t>
      </w:r>
      <w:r w:rsidR="00F27D2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на сумму 156 </w:t>
      </w:r>
      <w:proofErr w:type="spellStart"/>
      <w:proofErr w:type="gramStart"/>
      <w:r w:rsidR="00F27D2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тыс</w:t>
      </w:r>
      <w:proofErr w:type="spellEnd"/>
      <w:proofErr w:type="gramEnd"/>
      <w:r w:rsidR="00F27D2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руб.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. </w:t>
      </w:r>
    </w:p>
    <w:p w:rsidR="00886FFC" w:rsidRPr="00243609" w:rsidRDefault="008728D0" w:rsidP="002436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В методическом кабинете </w:t>
      </w:r>
      <w:r w:rsidR="00991A05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создаются </w:t>
      </w:r>
      <w:r w:rsidR="00BC68B8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условия для 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br/>
        <w:t>возможности организации совместной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деятельности педагогов.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</w:p>
    <w:p w:rsidR="00886FFC" w:rsidRPr="00243609" w:rsidRDefault="00886FFC" w:rsidP="002436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Информационное обеспечение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728D0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ДОУ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включает:</w:t>
      </w:r>
    </w:p>
    <w:p w:rsidR="00886FFC" w:rsidRPr="00243609" w:rsidRDefault="00886FFC" w:rsidP="002436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− программное обеспечение – позволяет работать с текстовыми редакторами,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br/>
      </w:r>
      <w:proofErr w:type="spellStart"/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интернет-ресурсами</w:t>
      </w:r>
      <w:proofErr w:type="spellEnd"/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,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B000C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фот</w:t>
      </w:r>
      <w:proofErr w:type="gramStart"/>
      <w:r w:rsidR="00B000C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о-</w:t>
      </w:r>
      <w:proofErr w:type="gramEnd"/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видеоматериалами,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графическими редакторами.</w:t>
      </w:r>
    </w:p>
    <w:p w:rsidR="00292921" w:rsidRPr="00243609" w:rsidRDefault="00292921" w:rsidP="002436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- инф</w:t>
      </w:r>
      <w:r w:rsidR="003A031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о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рмационно-телекоммуникационное</w:t>
      </w:r>
      <w:r w:rsidR="00594D47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оборудование: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6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ноутбуков, </w:t>
      </w:r>
      <w:r w:rsidR="00986BC3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МФУ- 2 , принтеры</w:t>
      </w:r>
      <w:r w:rsidR="00986BC3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986BC3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– 2, из них цветной- 1, проекторы + экраны+ подставки под проектор – 8 комплектов;</w:t>
      </w:r>
      <w:r w:rsidR="00986BC3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C43398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интерактивная доска.</w:t>
      </w:r>
    </w:p>
    <w:p w:rsidR="0080344B" w:rsidRPr="00243609" w:rsidRDefault="00986BC3" w:rsidP="002436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- музыкальный зал оснащен  активной  </w:t>
      </w:r>
      <w:proofErr w:type="spellStart"/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двухполосной</w:t>
      </w:r>
      <w:proofErr w:type="spellEnd"/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  </w:t>
      </w:r>
      <w:proofErr w:type="spellStart"/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аккустической</w:t>
      </w:r>
      <w:proofErr w:type="spellEnd"/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 системой, пианино,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баян</w:t>
      </w:r>
      <w:r w:rsidR="002F32BA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.</w:t>
      </w:r>
    </w:p>
    <w:p w:rsidR="00C43398" w:rsidRDefault="0080344B" w:rsidP="002436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- физкультурный зал оснащен необходимым спортивным оборудованием, инвентарем и спортивными снарядами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, </w:t>
      </w:r>
    </w:p>
    <w:p w:rsidR="00986BC3" w:rsidRPr="00243609" w:rsidRDefault="00C43398" w:rsidP="002436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lastRenderedPageBreak/>
        <w:t>- в группе раннего возраста имеется пианино для занятий с малышами.</w:t>
      </w:r>
      <w:r w:rsidR="0080344B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</w:p>
    <w:p w:rsidR="00C43398" w:rsidRDefault="00886FFC" w:rsidP="00C4339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В </w:t>
      </w:r>
      <w:r w:rsidR="00986BC3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д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етском саду учебно-методическое и информационное обеспечение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достаточное для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br/>
        <w:t xml:space="preserve">организации образовательной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деятельности и эффективной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реализации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br/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образовательных программ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.</w:t>
      </w:r>
    </w:p>
    <w:p w:rsidR="00C43398" w:rsidRDefault="00C43398" w:rsidP="00C4339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                                            </w:t>
      </w:r>
    </w:p>
    <w:p w:rsidR="00886FFC" w:rsidRPr="00C43398" w:rsidRDefault="00C43398" w:rsidP="00C4339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="00886FFC" w:rsidRPr="00243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</w:t>
      </w:r>
      <w:r w:rsidR="00094AA6" w:rsidRPr="00243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="00886FFC" w:rsidRPr="00243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886FFC" w:rsidRPr="00243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Оценка материально-технической базы</w:t>
      </w:r>
    </w:p>
    <w:p w:rsidR="00AD2AC8" w:rsidRPr="00243609" w:rsidRDefault="00AD2AC8" w:rsidP="00243609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243609">
        <w:t>В дошкольном учреждении создана материально-техническая база для жизнеобеспечения и развития детей, ведется систематически работа по созданию РППС.</w:t>
      </w:r>
    </w:p>
    <w:p w:rsidR="00F27D2A" w:rsidRDefault="00AD2AC8" w:rsidP="00B000C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243609">
        <w:t>Материально – техническая база ДОУ соответствует его типу и виду. В детском саду рационально используются все помещения для развития каждого ребёнка, его эмоционального благополучия. Администрация учреждения совместно с сотрудниками и родителями постоянно работают над укреплением материально – технической базы</w:t>
      </w:r>
      <w:r w:rsidR="00F27D2A">
        <w:t>.</w:t>
      </w:r>
    </w:p>
    <w:p w:rsidR="00F27D2A" w:rsidRDefault="00AD2AC8" w:rsidP="00B000C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243609">
        <w:t xml:space="preserve"> Каждая группа имеет развивающую предметно-пространственную среду, соответствующую приоритетному направлению и требованиям ФГОС </w:t>
      </w:r>
      <w:proofErr w:type="gramStart"/>
      <w:r w:rsidRPr="00243609">
        <w:t>ДО</w:t>
      </w:r>
      <w:proofErr w:type="gramEnd"/>
      <w:r w:rsidRPr="00243609">
        <w:t>. Кроме групповых помещений в учебном процессе используются так же музыкальный и физкультурный залы, кабинеты учител</w:t>
      </w:r>
      <w:r w:rsidR="00866C12" w:rsidRPr="00243609">
        <w:t>я-логопеда и педагога-психолога</w:t>
      </w:r>
      <w:r w:rsidRPr="00243609">
        <w:t>. В детском саду имеются помещения, оборудованные для обеспечения жизнедеятельности детей в детском саду: пищеблок, спальни в группах, медицинский кабинет, административные кабинеты. Таким образом, в детском саду созданы все условия для всестороннего развития ребенка (методические, кадровые, материальные) и педагогического сопровождения процесса семейного воспитания.</w:t>
      </w:r>
    </w:p>
    <w:p w:rsidR="00AD2AC8" w:rsidRPr="00B000CC" w:rsidRDefault="00F27D2A" w:rsidP="00B000C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>
        <w:t xml:space="preserve">       </w:t>
      </w:r>
      <w:r w:rsidR="00AD2AC8" w:rsidRPr="00243609">
        <w:t>За отчетный период материальная база учреждения была пополнена новыми техническими средствами обучения, дидактическими пособиями, медиа-материалами, игрушками, установлена интерактивная доска для занят</w:t>
      </w:r>
      <w:r w:rsidR="00B000CC">
        <w:t>ий с детьми в музыкальном зале.</w:t>
      </w:r>
      <w:r>
        <w:t xml:space="preserve"> Для  развития предметн</w:t>
      </w:r>
      <w:proofErr w:type="gramStart"/>
      <w:r>
        <w:t>о-</w:t>
      </w:r>
      <w:proofErr w:type="gramEnd"/>
      <w:r>
        <w:t xml:space="preserve"> пространственной среды  в 2018 г. было приобретено недостающее оборудование , мебель, игры и игрушки на сумму 789 тыс. руб.</w:t>
      </w:r>
    </w:p>
    <w:p w:rsidR="00886FFC" w:rsidRPr="00243609" w:rsidRDefault="00886FFC" w:rsidP="002436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При создании </w:t>
      </w:r>
      <w:r w:rsidR="00991A05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РППС</w:t>
      </w:r>
      <w:r w:rsidR="00585C13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(развивающей предметно-пространственной среды)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воспита</w:t>
      </w:r>
      <w:r w:rsidR="00585C13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тели учитывают возрастные и 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индивидуальные особенности детей своей группы. </w:t>
      </w:r>
      <w:r w:rsidR="00585C13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Оборудованы групповые комнаты,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включающие игровую, познавательную, обеденную зоны.</w:t>
      </w:r>
    </w:p>
    <w:p w:rsidR="00AD2AC8" w:rsidRPr="00EB110F" w:rsidRDefault="00886FFC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Материально-техническое состояние </w:t>
      </w:r>
      <w:r w:rsidR="00773D88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ДОУ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и территории соответствует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br/>
        <w:t>действующим санитарно-эпидемиологическим требов</w:t>
      </w:r>
      <w:r w:rsidR="00AD2AC8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аниям к устройству, содержанию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и организации режима работы в дошкольных организациях, правилам пожарной</w:t>
      </w:r>
      <w:r w:rsidR="00585C13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, охранной, антитеррористической 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безопасности, требованиям охраны труда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7E7B75" w:rsidRDefault="007E7B75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7B75" w:rsidRDefault="007E7B75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6FFC" w:rsidRPr="00243609" w:rsidRDefault="00886FFC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147CFB" w:rsidRPr="00243609" w:rsidRDefault="00886FFC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Данные приведены по состоянию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711681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29.12.2018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.</w:t>
      </w:r>
      <w:r w:rsidR="00147CFB" w:rsidRPr="0024360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</w:t>
      </w:r>
      <w:r w:rsidR="00147CFB" w:rsidRPr="0024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tbl>
      <w:tblPr>
        <w:tblW w:w="9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818"/>
        <w:gridCol w:w="1672"/>
      </w:tblGrid>
      <w:tr w:rsidR="00147CFB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43609">
              <w:rPr>
                <w:rFonts w:ascii="Times New Roman" w:hAnsi="Times New Roman" w:cs="Times New Roman"/>
              </w:rPr>
              <w:t>п</w:t>
            </w:r>
            <w:proofErr w:type="gramEnd"/>
            <w:r w:rsidRPr="0024360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FE2AB6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147CFB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1"/>
              <w:spacing w:after="0" w:line="276" w:lineRule="auto"/>
              <w:jc w:val="both"/>
              <w:rPr>
                <w:rFonts w:ascii="Times New Roman" w:hAnsi="Times New Roman"/>
                <w:color w:val="26282F"/>
                <w:kern w:val="0"/>
                <w:sz w:val="24"/>
                <w:szCs w:val="24"/>
                <w:lang w:val="ru-RU" w:eastAsia="ru-RU"/>
              </w:rPr>
            </w:pPr>
            <w:bookmarkStart w:id="1" w:name="sub_1001"/>
            <w:r w:rsidRPr="00243609">
              <w:rPr>
                <w:rFonts w:ascii="Times New Roman" w:hAnsi="Times New Roman"/>
                <w:color w:val="26282F"/>
                <w:kern w:val="0"/>
                <w:sz w:val="24"/>
                <w:szCs w:val="24"/>
                <w:lang w:val="ru-RU" w:eastAsia="ru-RU"/>
              </w:rPr>
              <w:t>1.</w:t>
            </w:r>
            <w:bookmarkEnd w:id="1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Style w:val="ad"/>
                <w:rFonts w:ascii="Times New Roman" w:hAnsi="Times New Roman" w:cs="Times New Roman"/>
                <w:bCs/>
              </w:rPr>
              <w:t>Образовательная деятельность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47CFB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2" w:name="sub_1011"/>
            <w:r w:rsidRPr="00243609">
              <w:rPr>
                <w:rFonts w:ascii="Times New Roman" w:hAnsi="Times New Roman" w:cs="Times New Roman"/>
              </w:rPr>
              <w:t>1.1</w:t>
            </w:r>
            <w:bookmarkEnd w:id="2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243609" w:rsidRDefault="00931C0E" w:rsidP="00243609">
            <w:pPr>
              <w:pStyle w:val="ae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FE2AB6">
              <w:rPr>
                <w:rFonts w:ascii="Times New Roman" w:hAnsi="Times New Roman" w:cs="Times New Roman"/>
              </w:rPr>
              <w:t>178</w:t>
            </w:r>
          </w:p>
        </w:tc>
      </w:tr>
      <w:tr w:rsidR="00147CFB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3" w:name="sub_1111"/>
            <w:r w:rsidRPr="00243609">
              <w:rPr>
                <w:rFonts w:ascii="Times New Roman" w:hAnsi="Times New Roman" w:cs="Times New Roman"/>
              </w:rPr>
              <w:lastRenderedPageBreak/>
              <w:t>1.1.1</w:t>
            </w:r>
            <w:bookmarkEnd w:id="3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243609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243609">
              <w:rPr>
                <w:rFonts w:ascii="Times New Roman" w:hAnsi="Times New Roman" w:cs="Times New Roman"/>
              </w:rPr>
              <w:t xml:space="preserve"> (12 часов)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243609" w:rsidRDefault="00931C0E" w:rsidP="00243609">
            <w:pPr>
              <w:pStyle w:val="ae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FE2AB6">
              <w:rPr>
                <w:rFonts w:ascii="Times New Roman" w:hAnsi="Times New Roman" w:cs="Times New Roman"/>
              </w:rPr>
              <w:t>178</w:t>
            </w:r>
          </w:p>
        </w:tc>
      </w:tr>
      <w:tr w:rsidR="00147CFB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4" w:name="sub_1112"/>
            <w:r w:rsidRPr="00243609">
              <w:rPr>
                <w:rFonts w:ascii="Times New Roman" w:hAnsi="Times New Roman" w:cs="Times New Roman"/>
              </w:rPr>
              <w:t>1.1.2</w:t>
            </w:r>
            <w:bookmarkEnd w:id="4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В режиме кратковременного пребывания (3-5 часов)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FE2AB6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FE2AB6">
              <w:rPr>
                <w:rFonts w:ascii="Times New Roman" w:hAnsi="Times New Roman" w:cs="Times New Roman"/>
              </w:rPr>
              <w:t>-</w:t>
            </w:r>
          </w:p>
        </w:tc>
      </w:tr>
      <w:tr w:rsidR="00147CFB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5" w:name="sub_1113"/>
            <w:r w:rsidRPr="00243609">
              <w:rPr>
                <w:rFonts w:ascii="Times New Roman" w:hAnsi="Times New Roman" w:cs="Times New Roman"/>
              </w:rPr>
              <w:t>1.1.3</w:t>
            </w:r>
            <w:bookmarkEnd w:id="5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FE2AB6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FE2AB6">
              <w:rPr>
                <w:rFonts w:ascii="Times New Roman" w:hAnsi="Times New Roman" w:cs="Times New Roman"/>
              </w:rPr>
              <w:t>-</w:t>
            </w:r>
          </w:p>
        </w:tc>
      </w:tr>
      <w:tr w:rsidR="00147CFB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6" w:name="sub_1114"/>
            <w:r w:rsidRPr="00243609">
              <w:rPr>
                <w:rFonts w:ascii="Times New Roman" w:hAnsi="Times New Roman" w:cs="Times New Roman"/>
              </w:rPr>
              <w:t>1.1.4</w:t>
            </w:r>
            <w:bookmarkEnd w:id="6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FE2AB6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FE2AB6">
              <w:rPr>
                <w:rFonts w:ascii="Times New Roman" w:hAnsi="Times New Roman" w:cs="Times New Roman"/>
              </w:rPr>
              <w:t>-</w:t>
            </w:r>
          </w:p>
        </w:tc>
      </w:tr>
      <w:tr w:rsidR="00147CFB" w:rsidRPr="00243609" w:rsidTr="00FE2AB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7" w:name="sub_1012"/>
            <w:r w:rsidRPr="00243609">
              <w:rPr>
                <w:rFonts w:ascii="Times New Roman" w:hAnsi="Times New Roman" w:cs="Times New Roman"/>
              </w:rPr>
              <w:t>1.2</w:t>
            </w:r>
            <w:bookmarkEnd w:id="7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47CFB" w:rsidRPr="00243609" w:rsidRDefault="00931C0E" w:rsidP="00243609">
            <w:pPr>
              <w:pStyle w:val="ae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FE2AB6">
              <w:rPr>
                <w:rFonts w:ascii="Times New Roman" w:hAnsi="Times New Roman" w:cs="Times New Roman"/>
              </w:rPr>
              <w:t>20</w:t>
            </w:r>
            <w:r w:rsidR="00FE2AB6" w:rsidRPr="00FE2A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7CFB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8" w:name="sub_1013"/>
            <w:r w:rsidRPr="00243609">
              <w:rPr>
                <w:rFonts w:ascii="Times New Roman" w:hAnsi="Times New Roman" w:cs="Times New Roman"/>
              </w:rPr>
              <w:t>1.3</w:t>
            </w:r>
            <w:bookmarkEnd w:id="8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243609" w:rsidRDefault="00931C0E" w:rsidP="00243609">
            <w:pPr>
              <w:pStyle w:val="ae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FE2AB6">
              <w:rPr>
                <w:rFonts w:ascii="Times New Roman" w:hAnsi="Times New Roman" w:cs="Times New Roman"/>
              </w:rPr>
              <w:t>158</w:t>
            </w:r>
          </w:p>
        </w:tc>
      </w:tr>
      <w:tr w:rsidR="00147CFB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9" w:name="sub_1014"/>
            <w:r w:rsidRPr="00243609">
              <w:rPr>
                <w:rFonts w:ascii="Times New Roman" w:hAnsi="Times New Roman" w:cs="Times New Roman"/>
              </w:rPr>
              <w:t>1.4</w:t>
            </w:r>
            <w:bookmarkEnd w:id="9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243609" w:rsidRDefault="00931C0E" w:rsidP="00243609">
            <w:pPr>
              <w:pStyle w:val="ae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FE2AB6">
              <w:rPr>
                <w:rFonts w:ascii="Times New Roman" w:hAnsi="Times New Roman" w:cs="Times New Roman"/>
              </w:rPr>
              <w:t>178</w:t>
            </w:r>
            <w:r w:rsidR="00147CFB" w:rsidRPr="00FE2AB6">
              <w:rPr>
                <w:rFonts w:ascii="Times New Roman" w:hAnsi="Times New Roman" w:cs="Times New Roman"/>
              </w:rPr>
              <w:t>/100%</w:t>
            </w:r>
          </w:p>
        </w:tc>
      </w:tr>
      <w:tr w:rsidR="00147CFB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10" w:name="sub_1141"/>
            <w:r w:rsidRPr="00243609">
              <w:rPr>
                <w:rFonts w:ascii="Times New Roman" w:hAnsi="Times New Roman" w:cs="Times New Roman"/>
              </w:rPr>
              <w:t>1.4.1</w:t>
            </w:r>
            <w:bookmarkEnd w:id="10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243609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243609">
              <w:rPr>
                <w:rFonts w:ascii="Times New Roman" w:hAnsi="Times New Roman" w:cs="Times New Roman"/>
              </w:rPr>
              <w:t xml:space="preserve"> (8-12 часов)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243609" w:rsidRDefault="00931C0E" w:rsidP="00243609">
            <w:pPr>
              <w:pStyle w:val="ae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FE2AB6">
              <w:rPr>
                <w:rFonts w:ascii="Times New Roman" w:hAnsi="Times New Roman" w:cs="Times New Roman"/>
              </w:rPr>
              <w:t>178</w:t>
            </w:r>
            <w:r w:rsidR="00147CFB" w:rsidRPr="00FE2AB6">
              <w:rPr>
                <w:rFonts w:ascii="Times New Roman" w:hAnsi="Times New Roman" w:cs="Times New Roman"/>
              </w:rPr>
              <w:t>/100%</w:t>
            </w:r>
          </w:p>
        </w:tc>
      </w:tr>
      <w:tr w:rsidR="00147CFB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11" w:name="sub_1142"/>
            <w:r w:rsidRPr="00243609">
              <w:rPr>
                <w:rFonts w:ascii="Times New Roman" w:hAnsi="Times New Roman" w:cs="Times New Roman"/>
              </w:rPr>
              <w:t>1.4.2</w:t>
            </w:r>
            <w:bookmarkEnd w:id="11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В режиме продленного дня (12-14 часов)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FE2AB6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FE2AB6">
              <w:rPr>
                <w:rFonts w:ascii="Times New Roman" w:hAnsi="Times New Roman" w:cs="Times New Roman"/>
              </w:rPr>
              <w:t>-</w:t>
            </w:r>
          </w:p>
        </w:tc>
      </w:tr>
      <w:tr w:rsidR="00147CFB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12" w:name="sub_1143"/>
            <w:r w:rsidRPr="00243609">
              <w:rPr>
                <w:rFonts w:ascii="Times New Roman" w:hAnsi="Times New Roman" w:cs="Times New Roman"/>
              </w:rPr>
              <w:t>1.4.3</w:t>
            </w:r>
            <w:bookmarkEnd w:id="12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FE2AB6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FE2AB6">
              <w:rPr>
                <w:rFonts w:ascii="Times New Roman" w:hAnsi="Times New Roman" w:cs="Times New Roman"/>
              </w:rPr>
              <w:t>-</w:t>
            </w:r>
          </w:p>
        </w:tc>
      </w:tr>
      <w:tr w:rsidR="00147CFB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13" w:name="sub_1015"/>
            <w:r w:rsidRPr="00243609">
              <w:rPr>
                <w:rFonts w:ascii="Times New Roman" w:hAnsi="Times New Roman" w:cs="Times New Roman"/>
              </w:rPr>
              <w:t>1.5</w:t>
            </w:r>
            <w:bookmarkEnd w:id="13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243609" w:rsidRDefault="00FE2AB6" w:rsidP="00FE2AB6">
            <w:pPr>
              <w:pStyle w:val="ae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FE2AB6">
              <w:rPr>
                <w:rFonts w:ascii="Times New Roman" w:hAnsi="Times New Roman" w:cs="Times New Roman"/>
              </w:rPr>
              <w:t>29</w:t>
            </w:r>
            <w:r w:rsidR="00147CFB" w:rsidRPr="00FE2AB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12,3%</w:t>
            </w:r>
          </w:p>
        </w:tc>
      </w:tr>
      <w:tr w:rsidR="00147CFB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14" w:name="sub_1151"/>
            <w:r w:rsidRPr="00243609">
              <w:rPr>
                <w:rFonts w:ascii="Times New Roman" w:hAnsi="Times New Roman" w:cs="Times New Roman"/>
              </w:rPr>
              <w:t>1.5.1</w:t>
            </w:r>
            <w:bookmarkEnd w:id="14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243609" w:rsidRDefault="00134895" w:rsidP="00243609">
            <w:pPr>
              <w:pStyle w:val="ae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134895">
              <w:rPr>
                <w:rFonts w:ascii="Times New Roman" w:hAnsi="Times New Roman" w:cs="Times New Roman"/>
              </w:rPr>
              <w:t>5/2,8%</w:t>
            </w:r>
          </w:p>
        </w:tc>
      </w:tr>
      <w:tr w:rsidR="00147CFB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15" w:name="sub_1152"/>
            <w:r w:rsidRPr="00243609">
              <w:rPr>
                <w:rFonts w:ascii="Times New Roman" w:hAnsi="Times New Roman" w:cs="Times New Roman"/>
              </w:rPr>
              <w:t>1.5.2</w:t>
            </w:r>
            <w:bookmarkEnd w:id="15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243609" w:rsidRDefault="00E464B6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0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B600C" w:rsidRPr="00FE2AB6">
              <w:rPr>
                <w:rFonts w:ascii="Times New Roman" w:hAnsi="Times New Roman" w:cs="Times New Roman"/>
              </w:rPr>
              <w:t>29/</w:t>
            </w:r>
            <w:r w:rsidR="00DB600C">
              <w:rPr>
                <w:rFonts w:ascii="Times New Roman" w:hAnsi="Times New Roman" w:cs="Times New Roman"/>
              </w:rPr>
              <w:t>12,3%</w:t>
            </w:r>
            <w:r w:rsidRPr="002436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</w:t>
            </w:r>
          </w:p>
        </w:tc>
      </w:tr>
      <w:tr w:rsidR="00147CFB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16" w:name="sub_1153"/>
            <w:r w:rsidRPr="00243609">
              <w:rPr>
                <w:rFonts w:ascii="Times New Roman" w:hAnsi="Times New Roman" w:cs="Times New Roman"/>
              </w:rPr>
              <w:t>1.5.3</w:t>
            </w:r>
            <w:bookmarkEnd w:id="16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243609" w:rsidRDefault="00DB600C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AB6">
              <w:rPr>
                <w:rFonts w:ascii="Times New Roman" w:hAnsi="Times New Roman" w:cs="Times New Roman"/>
              </w:rPr>
              <w:t>29/</w:t>
            </w:r>
            <w:r>
              <w:rPr>
                <w:rFonts w:ascii="Times New Roman" w:hAnsi="Times New Roman" w:cs="Times New Roman"/>
              </w:rPr>
              <w:t>12,3%</w:t>
            </w:r>
          </w:p>
        </w:tc>
      </w:tr>
      <w:tr w:rsidR="00147CFB" w:rsidRPr="00243609" w:rsidTr="0013489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17" w:name="sub_1016"/>
            <w:r w:rsidRPr="00243609">
              <w:rPr>
                <w:rFonts w:ascii="Times New Roman" w:hAnsi="Times New Roman" w:cs="Times New Roman"/>
              </w:rPr>
              <w:t>1.6</w:t>
            </w:r>
            <w:bookmarkEnd w:id="17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47CFB" w:rsidRPr="00243609" w:rsidRDefault="00134895" w:rsidP="00243609">
            <w:pPr>
              <w:pStyle w:val="ae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134895">
              <w:rPr>
                <w:rFonts w:ascii="Times New Roman" w:hAnsi="Times New Roman" w:cs="Times New Roman"/>
              </w:rPr>
              <w:t>6</w:t>
            </w:r>
          </w:p>
        </w:tc>
      </w:tr>
      <w:tr w:rsidR="00147CFB" w:rsidRPr="00243609" w:rsidTr="00FE2AB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18" w:name="sub_1017"/>
            <w:r w:rsidRPr="00243609">
              <w:rPr>
                <w:rFonts w:ascii="Times New Roman" w:hAnsi="Times New Roman" w:cs="Times New Roman"/>
              </w:rPr>
              <w:t>1.7</w:t>
            </w:r>
            <w:bookmarkEnd w:id="18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47CFB" w:rsidRPr="00243609" w:rsidRDefault="001178E6" w:rsidP="00243609">
            <w:pPr>
              <w:pStyle w:val="ae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47CFB" w:rsidRPr="00243609" w:rsidTr="000D54E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19" w:name="sub_1171"/>
            <w:r w:rsidRPr="00243609">
              <w:rPr>
                <w:rFonts w:ascii="Times New Roman" w:hAnsi="Times New Roman" w:cs="Times New Roman"/>
              </w:rPr>
              <w:t>1.7.1</w:t>
            </w:r>
            <w:bookmarkEnd w:id="19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47CFB" w:rsidRPr="00243609" w:rsidRDefault="001178E6" w:rsidP="00243609">
            <w:pPr>
              <w:pStyle w:val="ae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D39DA" w:rsidRPr="000D54E2">
              <w:rPr>
                <w:rFonts w:ascii="Times New Roman" w:hAnsi="Times New Roman" w:cs="Times New Roman"/>
              </w:rPr>
              <w:t>/6</w:t>
            </w:r>
            <w:r>
              <w:rPr>
                <w:rFonts w:ascii="Times New Roman" w:hAnsi="Times New Roman" w:cs="Times New Roman"/>
              </w:rPr>
              <w:t>5</w:t>
            </w:r>
            <w:r w:rsidR="00147CFB" w:rsidRPr="000D54E2">
              <w:rPr>
                <w:rFonts w:ascii="Times New Roman" w:hAnsi="Times New Roman" w:cs="Times New Roman"/>
              </w:rPr>
              <w:t>%</w:t>
            </w:r>
          </w:p>
        </w:tc>
      </w:tr>
      <w:tr w:rsidR="00147CFB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20" w:name="sub_1172"/>
            <w:r w:rsidRPr="00243609">
              <w:rPr>
                <w:rFonts w:ascii="Times New Roman" w:hAnsi="Times New Roman" w:cs="Times New Roman"/>
              </w:rPr>
              <w:t>1.7.2</w:t>
            </w:r>
            <w:bookmarkEnd w:id="20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243609" w:rsidRDefault="001178E6" w:rsidP="00243609">
            <w:pPr>
              <w:pStyle w:val="ae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13/65</w:t>
            </w:r>
            <w:r w:rsidR="00147CFB" w:rsidRPr="000D54E2">
              <w:rPr>
                <w:rFonts w:ascii="Times New Roman" w:hAnsi="Times New Roman" w:cs="Times New Roman"/>
              </w:rPr>
              <w:t>%</w:t>
            </w:r>
          </w:p>
        </w:tc>
      </w:tr>
      <w:tr w:rsidR="00147CFB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21" w:name="sub_1173"/>
            <w:r w:rsidRPr="00243609">
              <w:rPr>
                <w:rFonts w:ascii="Times New Roman" w:hAnsi="Times New Roman" w:cs="Times New Roman"/>
              </w:rPr>
              <w:t>1.7.3</w:t>
            </w:r>
            <w:bookmarkEnd w:id="21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0D54E2" w:rsidRDefault="00931C0E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0D54E2">
              <w:rPr>
                <w:rFonts w:ascii="Times New Roman" w:hAnsi="Times New Roman" w:cs="Times New Roman"/>
              </w:rPr>
              <w:t>7</w:t>
            </w:r>
            <w:r w:rsidR="002D39DA" w:rsidRPr="000D54E2">
              <w:rPr>
                <w:rFonts w:ascii="Times New Roman" w:hAnsi="Times New Roman" w:cs="Times New Roman"/>
              </w:rPr>
              <w:t xml:space="preserve"> /3</w:t>
            </w:r>
            <w:r w:rsidR="001178E6">
              <w:rPr>
                <w:rFonts w:ascii="Times New Roman" w:hAnsi="Times New Roman" w:cs="Times New Roman"/>
              </w:rPr>
              <w:t>5</w:t>
            </w:r>
            <w:r w:rsidR="00147CFB" w:rsidRPr="000D54E2">
              <w:rPr>
                <w:rFonts w:ascii="Times New Roman" w:hAnsi="Times New Roman" w:cs="Times New Roman"/>
              </w:rPr>
              <w:t>%</w:t>
            </w:r>
          </w:p>
        </w:tc>
      </w:tr>
      <w:tr w:rsidR="00147CFB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22" w:name="sub_1174"/>
            <w:r w:rsidRPr="00243609">
              <w:rPr>
                <w:rFonts w:ascii="Times New Roman" w:hAnsi="Times New Roman" w:cs="Times New Roman"/>
              </w:rPr>
              <w:t>1.7.4</w:t>
            </w:r>
            <w:bookmarkEnd w:id="22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0D54E2" w:rsidRDefault="001178E6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/35</w:t>
            </w:r>
            <w:r w:rsidR="00147CFB" w:rsidRPr="000D54E2">
              <w:rPr>
                <w:rFonts w:ascii="Times New Roman" w:hAnsi="Times New Roman" w:cs="Times New Roman"/>
              </w:rPr>
              <w:t>%</w:t>
            </w:r>
          </w:p>
        </w:tc>
      </w:tr>
      <w:tr w:rsidR="00147CFB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23" w:name="sub_1018"/>
            <w:r w:rsidRPr="00243609">
              <w:rPr>
                <w:rFonts w:ascii="Times New Roman" w:hAnsi="Times New Roman" w:cs="Times New Roman"/>
              </w:rPr>
              <w:t>1.8</w:t>
            </w:r>
            <w:bookmarkEnd w:id="23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243609" w:rsidRDefault="001178E6" w:rsidP="00243609">
            <w:pPr>
              <w:pStyle w:val="ae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9/45</w:t>
            </w:r>
            <w:r w:rsidR="00DB600C" w:rsidRPr="00DB600C">
              <w:rPr>
                <w:rFonts w:ascii="Times New Roman" w:hAnsi="Times New Roman" w:cs="Times New Roman"/>
              </w:rPr>
              <w:t>%</w:t>
            </w:r>
          </w:p>
        </w:tc>
      </w:tr>
      <w:tr w:rsidR="00147CFB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24" w:name="sub_1181"/>
            <w:r w:rsidRPr="00243609">
              <w:rPr>
                <w:rFonts w:ascii="Times New Roman" w:hAnsi="Times New Roman" w:cs="Times New Roman"/>
              </w:rPr>
              <w:t>1.8.1</w:t>
            </w:r>
            <w:bookmarkEnd w:id="24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0D54E2" w:rsidRDefault="001178E6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3/15</w:t>
            </w:r>
            <w:r w:rsidR="00147CFB" w:rsidRPr="000D54E2">
              <w:rPr>
                <w:rFonts w:ascii="Times New Roman" w:hAnsi="Times New Roman" w:cs="Times New Roman"/>
              </w:rPr>
              <w:t>%</w:t>
            </w:r>
          </w:p>
        </w:tc>
      </w:tr>
      <w:tr w:rsidR="00147CFB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25" w:name="sub_1182"/>
            <w:r w:rsidRPr="00243609">
              <w:rPr>
                <w:rFonts w:ascii="Times New Roman" w:hAnsi="Times New Roman" w:cs="Times New Roman"/>
              </w:rPr>
              <w:t>1.8.2</w:t>
            </w:r>
            <w:bookmarkEnd w:id="25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0D54E2" w:rsidRDefault="00931C0E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0D54E2">
              <w:rPr>
                <w:rFonts w:ascii="Times New Roman" w:hAnsi="Times New Roman" w:cs="Times New Roman"/>
              </w:rPr>
              <w:t>6</w:t>
            </w:r>
            <w:r w:rsidR="001178E6">
              <w:rPr>
                <w:rFonts w:ascii="Times New Roman" w:hAnsi="Times New Roman" w:cs="Times New Roman"/>
              </w:rPr>
              <w:t>/30</w:t>
            </w:r>
            <w:r w:rsidR="00147CFB" w:rsidRPr="000D54E2">
              <w:rPr>
                <w:rFonts w:ascii="Times New Roman" w:hAnsi="Times New Roman" w:cs="Times New Roman"/>
              </w:rPr>
              <w:t>%</w:t>
            </w:r>
          </w:p>
        </w:tc>
      </w:tr>
      <w:tr w:rsidR="00147CFB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26" w:name="sub_1019"/>
            <w:r w:rsidRPr="00243609">
              <w:rPr>
                <w:rFonts w:ascii="Times New Roman" w:hAnsi="Times New Roman" w:cs="Times New Roman"/>
              </w:rPr>
              <w:t>1.9</w:t>
            </w:r>
            <w:bookmarkEnd w:id="26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47CFB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27" w:name="sub_1191"/>
            <w:r w:rsidRPr="00243609">
              <w:rPr>
                <w:rFonts w:ascii="Times New Roman" w:hAnsi="Times New Roman" w:cs="Times New Roman"/>
              </w:rPr>
              <w:t>1.9.1</w:t>
            </w:r>
            <w:bookmarkEnd w:id="27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AE519D" w:rsidRDefault="00F75472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AE519D">
              <w:rPr>
                <w:rFonts w:ascii="Times New Roman" w:hAnsi="Times New Roman" w:cs="Times New Roman"/>
              </w:rPr>
              <w:t>8</w:t>
            </w:r>
            <w:r w:rsidR="002D39DA" w:rsidRPr="00AE519D">
              <w:rPr>
                <w:rFonts w:ascii="Times New Roman" w:hAnsi="Times New Roman" w:cs="Times New Roman"/>
              </w:rPr>
              <w:t>/</w:t>
            </w:r>
            <w:r w:rsidR="00134895">
              <w:rPr>
                <w:rFonts w:ascii="Times New Roman" w:hAnsi="Times New Roman" w:cs="Times New Roman"/>
              </w:rPr>
              <w:t>40</w:t>
            </w:r>
            <w:r w:rsidR="00147CFB" w:rsidRPr="00AE519D">
              <w:rPr>
                <w:rFonts w:ascii="Times New Roman" w:hAnsi="Times New Roman" w:cs="Times New Roman"/>
              </w:rPr>
              <w:t>%</w:t>
            </w:r>
          </w:p>
        </w:tc>
      </w:tr>
      <w:tr w:rsidR="00147CFB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28" w:name="sub_1192"/>
            <w:r w:rsidRPr="00243609">
              <w:rPr>
                <w:rFonts w:ascii="Times New Roman" w:hAnsi="Times New Roman" w:cs="Times New Roman"/>
              </w:rPr>
              <w:lastRenderedPageBreak/>
              <w:t>1.9.2</w:t>
            </w:r>
            <w:bookmarkEnd w:id="28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AE519D" w:rsidRDefault="00AE519D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AE519D">
              <w:rPr>
                <w:rFonts w:ascii="Times New Roman" w:hAnsi="Times New Roman" w:cs="Times New Roman"/>
              </w:rPr>
              <w:t>2</w:t>
            </w:r>
            <w:r w:rsidR="00147CFB" w:rsidRPr="00AE519D">
              <w:rPr>
                <w:rFonts w:ascii="Times New Roman" w:hAnsi="Times New Roman" w:cs="Times New Roman"/>
              </w:rPr>
              <w:t>/</w:t>
            </w:r>
            <w:r w:rsidR="00134895">
              <w:rPr>
                <w:rFonts w:ascii="Times New Roman" w:hAnsi="Times New Roman" w:cs="Times New Roman"/>
              </w:rPr>
              <w:t>10</w:t>
            </w:r>
            <w:r w:rsidR="00147CFB" w:rsidRPr="00AE519D">
              <w:rPr>
                <w:rFonts w:ascii="Times New Roman" w:hAnsi="Times New Roman" w:cs="Times New Roman"/>
              </w:rPr>
              <w:t>%</w:t>
            </w:r>
          </w:p>
        </w:tc>
      </w:tr>
      <w:tr w:rsidR="00147CFB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29" w:name="sub_1110"/>
            <w:r w:rsidRPr="00243609">
              <w:rPr>
                <w:rFonts w:ascii="Times New Roman" w:hAnsi="Times New Roman" w:cs="Times New Roman"/>
              </w:rPr>
              <w:t>1.10</w:t>
            </w:r>
            <w:bookmarkEnd w:id="29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AE519D" w:rsidRDefault="00134895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3/15</w:t>
            </w:r>
            <w:r w:rsidR="00AE519D" w:rsidRPr="00AE51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47CFB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30" w:name="sub_11011"/>
            <w:r w:rsidRPr="00243609">
              <w:rPr>
                <w:rFonts w:ascii="Times New Roman" w:hAnsi="Times New Roman" w:cs="Times New Roman"/>
              </w:rPr>
              <w:t>1.11</w:t>
            </w:r>
            <w:bookmarkEnd w:id="30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AE519D" w:rsidRDefault="00AE519D" w:rsidP="0024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9D">
              <w:rPr>
                <w:rFonts w:ascii="Times New Roman" w:hAnsi="Times New Roman" w:cs="Times New Roman"/>
                <w:sz w:val="24"/>
                <w:szCs w:val="24"/>
              </w:rPr>
              <w:t>1/5%</w:t>
            </w:r>
          </w:p>
        </w:tc>
      </w:tr>
      <w:tr w:rsidR="00147CFB" w:rsidRPr="00243609" w:rsidTr="001E220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31" w:name="sub_11012"/>
            <w:r w:rsidRPr="00243609">
              <w:rPr>
                <w:rFonts w:ascii="Times New Roman" w:hAnsi="Times New Roman" w:cs="Times New Roman"/>
              </w:rPr>
              <w:t>1.12</w:t>
            </w:r>
            <w:bookmarkEnd w:id="31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43609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47CFB" w:rsidRPr="00243609" w:rsidRDefault="00AE519D" w:rsidP="00243609">
            <w:pPr>
              <w:pStyle w:val="ae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22</w:t>
            </w:r>
            <w:r w:rsidR="00134895">
              <w:rPr>
                <w:rFonts w:ascii="Times New Roman" w:hAnsi="Times New Roman" w:cs="Times New Roman"/>
                <w:shd w:val="clear" w:color="auto" w:fill="FFFFFF" w:themeFill="background1"/>
              </w:rPr>
              <w:t>/100%</w:t>
            </w:r>
          </w:p>
        </w:tc>
      </w:tr>
      <w:tr w:rsidR="00147CFB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32" w:name="sub_11013"/>
            <w:r w:rsidRPr="00243609">
              <w:rPr>
                <w:rFonts w:ascii="Times New Roman" w:hAnsi="Times New Roman" w:cs="Times New Roman"/>
              </w:rPr>
              <w:t>1.13</w:t>
            </w:r>
            <w:bookmarkEnd w:id="32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Численность/удельный вес численности педагогических 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 работников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243609" w:rsidRDefault="00134895" w:rsidP="00243609">
            <w:pPr>
              <w:pStyle w:val="ae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134895">
              <w:rPr>
                <w:rFonts w:ascii="Times New Roman" w:hAnsi="Times New Roman" w:cs="Times New Roman"/>
              </w:rPr>
              <w:t>6/30</w:t>
            </w:r>
          </w:p>
        </w:tc>
      </w:tr>
      <w:tr w:rsidR="00147CFB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33" w:name="sub_11014"/>
            <w:r w:rsidRPr="00243609">
              <w:rPr>
                <w:rFonts w:ascii="Times New Roman" w:hAnsi="Times New Roman" w:cs="Times New Roman"/>
              </w:rPr>
              <w:t>1.14</w:t>
            </w:r>
            <w:bookmarkEnd w:id="33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243609" w:rsidRDefault="007329E4" w:rsidP="00243609">
            <w:pPr>
              <w:pStyle w:val="ae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7329E4">
              <w:rPr>
                <w:rFonts w:ascii="Times New Roman" w:hAnsi="Times New Roman" w:cs="Times New Roman"/>
              </w:rPr>
              <w:t>9/1</w:t>
            </w:r>
          </w:p>
        </w:tc>
      </w:tr>
      <w:tr w:rsidR="00147CFB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34" w:name="sub_11015"/>
            <w:r w:rsidRPr="00243609">
              <w:rPr>
                <w:rFonts w:ascii="Times New Roman" w:hAnsi="Times New Roman" w:cs="Times New Roman"/>
              </w:rPr>
              <w:t>1.15</w:t>
            </w:r>
            <w:bookmarkEnd w:id="34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47CFB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35" w:name="sub_11151"/>
            <w:r w:rsidRPr="00243609">
              <w:rPr>
                <w:rFonts w:ascii="Times New Roman" w:hAnsi="Times New Roman" w:cs="Times New Roman"/>
              </w:rPr>
              <w:t>1.15.1</w:t>
            </w:r>
            <w:bookmarkEnd w:id="35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0D54E2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0D54E2">
              <w:rPr>
                <w:rFonts w:ascii="Times New Roman" w:hAnsi="Times New Roman" w:cs="Times New Roman"/>
              </w:rPr>
              <w:t>да</w:t>
            </w:r>
          </w:p>
        </w:tc>
      </w:tr>
      <w:tr w:rsidR="00147CFB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36" w:name="sub_11152"/>
            <w:r w:rsidRPr="00243609">
              <w:rPr>
                <w:rFonts w:ascii="Times New Roman" w:hAnsi="Times New Roman" w:cs="Times New Roman"/>
              </w:rPr>
              <w:t>1.15.2</w:t>
            </w:r>
            <w:bookmarkEnd w:id="36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0D54E2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0D54E2">
              <w:rPr>
                <w:rFonts w:ascii="Times New Roman" w:hAnsi="Times New Roman" w:cs="Times New Roman"/>
              </w:rPr>
              <w:t>да</w:t>
            </w:r>
          </w:p>
        </w:tc>
      </w:tr>
      <w:tr w:rsidR="00147CFB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37" w:name="sub_11153"/>
            <w:r w:rsidRPr="00243609">
              <w:rPr>
                <w:rFonts w:ascii="Times New Roman" w:hAnsi="Times New Roman" w:cs="Times New Roman"/>
              </w:rPr>
              <w:t>1.15.3</w:t>
            </w:r>
            <w:bookmarkEnd w:id="37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B" w:rsidRPr="00243609" w:rsidRDefault="00147CFB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CFB" w:rsidRPr="000D54E2" w:rsidRDefault="00147CFB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0D54E2">
              <w:rPr>
                <w:rFonts w:ascii="Times New Roman" w:hAnsi="Times New Roman" w:cs="Times New Roman"/>
              </w:rPr>
              <w:t>да</w:t>
            </w:r>
          </w:p>
        </w:tc>
      </w:tr>
      <w:tr w:rsidR="00BC68B8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243609" w:rsidRDefault="00BC68B8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38" w:name="sub_11154"/>
            <w:r w:rsidRPr="00243609">
              <w:rPr>
                <w:rFonts w:ascii="Times New Roman" w:hAnsi="Times New Roman" w:cs="Times New Roman"/>
              </w:rPr>
              <w:t>1.15.4</w:t>
            </w:r>
            <w:bookmarkEnd w:id="38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243609" w:rsidRDefault="00BC68B8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8B8" w:rsidRPr="000D54E2" w:rsidRDefault="00BC68B8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0D54E2">
              <w:rPr>
                <w:rFonts w:ascii="Times New Roman" w:hAnsi="Times New Roman" w:cs="Times New Roman"/>
              </w:rPr>
              <w:t>да</w:t>
            </w:r>
          </w:p>
        </w:tc>
      </w:tr>
      <w:tr w:rsidR="00BC68B8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243609" w:rsidRDefault="00BC68B8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39" w:name="sub_11155"/>
            <w:r w:rsidRPr="00243609">
              <w:rPr>
                <w:rFonts w:ascii="Times New Roman" w:hAnsi="Times New Roman" w:cs="Times New Roman"/>
              </w:rPr>
              <w:t>1.15.5</w:t>
            </w:r>
            <w:bookmarkEnd w:id="39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243609" w:rsidRDefault="00BC68B8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Учител</w:t>
            </w:r>
            <w:proofErr w:type="gramStart"/>
            <w:r w:rsidRPr="00243609">
              <w:rPr>
                <w:rFonts w:ascii="Times New Roman" w:hAnsi="Times New Roman" w:cs="Times New Roman"/>
              </w:rPr>
              <w:t>я-</w:t>
            </w:r>
            <w:proofErr w:type="gramEnd"/>
            <w:r w:rsidRPr="00243609">
              <w:rPr>
                <w:rFonts w:ascii="Times New Roman" w:hAnsi="Times New Roman" w:cs="Times New Roman"/>
              </w:rPr>
              <w:t xml:space="preserve"> дефектолога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8B8" w:rsidRPr="000D54E2" w:rsidRDefault="00A17F29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0D54E2">
              <w:rPr>
                <w:rFonts w:ascii="Times New Roman" w:hAnsi="Times New Roman" w:cs="Times New Roman"/>
              </w:rPr>
              <w:t>да</w:t>
            </w:r>
            <w:r w:rsidR="000D54E2" w:rsidRPr="000D54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C68B8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243609" w:rsidRDefault="00BC68B8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40" w:name="sub_11156"/>
            <w:r w:rsidRPr="00243609">
              <w:rPr>
                <w:rFonts w:ascii="Times New Roman" w:hAnsi="Times New Roman" w:cs="Times New Roman"/>
              </w:rPr>
              <w:t>1.15.6</w:t>
            </w:r>
            <w:bookmarkEnd w:id="40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243609" w:rsidRDefault="00BC68B8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8B8" w:rsidRPr="000D54E2" w:rsidRDefault="00BC68B8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0D54E2">
              <w:rPr>
                <w:rFonts w:ascii="Times New Roman" w:hAnsi="Times New Roman" w:cs="Times New Roman"/>
              </w:rPr>
              <w:t>да</w:t>
            </w:r>
          </w:p>
        </w:tc>
      </w:tr>
      <w:tr w:rsidR="00BC68B8" w:rsidRPr="00243609" w:rsidTr="008E03C6">
        <w:trPr>
          <w:trHeight w:val="295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243609" w:rsidRDefault="00BC68B8" w:rsidP="00243609">
            <w:pPr>
              <w:pStyle w:val="1"/>
              <w:spacing w:after="0" w:line="276" w:lineRule="auto"/>
              <w:jc w:val="both"/>
              <w:rPr>
                <w:rFonts w:ascii="Times New Roman" w:hAnsi="Times New Roman"/>
                <w:color w:val="26282F"/>
                <w:kern w:val="0"/>
                <w:sz w:val="24"/>
                <w:szCs w:val="24"/>
                <w:lang w:val="ru-RU" w:eastAsia="ru-RU"/>
              </w:rPr>
            </w:pPr>
            <w:bookmarkStart w:id="41" w:name="sub_1002"/>
            <w:r w:rsidRPr="00243609">
              <w:rPr>
                <w:rFonts w:ascii="Times New Roman" w:hAnsi="Times New Roman"/>
                <w:color w:val="26282F"/>
                <w:kern w:val="0"/>
                <w:sz w:val="24"/>
                <w:szCs w:val="24"/>
                <w:lang w:val="ru-RU" w:eastAsia="ru-RU"/>
              </w:rPr>
              <w:t>2.</w:t>
            </w:r>
            <w:bookmarkEnd w:id="41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243609" w:rsidRDefault="00BC68B8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Style w:val="ad"/>
                <w:rFonts w:ascii="Times New Roman" w:hAnsi="Times New Roman" w:cs="Times New Roman"/>
                <w:bCs/>
              </w:rPr>
              <w:t>Инфраструктура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8B8" w:rsidRPr="00243609" w:rsidRDefault="00BC68B8" w:rsidP="00243609">
            <w:pPr>
              <w:pStyle w:val="ae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C68B8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243609" w:rsidRDefault="00BC68B8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42" w:name="sub_1021"/>
            <w:r w:rsidRPr="00243609">
              <w:rPr>
                <w:rFonts w:ascii="Times New Roman" w:hAnsi="Times New Roman" w:cs="Times New Roman"/>
              </w:rPr>
              <w:t>2.1</w:t>
            </w:r>
            <w:bookmarkEnd w:id="42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243609" w:rsidRDefault="00BC68B8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8B8" w:rsidRPr="00243609" w:rsidRDefault="00F1008D" w:rsidP="00243609">
            <w:pPr>
              <w:pStyle w:val="ae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AE519D">
              <w:rPr>
                <w:rFonts w:ascii="Times New Roman" w:hAnsi="Times New Roman" w:cs="Times New Roman"/>
              </w:rPr>
              <w:t>549,8/3,1</w:t>
            </w:r>
            <w:r w:rsidR="00BC68B8" w:rsidRPr="00AE519D">
              <w:rPr>
                <w:rFonts w:ascii="Times New Roman" w:hAnsi="Times New Roman" w:cs="Times New Roman"/>
              </w:rPr>
              <w:t>кв.м.</w:t>
            </w:r>
          </w:p>
        </w:tc>
      </w:tr>
      <w:tr w:rsidR="00BC68B8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243609" w:rsidRDefault="00BC68B8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43" w:name="sub_1022"/>
            <w:r w:rsidRPr="00243609">
              <w:rPr>
                <w:rFonts w:ascii="Times New Roman" w:hAnsi="Times New Roman" w:cs="Times New Roman"/>
              </w:rPr>
              <w:t>2.2</w:t>
            </w:r>
            <w:bookmarkEnd w:id="43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243609" w:rsidRDefault="00BC68B8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8B8" w:rsidRPr="00243609" w:rsidRDefault="000D54E2" w:rsidP="00243609">
            <w:pPr>
              <w:pStyle w:val="ae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198</w:t>
            </w:r>
            <w:r w:rsidRPr="00147C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7CFB">
              <w:rPr>
                <w:rFonts w:ascii="Times New Roman" w:hAnsi="Times New Roman" w:cs="Times New Roman"/>
              </w:rPr>
              <w:t>кв.м</w:t>
            </w:r>
            <w:proofErr w:type="spellEnd"/>
            <w:r w:rsidRPr="00147CFB">
              <w:rPr>
                <w:rFonts w:ascii="Times New Roman" w:hAnsi="Times New Roman" w:cs="Times New Roman"/>
              </w:rPr>
              <w:t>.</w:t>
            </w:r>
          </w:p>
        </w:tc>
      </w:tr>
      <w:tr w:rsidR="00BC68B8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243609" w:rsidRDefault="00BC68B8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44" w:name="sub_1023"/>
            <w:r w:rsidRPr="00243609">
              <w:rPr>
                <w:rFonts w:ascii="Times New Roman" w:hAnsi="Times New Roman" w:cs="Times New Roman"/>
              </w:rPr>
              <w:t>2.3</w:t>
            </w:r>
            <w:bookmarkEnd w:id="44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243609" w:rsidRDefault="00BC68B8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8B8" w:rsidRPr="000D54E2" w:rsidRDefault="00BC68B8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0D54E2">
              <w:rPr>
                <w:rFonts w:ascii="Times New Roman" w:hAnsi="Times New Roman" w:cs="Times New Roman"/>
              </w:rPr>
              <w:t>да</w:t>
            </w:r>
          </w:p>
        </w:tc>
      </w:tr>
      <w:tr w:rsidR="00BC68B8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243609" w:rsidRDefault="00BC68B8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45" w:name="sub_1024"/>
            <w:r w:rsidRPr="00243609">
              <w:rPr>
                <w:rFonts w:ascii="Times New Roman" w:hAnsi="Times New Roman" w:cs="Times New Roman"/>
              </w:rPr>
              <w:t>2.4</w:t>
            </w:r>
            <w:bookmarkEnd w:id="45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243609" w:rsidRDefault="00BC68B8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Наличие музыкального зала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8B8" w:rsidRPr="000D54E2" w:rsidRDefault="00BC68B8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0D54E2">
              <w:rPr>
                <w:rFonts w:ascii="Times New Roman" w:hAnsi="Times New Roman" w:cs="Times New Roman"/>
              </w:rPr>
              <w:t>да</w:t>
            </w:r>
          </w:p>
        </w:tc>
      </w:tr>
      <w:tr w:rsidR="00BC68B8" w:rsidRPr="00243609" w:rsidTr="00147C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243609" w:rsidRDefault="00BC68B8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bookmarkStart w:id="46" w:name="sub_1025"/>
            <w:r w:rsidRPr="00243609">
              <w:rPr>
                <w:rFonts w:ascii="Times New Roman" w:hAnsi="Times New Roman" w:cs="Times New Roman"/>
              </w:rPr>
              <w:t>2.5</w:t>
            </w:r>
            <w:bookmarkEnd w:id="46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B8" w:rsidRPr="00243609" w:rsidRDefault="00BC68B8" w:rsidP="00243609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3609">
              <w:rPr>
                <w:rFonts w:ascii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8B8" w:rsidRPr="000D54E2" w:rsidRDefault="00BC68B8" w:rsidP="00243609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0D54E2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E81319" w:rsidRPr="00243609" w:rsidRDefault="00E81319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0344B" w:rsidRPr="00243609" w:rsidRDefault="00E81319" w:rsidP="0024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Анализ показателей указывает на то, что</w:t>
      </w:r>
      <w:r w:rsidR="00773D88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ДОУ</w:t>
      </w:r>
      <w:r w:rsidR="00773D88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имеет достаточную 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 xml:space="preserve">инфраструктуру, которая соответствует требованиям </w:t>
      </w:r>
      <w:hyperlink r:id="rId35" w:anchor="/document/99/499023522/" w:history="1">
        <w:r w:rsidR="00886FFC" w:rsidRPr="002436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2.4.1.3049-13</w:t>
        </w:r>
      </w:hyperlink>
      <w:r w:rsidR="00886FFC" w:rsidRPr="0024360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886FFC" w:rsidRPr="0024360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br/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«Санитарно-эпидемиологические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требования к устрой</w:t>
      </w:r>
      <w:r w:rsidR="00CC73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ству, содержанию и организации 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режима работы дошкольных образовательных организ</w:t>
      </w:r>
      <w:r w:rsidR="00773D88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аций» и позволяет 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реализовывать образовательные программы в полно</w:t>
      </w:r>
      <w:r w:rsidR="00773D88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 объеме в соответствии с ФГОС </w:t>
      </w:r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proofErr w:type="gramStart"/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</w:t>
      </w:r>
      <w:proofErr w:type="gramEnd"/>
      <w:r w:rsidR="00886FFC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773D88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80344B" w:rsidRDefault="0080344B" w:rsidP="002436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     </w:t>
      </w:r>
      <w:r w:rsidR="002F32BA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Деятельность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о</w:t>
      </w:r>
      <w:r w:rsidR="002F32BA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бразовательного учреждения направлен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а</w:t>
      </w:r>
      <w:r w:rsidR="002F32BA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на удовлетворение потребностей семьи, дальнейшее обогащение физи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ч</w:t>
      </w:r>
      <w:r w:rsidR="002F32BA"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еского, познавательного, соц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иального, эстетического развития ребенка, формирование базисных основ личности на основе интеграции различных видов деятельности, гибкого отбора содержания образования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>педагогических технологий</w:t>
      </w: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. </w:t>
      </w:r>
    </w:p>
    <w:p w:rsidR="00F27D2A" w:rsidRDefault="00F27D2A" w:rsidP="002436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Содержание и реализация  основной образовательной программы дошкольного воспитания  соответствует требованиям ФГОС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.</w:t>
      </w:r>
    </w:p>
    <w:p w:rsidR="003A0311" w:rsidRDefault="00A2014F" w:rsidP="002436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 xml:space="preserve">Деятельность ДОУ удовлетворяет потребности Учредителя и родителей (законных представителей) воспитанников. </w:t>
      </w:r>
    </w:p>
    <w:p w:rsidR="00A2014F" w:rsidRPr="00243609" w:rsidRDefault="00A2014F" w:rsidP="002436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  <w:t>Таким образом,   МДОУ № 3 «Ивушка» полностью выполняет   лицензионные требования к организации образовательной деятельности.</w:t>
      </w:r>
    </w:p>
    <w:p w:rsidR="002F32BA" w:rsidRPr="00243609" w:rsidRDefault="0080344B" w:rsidP="002436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eastAsia="ru-RU"/>
        </w:rPr>
      </w:pPr>
      <w:r w:rsidRPr="0024360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     </w:t>
      </w:r>
    </w:p>
    <w:p w:rsidR="004349CC" w:rsidRPr="00243609" w:rsidRDefault="004349CC" w:rsidP="00243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49CC" w:rsidRPr="00243609" w:rsidSect="00614800">
      <w:footerReference w:type="default" r:id="rId36"/>
      <w:pgSz w:w="11906" w:h="16838"/>
      <w:pgMar w:top="426" w:right="127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EAC" w:rsidRDefault="00546EAC" w:rsidP="00F008C7">
      <w:pPr>
        <w:spacing w:after="0" w:line="240" w:lineRule="auto"/>
      </w:pPr>
      <w:r>
        <w:separator/>
      </w:r>
    </w:p>
  </w:endnote>
  <w:endnote w:type="continuationSeparator" w:id="0">
    <w:p w:rsidR="00546EAC" w:rsidRDefault="00546EAC" w:rsidP="00F00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715385"/>
      <w:docPartObj>
        <w:docPartGallery w:val="Page Numbers (Bottom of Page)"/>
        <w:docPartUnique/>
      </w:docPartObj>
    </w:sdtPr>
    <w:sdtEndPr/>
    <w:sdtContent>
      <w:p w:rsidR="003A0311" w:rsidRDefault="003A031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5A7">
          <w:rPr>
            <w:noProof/>
          </w:rPr>
          <w:t>2</w:t>
        </w:r>
        <w:r>
          <w:fldChar w:fldCharType="end"/>
        </w:r>
      </w:p>
    </w:sdtContent>
  </w:sdt>
  <w:p w:rsidR="003A0311" w:rsidRDefault="003A031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EAC" w:rsidRDefault="00546EAC" w:rsidP="00F008C7">
      <w:pPr>
        <w:spacing w:after="0" w:line="240" w:lineRule="auto"/>
      </w:pPr>
      <w:r>
        <w:separator/>
      </w:r>
    </w:p>
  </w:footnote>
  <w:footnote w:type="continuationSeparator" w:id="0">
    <w:p w:rsidR="00546EAC" w:rsidRDefault="00546EAC" w:rsidP="00F00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2BA"/>
    <w:multiLevelType w:val="hybridMultilevel"/>
    <w:tmpl w:val="0CB0143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0AA6CAC"/>
    <w:multiLevelType w:val="hybridMultilevel"/>
    <w:tmpl w:val="871A979C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16DA59F2"/>
    <w:multiLevelType w:val="hybridMultilevel"/>
    <w:tmpl w:val="6B44A2E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1A950D78"/>
    <w:multiLevelType w:val="hybridMultilevel"/>
    <w:tmpl w:val="650CF9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A2852"/>
    <w:multiLevelType w:val="hybridMultilevel"/>
    <w:tmpl w:val="7174F482"/>
    <w:lvl w:ilvl="0" w:tplc="4F40C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A6C1E"/>
    <w:multiLevelType w:val="hybridMultilevel"/>
    <w:tmpl w:val="AB7088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6DD1348"/>
    <w:multiLevelType w:val="hybridMultilevel"/>
    <w:tmpl w:val="423E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84AE7"/>
    <w:multiLevelType w:val="hybridMultilevel"/>
    <w:tmpl w:val="4B183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17F8B"/>
    <w:multiLevelType w:val="multilevel"/>
    <w:tmpl w:val="5A1C4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97E47D2"/>
    <w:multiLevelType w:val="hybridMultilevel"/>
    <w:tmpl w:val="87B25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E4BFE"/>
    <w:multiLevelType w:val="hybridMultilevel"/>
    <w:tmpl w:val="B5AE55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CED0469"/>
    <w:multiLevelType w:val="hybridMultilevel"/>
    <w:tmpl w:val="B3D46C3A"/>
    <w:lvl w:ilvl="0" w:tplc="0419000F">
      <w:start w:val="1"/>
      <w:numFmt w:val="decimal"/>
      <w:lvlText w:val="%1."/>
      <w:lvlJc w:val="left"/>
      <w:pPr>
        <w:ind w:left="1322" w:hanging="360"/>
      </w:p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2">
    <w:nsid w:val="3EDF2E03"/>
    <w:multiLevelType w:val="hybridMultilevel"/>
    <w:tmpl w:val="AB86C1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753E63"/>
    <w:multiLevelType w:val="hybridMultilevel"/>
    <w:tmpl w:val="BC42B8E6"/>
    <w:lvl w:ilvl="0" w:tplc="0419000F">
      <w:start w:val="1"/>
      <w:numFmt w:val="decimal"/>
      <w:lvlText w:val="%1."/>
      <w:lvlJc w:val="left"/>
      <w:pPr>
        <w:ind w:left="1322" w:hanging="360"/>
      </w:pPr>
    </w:lvl>
    <w:lvl w:ilvl="1" w:tplc="04190019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4">
    <w:nsid w:val="575637B7"/>
    <w:multiLevelType w:val="hybridMultilevel"/>
    <w:tmpl w:val="98905A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CAD16D4"/>
    <w:multiLevelType w:val="hybridMultilevel"/>
    <w:tmpl w:val="F4D064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2C61089"/>
    <w:multiLevelType w:val="hybridMultilevel"/>
    <w:tmpl w:val="D2C2148C"/>
    <w:lvl w:ilvl="0" w:tplc="ACD4EFC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25356"/>
    <w:multiLevelType w:val="hybridMultilevel"/>
    <w:tmpl w:val="B7F242F2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>
    <w:nsid w:val="67073DBE"/>
    <w:multiLevelType w:val="hybridMultilevel"/>
    <w:tmpl w:val="98905A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FF56B7E"/>
    <w:multiLevelType w:val="hybridMultilevel"/>
    <w:tmpl w:val="3544F08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12E52BC"/>
    <w:multiLevelType w:val="hybridMultilevel"/>
    <w:tmpl w:val="9A9A95F8"/>
    <w:lvl w:ilvl="0" w:tplc="D764AAD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B8D1123"/>
    <w:multiLevelType w:val="hybridMultilevel"/>
    <w:tmpl w:val="42F64DCC"/>
    <w:lvl w:ilvl="0" w:tplc="145A1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7C09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2098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E4B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290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360F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86C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26EE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FE40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D91685"/>
    <w:multiLevelType w:val="hybridMultilevel"/>
    <w:tmpl w:val="2CB6AD4A"/>
    <w:lvl w:ilvl="0" w:tplc="7DC0ADE8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15"/>
  </w:num>
  <w:num w:numId="6">
    <w:abstractNumId w:val="11"/>
  </w:num>
  <w:num w:numId="7">
    <w:abstractNumId w:val="13"/>
  </w:num>
  <w:num w:numId="8">
    <w:abstractNumId w:val="8"/>
  </w:num>
  <w:num w:numId="9">
    <w:abstractNumId w:val="12"/>
  </w:num>
  <w:num w:numId="10">
    <w:abstractNumId w:val="1"/>
  </w:num>
  <w:num w:numId="11">
    <w:abstractNumId w:val="17"/>
  </w:num>
  <w:num w:numId="12">
    <w:abstractNumId w:val="22"/>
  </w:num>
  <w:num w:numId="13">
    <w:abstractNumId w:val="20"/>
  </w:num>
  <w:num w:numId="14">
    <w:abstractNumId w:val="6"/>
  </w:num>
  <w:num w:numId="15">
    <w:abstractNumId w:val="9"/>
  </w:num>
  <w:num w:numId="16">
    <w:abstractNumId w:val="21"/>
  </w:num>
  <w:num w:numId="17">
    <w:abstractNumId w:val="19"/>
  </w:num>
  <w:num w:numId="18">
    <w:abstractNumId w:val="0"/>
  </w:num>
  <w:num w:numId="19">
    <w:abstractNumId w:val="3"/>
  </w:num>
  <w:num w:numId="20">
    <w:abstractNumId w:val="16"/>
  </w:num>
  <w:num w:numId="21">
    <w:abstractNumId w:val="5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FC"/>
    <w:rsid w:val="0003179B"/>
    <w:rsid w:val="00045CFB"/>
    <w:rsid w:val="00056539"/>
    <w:rsid w:val="00057093"/>
    <w:rsid w:val="00060FF3"/>
    <w:rsid w:val="000730C2"/>
    <w:rsid w:val="00094AA6"/>
    <w:rsid w:val="000D54E2"/>
    <w:rsid w:val="000F18D5"/>
    <w:rsid w:val="0010223E"/>
    <w:rsid w:val="0011746F"/>
    <w:rsid w:val="001178E6"/>
    <w:rsid w:val="00125AE2"/>
    <w:rsid w:val="00133E26"/>
    <w:rsid w:val="00134895"/>
    <w:rsid w:val="00147CFB"/>
    <w:rsid w:val="001A011B"/>
    <w:rsid w:val="001A3825"/>
    <w:rsid w:val="001C1311"/>
    <w:rsid w:val="001E2201"/>
    <w:rsid w:val="001E4E8D"/>
    <w:rsid w:val="00221087"/>
    <w:rsid w:val="002212B0"/>
    <w:rsid w:val="00243609"/>
    <w:rsid w:val="00271C66"/>
    <w:rsid w:val="00276999"/>
    <w:rsid w:val="002815E0"/>
    <w:rsid w:val="00292921"/>
    <w:rsid w:val="002A5814"/>
    <w:rsid w:val="002A6881"/>
    <w:rsid w:val="002B6CD9"/>
    <w:rsid w:val="002B71CD"/>
    <w:rsid w:val="002C0AE1"/>
    <w:rsid w:val="002D39DA"/>
    <w:rsid w:val="002E72B9"/>
    <w:rsid w:val="002F32BA"/>
    <w:rsid w:val="00304D06"/>
    <w:rsid w:val="00324F02"/>
    <w:rsid w:val="0032673F"/>
    <w:rsid w:val="00343CFF"/>
    <w:rsid w:val="0034666E"/>
    <w:rsid w:val="003674BE"/>
    <w:rsid w:val="00376620"/>
    <w:rsid w:val="003A0311"/>
    <w:rsid w:val="003A6504"/>
    <w:rsid w:val="003C37DD"/>
    <w:rsid w:val="00421736"/>
    <w:rsid w:val="004349CC"/>
    <w:rsid w:val="00434E3B"/>
    <w:rsid w:val="00474ECF"/>
    <w:rsid w:val="00484EAE"/>
    <w:rsid w:val="004A0B29"/>
    <w:rsid w:val="004A203B"/>
    <w:rsid w:val="004A4041"/>
    <w:rsid w:val="004B178E"/>
    <w:rsid w:val="004B5AAF"/>
    <w:rsid w:val="004C3943"/>
    <w:rsid w:val="004E11D0"/>
    <w:rsid w:val="00511FD4"/>
    <w:rsid w:val="00517507"/>
    <w:rsid w:val="00530599"/>
    <w:rsid w:val="0053156E"/>
    <w:rsid w:val="00546EAC"/>
    <w:rsid w:val="00562153"/>
    <w:rsid w:val="005651D6"/>
    <w:rsid w:val="00573E27"/>
    <w:rsid w:val="00585C13"/>
    <w:rsid w:val="00594AD3"/>
    <w:rsid w:val="00594D47"/>
    <w:rsid w:val="005A5659"/>
    <w:rsid w:val="005B46D0"/>
    <w:rsid w:val="005C0FA5"/>
    <w:rsid w:val="00614800"/>
    <w:rsid w:val="0067128F"/>
    <w:rsid w:val="006B7FEB"/>
    <w:rsid w:val="007054C9"/>
    <w:rsid w:val="00711681"/>
    <w:rsid w:val="00726F35"/>
    <w:rsid w:val="007329E4"/>
    <w:rsid w:val="00736E49"/>
    <w:rsid w:val="00755734"/>
    <w:rsid w:val="00761E7B"/>
    <w:rsid w:val="00772B96"/>
    <w:rsid w:val="00773D88"/>
    <w:rsid w:val="00774936"/>
    <w:rsid w:val="00793952"/>
    <w:rsid w:val="007A0A67"/>
    <w:rsid w:val="007D44C1"/>
    <w:rsid w:val="007E56A8"/>
    <w:rsid w:val="007E7B75"/>
    <w:rsid w:val="007F0A2E"/>
    <w:rsid w:val="007F7756"/>
    <w:rsid w:val="008031D1"/>
    <w:rsid w:val="0080344B"/>
    <w:rsid w:val="008139C9"/>
    <w:rsid w:val="008225EC"/>
    <w:rsid w:val="0084443D"/>
    <w:rsid w:val="00851938"/>
    <w:rsid w:val="00851D26"/>
    <w:rsid w:val="00866C12"/>
    <w:rsid w:val="008728D0"/>
    <w:rsid w:val="00883E35"/>
    <w:rsid w:val="00886FFC"/>
    <w:rsid w:val="008C24F4"/>
    <w:rsid w:val="008E03C6"/>
    <w:rsid w:val="008F3691"/>
    <w:rsid w:val="00906B1A"/>
    <w:rsid w:val="0091520C"/>
    <w:rsid w:val="009250C9"/>
    <w:rsid w:val="00931C0E"/>
    <w:rsid w:val="0095163E"/>
    <w:rsid w:val="00954326"/>
    <w:rsid w:val="00964367"/>
    <w:rsid w:val="00986BC3"/>
    <w:rsid w:val="00991A05"/>
    <w:rsid w:val="009B2EB7"/>
    <w:rsid w:val="009D4B11"/>
    <w:rsid w:val="009D4FFF"/>
    <w:rsid w:val="009E1579"/>
    <w:rsid w:val="009E53FC"/>
    <w:rsid w:val="009F02CA"/>
    <w:rsid w:val="00A11D19"/>
    <w:rsid w:val="00A17F29"/>
    <w:rsid w:val="00A2014F"/>
    <w:rsid w:val="00A4124F"/>
    <w:rsid w:val="00A61886"/>
    <w:rsid w:val="00A83038"/>
    <w:rsid w:val="00A84AEB"/>
    <w:rsid w:val="00A85D02"/>
    <w:rsid w:val="00A93C7F"/>
    <w:rsid w:val="00AA390C"/>
    <w:rsid w:val="00AD2AC8"/>
    <w:rsid w:val="00AE519D"/>
    <w:rsid w:val="00B000CC"/>
    <w:rsid w:val="00B07DA9"/>
    <w:rsid w:val="00B3081F"/>
    <w:rsid w:val="00B34187"/>
    <w:rsid w:val="00B50AFD"/>
    <w:rsid w:val="00B70399"/>
    <w:rsid w:val="00B72BA4"/>
    <w:rsid w:val="00BB2297"/>
    <w:rsid w:val="00BC255D"/>
    <w:rsid w:val="00BC420E"/>
    <w:rsid w:val="00BC68B8"/>
    <w:rsid w:val="00BE0BBB"/>
    <w:rsid w:val="00C1521D"/>
    <w:rsid w:val="00C43398"/>
    <w:rsid w:val="00C44477"/>
    <w:rsid w:val="00C51B73"/>
    <w:rsid w:val="00C61067"/>
    <w:rsid w:val="00C62F40"/>
    <w:rsid w:val="00C770E0"/>
    <w:rsid w:val="00C931A6"/>
    <w:rsid w:val="00C935A7"/>
    <w:rsid w:val="00CA0EE1"/>
    <w:rsid w:val="00CA2094"/>
    <w:rsid w:val="00CB7B93"/>
    <w:rsid w:val="00CC7385"/>
    <w:rsid w:val="00CD0645"/>
    <w:rsid w:val="00D02F07"/>
    <w:rsid w:val="00D151E9"/>
    <w:rsid w:val="00D21D1B"/>
    <w:rsid w:val="00D36D3C"/>
    <w:rsid w:val="00D42052"/>
    <w:rsid w:val="00D53061"/>
    <w:rsid w:val="00D62EFE"/>
    <w:rsid w:val="00D773C2"/>
    <w:rsid w:val="00DA04F5"/>
    <w:rsid w:val="00DA6515"/>
    <w:rsid w:val="00DB600C"/>
    <w:rsid w:val="00E12CC8"/>
    <w:rsid w:val="00E374D5"/>
    <w:rsid w:val="00E41639"/>
    <w:rsid w:val="00E464B6"/>
    <w:rsid w:val="00E81319"/>
    <w:rsid w:val="00E92C63"/>
    <w:rsid w:val="00E945B6"/>
    <w:rsid w:val="00EB110F"/>
    <w:rsid w:val="00EB47B4"/>
    <w:rsid w:val="00EB5182"/>
    <w:rsid w:val="00EC4AD5"/>
    <w:rsid w:val="00ED09D8"/>
    <w:rsid w:val="00F0037C"/>
    <w:rsid w:val="00F008C7"/>
    <w:rsid w:val="00F1008D"/>
    <w:rsid w:val="00F25325"/>
    <w:rsid w:val="00F2694A"/>
    <w:rsid w:val="00F27D2A"/>
    <w:rsid w:val="00F75472"/>
    <w:rsid w:val="00FB0E3E"/>
    <w:rsid w:val="00FB4397"/>
    <w:rsid w:val="00FB719A"/>
    <w:rsid w:val="00FC5374"/>
    <w:rsid w:val="00FE27E2"/>
    <w:rsid w:val="00FE2AB6"/>
    <w:rsid w:val="00F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A4"/>
  </w:style>
  <w:style w:type="paragraph" w:styleId="1">
    <w:name w:val="heading 1"/>
    <w:basedOn w:val="a"/>
    <w:next w:val="a"/>
    <w:link w:val="10"/>
    <w:qFormat/>
    <w:rsid w:val="00147C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86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6F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8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886FFC"/>
  </w:style>
  <w:style w:type="character" w:customStyle="1" w:styleId="sfwc">
    <w:name w:val="sfwc"/>
    <w:basedOn w:val="a0"/>
    <w:rsid w:val="00886FFC"/>
  </w:style>
  <w:style w:type="character" w:styleId="a4">
    <w:name w:val="Hyperlink"/>
    <w:basedOn w:val="a0"/>
    <w:uiPriority w:val="99"/>
    <w:semiHidden/>
    <w:unhideWhenUsed/>
    <w:rsid w:val="00886F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F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51D6"/>
    <w:pPr>
      <w:ind w:left="720"/>
      <w:contextualSpacing/>
    </w:pPr>
  </w:style>
  <w:style w:type="paragraph" w:styleId="a8">
    <w:name w:val="Body Text"/>
    <w:basedOn w:val="a"/>
    <w:link w:val="a9"/>
    <w:uiPriority w:val="1"/>
    <w:unhideWhenUsed/>
    <w:qFormat/>
    <w:rsid w:val="005651D6"/>
    <w:pPr>
      <w:widowControl w:val="0"/>
      <w:autoSpaceDE w:val="0"/>
      <w:autoSpaceDN w:val="0"/>
      <w:adjustRightInd w:val="0"/>
      <w:spacing w:after="0" w:line="240" w:lineRule="auto"/>
      <w:ind w:left="102" w:firstLine="5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1"/>
    <w:rsid w:val="005651D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uiPriority w:val="1"/>
    <w:locked/>
    <w:rsid w:val="005651D6"/>
    <w:rPr>
      <w:rFonts w:ascii="Calibri" w:eastAsia="Arial" w:hAnsi="Calibri" w:cs="Times New Roman"/>
      <w:lang w:eastAsia="ar-SA"/>
    </w:rPr>
  </w:style>
  <w:style w:type="paragraph" w:styleId="ab">
    <w:name w:val="No Spacing"/>
    <w:link w:val="aa"/>
    <w:uiPriority w:val="1"/>
    <w:qFormat/>
    <w:rsid w:val="005651D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c">
    <w:name w:val="Table Grid"/>
    <w:basedOn w:val="a1"/>
    <w:uiPriority w:val="39"/>
    <w:rsid w:val="0056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47CF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d">
    <w:name w:val="Цветовое выделение"/>
    <w:rsid w:val="00147CFB"/>
    <w:rPr>
      <w:b/>
      <w:color w:val="26282F"/>
    </w:rPr>
  </w:style>
  <w:style w:type="paragraph" w:customStyle="1" w:styleId="ae">
    <w:name w:val="Нормальный (таблица)"/>
    <w:basedOn w:val="a"/>
    <w:next w:val="a"/>
    <w:rsid w:val="00147C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rsid w:val="00147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F00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008C7"/>
  </w:style>
  <w:style w:type="paragraph" w:styleId="af2">
    <w:name w:val="footer"/>
    <w:basedOn w:val="a"/>
    <w:link w:val="af3"/>
    <w:uiPriority w:val="99"/>
    <w:unhideWhenUsed/>
    <w:rsid w:val="00F00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008C7"/>
  </w:style>
  <w:style w:type="character" w:customStyle="1" w:styleId="fontstyle01">
    <w:name w:val="fontstyle01"/>
    <w:basedOn w:val="a0"/>
    <w:rsid w:val="00594AD3"/>
    <w:rPr>
      <w:rFonts w:ascii="TimesNewRomanPS-BoldMT" w:hAnsi="TimesNewRomanPS-BoldMT" w:hint="default"/>
      <w:b/>
      <w:bCs/>
      <w:i w:val="0"/>
      <w:iCs w:val="0"/>
      <w:color w:val="000077"/>
      <w:sz w:val="38"/>
      <w:szCs w:val="38"/>
    </w:rPr>
  </w:style>
  <w:style w:type="character" w:styleId="af4">
    <w:name w:val="Strong"/>
    <w:basedOn w:val="a0"/>
    <w:uiPriority w:val="22"/>
    <w:qFormat/>
    <w:rsid w:val="00A85D02"/>
    <w:rPr>
      <w:b/>
      <w:bCs/>
    </w:rPr>
  </w:style>
  <w:style w:type="character" w:styleId="af5">
    <w:name w:val="Emphasis"/>
    <w:basedOn w:val="a0"/>
    <w:uiPriority w:val="20"/>
    <w:qFormat/>
    <w:rsid w:val="00A85D02"/>
    <w:rPr>
      <w:i/>
      <w:iCs/>
    </w:rPr>
  </w:style>
  <w:style w:type="character" w:customStyle="1" w:styleId="af6">
    <w:name w:val="Подпись к таблице"/>
    <w:basedOn w:val="a0"/>
    <w:rsid w:val="00793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Standard">
    <w:name w:val="Standard"/>
    <w:uiPriority w:val="99"/>
    <w:semiHidden/>
    <w:rsid w:val="001A011B"/>
    <w:pPr>
      <w:suppressAutoHyphens/>
      <w:autoSpaceDN w:val="0"/>
    </w:pPr>
    <w:rPr>
      <w:rFonts w:ascii="Calibri" w:eastAsia="Lucida Sans Unicode" w:hAnsi="Calibri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A4"/>
  </w:style>
  <w:style w:type="paragraph" w:styleId="1">
    <w:name w:val="heading 1"/>
    <w:basedOn w:val="a"/>
    <w:next w:val="a"/>
    <w:link w:val="10"/>
    <w:qFormat/>
    <w:rsid w:val="00147C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86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6F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8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886FFC"/>
  </w:style>
  <w:style w:type="character" w:customStyle="1" w:styleId="sfwc">
    <w:name w:val="sfwc"/>
    <w:basedOn w:val="a0"/>
    <w:rsid w:val="00886FFC"/>
  </w:style>
  <w:style w:type="character" w:styleId="a4">
    <w:name w:val="Hyperlink"/>
    <w:basedOn w:val="a0"/>
    <w:uiPriority w:val="99"/>
    <w:semiHidden/>
    <w:unhideWhenUsed/>
    <w:rsid w:val="00886F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F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51D6"/>
    <w:pPr>
      <w:ind w:left="720"/>
      <w:contextualSpacing/>
    </w:pPr>
  </w:style>
  <w:style w:type="paragraph" w:styleId="a8">
    <w:name w:val="Body Text"/>
    <w:basedOn w:val="a"/>
    <w:link w:val="a9"/>
    <w:uiPriority w:val="1"/>
    <w:unhideWhenUsed/>
    <w:qFormat/>
    <w:rsid w:val="005651D6"/>
    <w:pPr>
      <w:widowControl w:val="0"/>
      <w:autoSpaceDE w:val="0"/>
      <w:autoSpaceDN w:val="0"/>
      <w:adjustRightInd w:val="0"/>
      <w:spacing w:after="0" w:line="240" w:lineRule="auto"/>
      <w:ind w:left="102" w:firstLine="5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1"/>
    <w:rsid w:val="005651D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uiPriority w:val="1"/>
    <w:locked/>
    <w:rsid w:val="005651D6"/>
    <w:rPr>
      <w:rFonts w:ascii="Calibri" w:eastAsia="Arial" w:hAnsi="Calibri" w:cs="Times New Roman"/>
      <w:lang w:eastAsia="ar-SA"/>
    </w:rPr>
  </w:style>
  <w:style w:type="paragraph" w:styleId="ab">
    <w:name w:val="No Spacing"/>
    <w:link w:val="aa"/>
    <w:uiPriority w:val="1"/>
    <w:qFormat/>
    <w:rsid w:val="005651D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c">
    <w:name w:val="Table Grid"/>
    <w:basedOn w:val="a1"/>
    <w:uiPriority w:val="39"/>
    <w:rsid w:val="0056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47CF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d">
    <w:name w:val="Цветовое выделение"/>
    <w:rsid w:val="00147CFB"/>
    <w:rPr>
      <w:b/>
      <w:color w:val="26282F"/>
    </w:rPr>
  </w:style>
  <w:style w:type="paragraph" w:customStyle="1" w:styleId="ae">
    <w:name w:val="Нормальный (таблица)"/>
    <w:basedOn w:val="a"/>
    <w:next w:val="a"/>
    <w:rsid w:val="00147C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rsid w:val="00147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F00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008C7"/>
  </w:style>
  <w:style w:type="paragraph" w:styleId="af2">
    <w:name w:val="footer"/>
    <w:basedOn w:val="a"/>
    <w:link w:val="af3"/>
    <w:uiPriority w:val="99"/>
    <w:unhideWhenUsed/>
    <w:rsid w:val="00F00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008C7"/>
  </w:style>
  <w:style w:type="character" w:customStyle="1" w:styleId="fontstyle01">
    <w:name w:val="fontstyle01"/>
    <w:basedOn w:val="a0"/>
    <w:rsid w:val="00594AD3"/>
    <w:rPr>
      <w:rFonts w:ascii="TimesNewRomanPS-BoldMT" w:hAnsi="TimesNewRomanPS-BoldMT" w:hint="default"/>
      <w:b/>
      <w:bCs/>
      <w:i w:val="0"/>
      <w:iCs w:val="0"/>
      <w:color w:val="000077"/>
      <w:sz w:val="38"/>
      <w:szCs w:val="38"/>
    </w:rPr>
  </w:style>
  <w:style w:type="character" w:styleId="af4">
    <w:name w:val="Strong"/>
    <w:basedOn w:val="a0"/>
    <w:uiPriority w:val="22"/>
    <w:qFormat/>
    <w:rsid w:val="00A85D02"/>
    <w:rPr>
      <w:b/>
      <w:bCs/>
    </w:rPr>
  </w:style>
  <w:style w:type="character" w:styleId="af5">
    <w:name w:val="Emphasis"/>
    <w:basedOn w:val="a0"/>
    <w:uiPriority w:val="20"/>
    <w:qFormat/>
    <w:rsid w:val="00A85D02"/>
    <w:rPr>
      <w:i/>
      <w:iCs/>
    </w:rPr>
  </w:style>
  <w:style w:type="character" w:customStyle="1" w:styleId="af6">
    <w:name w:val="Подпись к таблице"/>
    <w:basedOn w:val="a0"/>
    <w:rsid w:val="00793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Standard">
    <w:name w:val="Standard"/>
    <w:uiPriority w:val="99"/>
    <w:semiHidden/>
    <w:rsid w:val="001A011B"/>
    <w:pPr>
      <w:suppressAutoHyphens/>
      <w:autoSpaceDN w:val="0"/>
    </w:pPr>
    <w:rPr>
      <w:rFonts w:ascii="Calibri" w:eastAsia="Lucida Sans Unicode" w:hAnsi="Calibri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ip.1obraz.ru/" TargetMode="External"/><Relationship Id="rId18" Type="http://schemas.openxmlformats.org/officeDocument/2006/relationships/chart" Target="charts/chart5.xml"/><Relationship Id="rId26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34" Type="http://schemas.openxmlformats.org/officeDocument/2006/relationships/hyperlink" Target="http://vip.1obraz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vip.1obraz.ru/" TargetMode="External"/><Relationship Id="rId17" Type="http://schemas.openxmlformats.org/officeDocument/2006/relationships/chart" Target="charts/chart4.xml"/><Relationship Id="rId25" Type="http://schemas.openxmlformats.org/officeDocument/2006/relationships/chart" Target="charts/chart12.xml"/><Relationship Id="rId33" Type="http://schemas.openxmlformats.org/officeDocument/2006/relationships/hyperlink" Target="http://vip.1obraz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29" Type="http://schemas.openxmlformats.org/officeDocument/2006/relationships/chart" Target="charts/chart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p.1obraz.ru/" TargetMode="External"/><Relationship Id="rId24" Type="http://schemas.openxmlformats.org/officeDocument/2006/relationships/chart" Target="charts/chart11.xml"/><Relationship Id="rId32" Type="http://schemas.openxmlformats.org/officeDocument/2006/relationships/chart" Target="charts/chart19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28" Type="http://schemas.openxmlformats.org/officeDocument/2006/relationships/chart" Target="charts/chart15.xml"/><Relationship Id="rId36" Type="http://schemas.openxmlformats.org/officeDocument/2006/relationships/footer" Target="footer1.xml"/><Relationship Id="rId10" Type="http://schemas.openxmlformats.org/officeDocument/2006/relationships/chart" Target="charts/chart1.xml"/><Relationship Id="rId19" Type="http://schemas.openxmlformats.org/officeDocument/2006/relationships/chart" Target="charts/chart6.xml"/><Relationship Id="rId31" Type="http://schemas.openxmlformats.org/officeDocument/2006/relationships/chart" Target="charts/chart1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vip.1obraz.ru/" TargetMode="External"/><Relationship Id="rId22" Type="http://schemas.openxmlformats.org/officeDocument/2006/relationships/chart" Target="charts/chart9.xml"/><Relationship Id="rId27" Type="http://schemas.openxmlformats.org/officeDocument/2006/relationships/chart" Target="charts/chart14.xml"/><Relationship Id="rId30" Type="http://schemas.openxmlformats.org/officeDocument/2006/relationships/chart" Target="charts/chart17.xml"/><Relationship Id="rId35" Type="http://schemas.openxmlformats.org/officeDocument/2006/relationships/hyperlink" Target="http://vip.1obraz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2;&#1086;&#1085;&#1080;&#1090;&#1086;&#1088;&#1080;&#1085;&#1075;%20%20&#1085;&#1072;%202017-2018&#1075;%20(&#1040;&#1074;&#1090;&#1086;&#1089;&#1086;&#1093;&#1088;&#1072;&#1085;&#1077;&#1085;&#1085;&#1099;&#1081;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2;&#1086;&#1085;&#1080;&#1090;&#1086;&#1088;&#1080;&#1085;&#1075;%20%20&#1085;&#1072;%202017-2018&#1075;%20(&#1040;&#1074;&#1090;&#1086;&#1089;&#1086;&#1093;&#1088;&#1072;&#1085;&#1077;&#1085;&#1085;&#1099;&#1081;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3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4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Легкая степень </c:v>
                </c:pt>
                <c:pt idx="1">
                  <c:v>Средняя степень</c:v>
                </c:pt>
                <c:pt idx="2">
                  <c:v>Низкая степень</c:v>
                </c:pt>
                <c:pt idx="3">
                  <c:v>Тяжелая степень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0.45</c:v>
                </c:pt>
                <c:pt idx="2">
                  <c:v>0.25</c:v>
                </c:pt>
                <c:pt idx="3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183780958434331E-2"/>
          <c:y val="0.26504797453359774"/>
          <c:w val="0.56280074365704291"/>
          <c:h val="0.680146544181977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Категория семьи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5.6380413385826923E-2"/>
                  <c:y val="0.1052884014498187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7129629629629852E-4"/>
                  <c:y val="-9.166447944007051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8517789442986444E-2"/>
                  <c:y val="-7.740313710786170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20275823509378371"/>
                  <c:y val="-9.794923221705294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ln>
                <a:solidFill>
                  <a:schemeClr val="accent1"/>
                </a:solidFill>
              </a:ln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Полная</c:v>
                </c:pt>
                <c:pt idx="1">
                  <c:v>Неполная</c:v>
                </c:pt>
                <c:pt idx="2">
                  <c:v>П/многодетная</c:v>
                </c:pt>
                <c:pt idx="3">
                  <c:v>Н/многодетная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0.85</c:v>
                </c:pt>
                <c:pt idx="1">
                  <c:v>0.15</c:v>
                </c:pt>
                <c:pt idx="2">
                  <c:v>0.08</c:v>
                </c:pt>
                <c:pt idx="3" formatCode="0.0%">
                  <c:v>6.0000000000000001E-3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 количеству детей: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114408932711478"/>
          <c:y val="0.26504797453359774"/>
          <c:w val="0.56280074365704291"/>
          <c:h val="0.680146544181977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Категория семьи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4.4815628966841284E-2"/>
                  <c:y val="0.1712392829756042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7129629629629874E-4"/>
                  <c:y val="-9.1664479440070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8517789442986471E-2"/>
                  <c:y val="-7.7403137107861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7740195926663267E-2"/>
                  <c:y val="-9.074482994991096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958194808982219"/>
                  <c:y val="-2.100643669541308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ln>
                <a:solidFill>
                  <a:schemeClr val="accent1"/>
                </a:solidFill>
              </a:ln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один</c:v>
                </c:pt>
                <c:pt idx="1">
                  <c:v>двое</c:v>
                </c:pt>
                <c:pt idx="2">
                  <c:v>трое</c:v>
                </c:pt>
                <c:pt idx="3">
                  <c:v>четверо</c:v>
                </c:pt>
                <c:pt idx="4">
                  <c:v>шестеро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 formatCode="0%">
                  <c:v>0.34</c:v>
                </c:pt>
                <c:pt idx="1">
                  <c:v>0.56799999999999995</c:v>
                </c:pt>
                <c:pt idx="2">
                  <c:v>6.3E-2</c:v>
                </c:pt>
                <c:pt idx="3">
                  <c:v>2.3E-2</c:v>
                </c:pt>
                <c:pt idx="4">
                  <c:v>6.0000000000000001E-3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Образование мамы</a:t>
            </a:r>
          </a:p>
        </c:rich>
      </c:tx>
      <c:overlay val="0"/>
    </c:title>
    <c:autoTitleDeleted val="0"/>
    <c:view3D>
      <c:rotX val="6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6.2619568387284885E-2"/>
                  <c:y val="-0.16143049008506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478054826480025E-2"/>
                  <c:y val="-0.3335492762401355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ln>
                <a:solidFill>
                  <a:srgbClr val="4F81BD"/>
                </a:solidFill>
              </a:ln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Среднее</c:v>
                </c:pt>
                <c:pt idx="2">
                  <c:v>Ср.профес.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0.63</c:v>
                </c:pt>
                <c:pt idx="1">
                  <c:v>0.14000000000000001</c:v>
                </c:pt>
                <c:pt idx="2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папы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1.2702591863517142E-2"/>
                  <c:y val="-2.814585676790401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589165937591134E-2"/>
                  <c:y val="0.135682414698162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ln>
                <a:solidFill>
                  <a:srgbClr val="4F81BD"/>
                </a:solidFill>
              </a:ln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Среднее</c:v>
                </c:pt>
                <c:pt idx="2">
                  <c:v>Ср.профес.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0.51</c:v>
                </c:pt>
                <c:pt idx="1">
                  <c:v>0.21</c:v>
                </c:pt>
                <c:pt idx="2">
                  <c:v>0.28000000000000003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183780958434331E-2"/>
          <c:y val="0.26504797453359774"/>
          <c:w val="0.56280074365704291"/>
          <c:h val="0.680146544181977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Вид жилья</c:v>
                </c:pt>
              </c:strCache>
            </c:strRef>
          </c:tx>
          <c:explosion val="7"/>
          <c:dLbls>
            <c:dLbl>
              <c:idx val="0"/>
              <c:layout>
                <c:manualLayout>
                  <c:x val="-5.6380413385826923E-2"/>
                  <c:y val="0.1052884014498187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7129629629629852E-4"/>
                  <c:y val="-9.166447944007051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8517789442986444E-2"/>
                  <c:y val="-7.740313710786170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20275823509378371"/>
                  <c:y val="-9.794923221705294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ln>
                <a:solidFill>
                  <a:schemeClr val="accent1"/>
                </a:solidFill>
              </a:ln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Квартира</c:v>
                </c:pt>
                <c:pt idx="1">
                  <c:v>Коммун. квартира</c:v>
                </c:pt>
                <c:pt idx="2">
                  <c:v>Частный дом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0.875</c:v>
                </c:pt>
                <c:pt idx="1">
                  <c:v>1.7000000000000001E-2</c:v>
                </c:pt>
                <c:pt idx="2">
                  <c:v>0.108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183780958434331E-2"/>
          <c:y val="0.26504797453359774"/>
          <c:w val="0.56280074365704291"/>
          <c:h val="0.680146544181977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 ребенка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5.6380413385826923E-2"/>
                  <c:y val="0.1052884014498187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7129629629629852E-4"/>
                  <c:y val="-9.166447944007051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8517789442986444E-2"/>
                  <c:y val="-7.740313710786170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20275823509378371"/>
                  <c:y val="-9.794923221705294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ln>
                <a:solidFill>
                  <a:schemeClr val="accent1"/>
                </a:solidFill>
              </a:ln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Отдельная комната</c:v>
                </c:pt>
                <c:pt idx="1">
                  <c:v>Уголок в общей комнате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0.52</c:v>
                </c:pt>
                <c:pt idx="1">
                  <c:v>0.48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педагогов</c:v>
                </c:pt>
              </c:strCache>
            </c:strRef>
          </c:tx>
          <c:explosion val="25"/>
          <c:dLbls>
            <c:dLbl>
              <c:idx val="5"/>
              <c:layout>
                <c:manualLayout>
                  <c:x val="3.6628911770644056E-2"/>
                  <c:y val="5.8402793108805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Моложе 25</c:v>
                </c:pt>
                <c:pt idx="1">
                  <c:v>25-29 </c:v>
                </c:pt>
                <c:pt idx="2">
                  <c:v>30-34</c:v>
                </c:pt>
                <c:pt idx="3">
                  <c:v>35-39</c:v>
                </c:pt>
                <c:pt idx="4">
                  <c:v>45-49</c:v>
                </c:pt>
                <c:pt idx="5">
                  <c:v>50-54</c:v>
                </c:pt>
                <c:pt idx="6">
                  <c:v>55-59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0.15</c:v>
                </c:pt>
                <c:pt idx="1">
                  <c:v>0.15</c:v>
                </c:pt>
                <c:pt idx="2">
                  <c:v>0.2</c:v>
                </c:pt>
                <c:pt idx="3">
                  <c:v>0.25</c:v>
                </c:pt>
                <c:pt idx="4">
                  <c:v>0.1</c:v>
                </c:pt>
                <c:pt idx="5">
                  <c:v>0.1</c:v>
                </c:pt>
                <c:pt idx="6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b="1" i="1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педагогов</c:v>
                </c:pt>
              </c:strCache>
            </c:strRef>
          </c:tx>
          <c:explosion val="25"/>
          <c:dLbls>
            <c:dLbl>
              <c:idx val="5"/>
              <c:layout>
                <c:manualLayout>
                  <c:x val="3.6628911770644056E-2"/>
                  <c:y val="5.8402793108805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среднее
профессиональное</c:v>
                </c:pt>
                <c:pt idx="1">
                  <c:v>высшее
профессиональное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0.35</c:v>
                </c:pt>
                <c:pt idx="1">
                  <c:v>0.65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b="1" i="1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Общий стаж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до 3лет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10-15 лет</c:v>
                </c:pt>
                <c:pt idx="4">
                  <c:v>15-20</c:v>
                </c:pt>
                <c:pt idx="5">
                  <c:v>20 и более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6</c:v>
                </c:pt>
                <c:pt idx="3">
                  <c:v>5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Педагогический стаж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до 3лет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10-15 лет</c:v>
                </c:pt>
                <c:pt idx="4">
                  <c:v>15-20</c:v>
                </c:pt>
                <c:pt idx="5">
                  <c:v>20 и более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</c:v>
                </c:pt>
                <c:pt idx="1">
                  <c:v>1</c:v>
                </c:pt>
                <c:pt idx="2">
                  <c:v>3</c:v>
                </c:pt>
                <c:pt idx="3">
                  <c:v>4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7400448"/>
        <c:axId val="217401984"/>
        <c:axId val="0"/>
      </c:bar3DChart>
      <c:catAx>
        <c:axId val="21740044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b="1" i="1" baseline="0"/>
            </a:pPr>
            <a:endParaRPr lang="ru-RU"/>
          </a:p>
        </c:txPr>
        <c:crossAx val="217401984"/>
        <c:crosses val="autoZero"/>
        <c:auto val="1"/>
        <c:lblAlgn val="ctr"/>
        <c:lblOffset val="100"/>
        <c:noMultiLvlLbl val="0"/>
      </c:catAx>
      <c:valAx>
        <c:axId val="2174019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740044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 i="1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Категорийность педагогов</c:v>
                </c:pt>
              </c:strCache>
            </c:strRef>
          </c:tx>
          <c:explosion val="25"/>
          <c:dLbls>
            <c:dLbl>
              <c:idx val="5"/>
              <c:layout>
                <c:manualLayout>
                  <c:x val="3.6628911770644056E-2"/>
                  <c:y val="5.8402793108805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  занимаемой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0.15</c:v>
                </c:pt>
                <c:pt idx="1">
                  <c:v>0.3</c:v>
                </c:pt>
                <c:pt idx="2">
                  <c:v>0.2</c:v>
                </c:pt>
                <c:pt idx="3">
                  <c:v>0.35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b="1" i="1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Лист1!$S$3</c:f>
              <c:strCache>
                <c:ptCount val="1"/>
                <c:pt idx="0">
                  <c:v>Нач. года</c:v>
                </c:pt>
              </c:strCache>
            </c:strRef>
          </c:tx>
          <c:invertIfNegative val="0"/>
          <c:cat>
            <c:strRef>
              <c:f>Лист1!$R$4:$R$8</c:f>
              <c:strCache>
                <c:ptCount val="5"/>
                <c:pt idx="0">
                  <c:v>Социально-коммуникативное развитие</c:v>
                </c:pt>
                <c:pt idx="1">
                  <c:v>Художественно-эстетическое развитие</c:v>
                </c:pt>
                <c:pt idx="2">
                  <c:v>Речевое развитие</c:v>
                </c:pt>
                <c:pt idx="3">
                  <c:v>Физическое развитие</c:v>
                </c:pt>
                <c:pt idx="4">
                  <c:v>Познавательное развитие</c:v>
                </c:pt>
              </c:strCache>
            </c:strRef>
          </c:cat>
          <c:val>
            <c:numRef>
              <c:f>Лист1!$S$4:$S$8</c:f>
              <c:numCache>
                <c:formatCode>General</c:formatCode>
                <c:ptCount val="5"/>
                <c:pt idx="0">
                  <c:v>2.5</c:v>
                </c:pt>
                <c:pt idx="1">
                  <c:v>2.2000000000000002</c:v>
                </c:pt>
                <c:pt idx="2">
                  <c:v>2.1</c:v>
                </c:pt>
                <c:pt idx="3">
                  <c:v>2.6</c:v>
                </c:pt>
                <c:pt idx="4">
                  <c:v>2.2000000000000002</c:v>
                </c:pt>
              </c:numCache>
            </c:numRef>
          </c:val>
        </c:ser>
        <c:ser>
          <c:idx val="1"/>
          <c:order val="1"/>
          <c:tx>
            <c:strRef>
              <c:f>Лист1!$T$3</c:f>
              <c:strCache>
                <c:ptCount val="1"/>
                <c:pt idx="0">
                  <c:v>Кон. Года</c:v>
                </c:pt>
              </c:strCache>
            </c:strRef>
          </c:tx>
          <c:invertIfNegative val="0"/>
          <c:cat>
            <c:strRef>
              <c:f>Лист1!$R$4:$R$8</c:f>
              <c:strCache>
                <c:ptCount val="5"/>
                <c:pt idx="0">
                  <c:v>Социально-коммуникативное развитие</c:v>
                </c:pt>
                <c:pt idx="1">
                  <c:v>Художественно-эстетическое развитие</c:v>
                </c:pt>
                <c:pt idx="2">
                  <c:v>Речевое развитие</c:v>
                </c:pt>
                <c:pt idx="3">
                  <c:v>Физическое развитие</c:v>
                </c:pt>
                <c:pt idx="4">
                  <c:v>Познавательное развитие</c:v>
                </c:pt>
              </c:strCache>
            </c:strRef>
          </c:cat>
          <c:val>
            <c:numRef>
              <c:f>Лист1!$T$4:$T$8</c:f>
              <c:numCache>
                <c:formatCode>General</c:formatCode>
                <c:ptCount val="5"/>
                <c:pt idx="0">
                  <c:v>2.9</c:v>
                </c:pt>
                <c:pt idx="1">
                  <c:v>2.5</c:v>
                </c:pt>
                <c:pt idx="2">
                  <c:v>3.5</c:v>
                </c:pt>
                <c:pt idx="3">
                  <c:v>2.9</c:v>
                </c:pt>
                <c:pt idx="4">
                  <c:v>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378176"/>
        <c:axId val="127379712"/>
      </c:barChart>
      <c:catAx>
        <c:axId val="1273781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27379712"/>
        <c:crosses val="autoZero"/>
        <c:auto val="1"/>
        <c:lblAlgn val="ctr"/>
        <c:lblOffset val="100"/>
        <c:noMultiLvlLbl val="0"/>
      </c:catAx>
      <c:valAx>
        <c:axId val="1273797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7378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Лист1!$C$42</c:f>
              <c:strCache>
                <c:ptCount val="1"/>
                <c:pt idx="0">
                  <c:v>Нач.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Лист1!$B$43:$B$47</c:f>
              <c:strCache>
                <c:ptCount val="5"/>
                <c:pt idx="0">
                  <c:v>Социально-коммуникативное развитие</c:v>
                </c:pt>
                <c:pt idx="1">
                  <c:v>Художественно-эстетическое развитие</c:v>
                </c:pt>
                <c:pt idx="2">
                  <c:v>Речевое развитие</c:v>
                </c:pt>
                <c:pt idx="3">
                  <c:v>Физическое развитие</c:v>
                </c:pt>
                <c:pt idx="4">
                  <c:v>Познавательное развитие</c:v>
                </c:pt>
              </c:strCache>
            </c:strRef>
          </c:cat>
          <c:val>
            <c:numRef>
              <c:f>Лист1!$C$43:$C$47</c:f>
              <c:numCache>
                <c:formatCode>General</c:formatCode>
                <c:ptCount val="5"/>
                <c:pt idx="0">
                  <c:v>2.9</c:v>
                </c:pt>
                <c:pt idx="1">
                  <c:v>2.9</c:v>
                </c:pt>
                <c:pt idx="2">
                  <c:v>2.8</c:v>
                </c:pt>
                <c:pt idx="3">
                  <c:v>2.9</c:v>
                </c:pt>
                <c:pt idx="4">
                  <c:v>2.8</c:v>
                </c:pt>
              </c:numCache>
            </c:numRef>
          </c:val>
        </c:ser>
        <c:ser>
          <c:idx val="1"/>
          <c:order val="1"/>
          <c:tx>
            <c:strRef>
              <c:f>Лист1!$D$42</c:f>
              <c:strCache>
                <c:ptCount val="1"/>
                <c:pt idx="0">
                  <c:v>Кон.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Лист1!$B$43:$B$47</c:f>
              <c:strCache>
                <c:ptCount val="5"/>
                <c:pt idx="0">
                  <c:v>Социально-коммуникативное развитие</c:v>
                </c:pt>
                <c:pt idx="1">
                  <c:v>Художественно-эстетическое развитие</c:v>
                </c:pt>
                <c:pt idx="2">
                  <c:v>Речевое развитие</c:v>
                </c:pt>
                <c:pt idx="3">
                  <c:v>Физическое развитие</c:v>
                </c:pt>
                <c:pt idx="4">
                  <c:v>Познавательное развитие</c:v>
                </c:pt>
              </c:strCache>
            </c:strRef>
          </c:cat>
          <c:val>
            <c:numRef>
              <c:f>Лист1!$D$43:$D$47</c:f>
              <c:numCache>
                <c:formatCode>General</c:formatCode>
                <c:ptCount val="5"/>
                <c:pt idx="0">
                  <c:v>3.7</c:v>
                </c:pt>
                <c:pt idx="1">
                  <c:v>3.6</c:v>
                </c:pt>
                <c:pt idx="2">
                  <c:v>3.6</c:v>
                </c:pt>
                <c:pt idx="3">
                  <c:v>3.7</c:v>
                </c:pt>
                <c:pt idx="4">
                  <c:v>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437632"/>
        <c:axId val="128439424"/>
      </c:barChart>
      <c:catAx>
        <c:axId val="128437632"/>
        <c:scaling>
          <c:orientation val="minMax"/>
        </c:scaling>
        <c:delete val="0"/>
        <c:axPos val="b"/>
        <c:majorTickMark val="out"/>
        <c:minorTickMark val="none"/>
        <c:tickLblPos val="nextTo"/>
        <c:crossAx val="128439424"/>
        <c:crosses val="autoZero"/>
        <c:auto val="1"/>
        <c:lblAlgn val="ctr"/>
        <c:lblOffset val="100"/>
        <c:noMultiLvlLbl val="0"/>
      </c:catAx>
      <c:valAx>
        <c:axId val="128439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437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Социально-коммунткативное развитие</c:v>
                </c:pt>
                <c:pt idx="1">
                  <c:v>Художественно-эстетическое развитие</c:v>
                </c:pt>
                <c:pt idx="2">
                  <c:v>Речевое развитие</c:v>
                </c:pt>
                <c:pt idx="3">
                  <c:v>Физическое развитие</c:v>
                </c:pt>
                <c:pt idx="4">
                  <c:v>Позновательное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</c:v>
                </c:pt>
                <c:pt idx="1">
                  <c:v>0.12</c:v>
                </c:pt>
                <c:pt idx="2">
                  <c:v>0.23</c:v>
                </c:pt>
                <c:pt idx="3">
                  <c:v>0.14000000000000001</c:v>
                </c:pt>
                <c:pt idx="4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Лист1!$B$8</c:f>
              <c:strCache>
                <c:ptCount val="1"/>
                <c:pt idx="0">
                  <c:v>НГ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Лист1!$A$9:$A$14</c:f>
              <c:strCache>
                <c:ptCount val="6"/>
                <c:pt idx="0">
                  <c:v>игровые</c:v>
                </c:pt>
                <c:pt idx="1">
                  <c:v>внешние</c:v>
                </c:pt>
                <c:pt idx="2">
                  <c:v>позиционные</c:v>
                </c:pt>
                <c:pt idx="3">
                  <c:v>оценочные</c:v>
                </c:pt>
                <c:pt idx="4">
                  <c:v>учебно-познавательные</c:v>
                </c:pt>
                <c:pt idx="5">
                  <c:v>социальные</c:v>
                </c:pt>
              </c:strCache>
            </c:strRef>
          </c:cat>
          <c:val>
            <c:numRef>
              <c:f>Лист1!$B$9:$B$14</c:f>
              <c:numCache>
                <c:formatCode>0%</c:formatCode>
                <c:ptCount val="6"/>
                <c:pt idx="0">
                  <c:v>0.4</c:v>
                </c:pt>
                <c:pt idx="1">
                  <c:v>0</c:v>
                </c:pt>
                <c:pt idx="2">
                  <c:v>0.05</c:v>
                </c:pt>
                <c:pt idx="3">
                  <c:v>0.15</c:v>
                </c:pt>
                <c:pt idx="4">
                  <c:v>0.25</c:v>
                </c:pt>
                <c:pt idx="5">
                  <c:v>0.15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Лист1!$C$8</c:f>
              <c:strCache>
                <c:ptCount val="1"/>
                <c:pt idx="0">
                  <c:v>КГ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Лист1!$A$9:$A$14</c:f>
              <c:strCache>
                <c:ptCount val="6"/>
                <c:pt idx="0">
                  <c:v>игровые</c:v>
                </c:pt>
                <c:pt idx="1">
                  <c:v>внешние</c:v>
                </c:pt>
                <c:pt idx="2">
                  <c:v>позиционные</c:v>
                </c:pt>
                <c:pt idx="3">
                  <c:v>оценочные</c:v>
                </c:pt>
                <c:pt idx="4">
                  <c:v>учебно-познавательные</c:v>
                </c:pt>
                <c:pt idx="5">
                  <c:v>социальные</c:v>
                </c:pt>
              </c:strCache>
            </c:strRef>
          </c:cat>
          <c:val>
            <c:numRef>
              <c:f>Лист1!$C$9:$C$14</c:f>
              <c:numCache>
                <c:formatCode>0%</c:formatCode>
                <c:ptCount val="6"/>
                <c:pt idx="0">
                  <c:v>0.25</c:v>
                </c:pt>
                <c:pt idx="1">
                  <c:v>0</c:v>
                </c:pt>
                <c:pt idx="2">
                  <c:v>0.1</c:v>
                </c:pt>
                <c:pt idx="3">
                  <c:v>0.2</c:v>
                </c:pt>
                <c:pt idx="4">
                  <c:v>0.25</c:v>
                </c:pt>
                <c:pt idx="5">
                  <c:v>0.2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574208"/>
        <c:axId val="128575744"/>
      </c:lineChart>
      <c:catAx>
        <c:axId val="1285742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8575744"/>
        <c:crosses val="autoZero"/>
        <c:auto val="1"/>
        <c:lblAlgn val="ctr"/>
        <c:lblOffset val="100"/>
        <c:noMultiLvlLbl val="0"/>
      </c:catAx>
      <c:valAx>
        <c:axId val="1285757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8574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1228346456692899"/>
          <c:y val="0.6873255266168653"/>
          <c:w val="8.7716535433070883E-2"/>
          <c:h val="0.3091096305269533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Лист1!$B$47</c:f>
              <c:strCache>
                <c:ptCount val="1"/>
                <c:pt idx="0">
                  <c:v>НГ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Лист1!$A$48:$A$52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Лист1!$B$48:$B$52</c:f>
              <c:numCache>
                <c:formatCode>0%</c:formatCode>
                <c:ptCount val="5"/>
                <c:pt idx="0">
                  <c:v>0</c:v>
                </c:pt>
                <c:pt idx="1">
                  <c:v>0.15000000000000002</c:v>
                </c:pt>
                <c:pt idx="2">
                  <c:v>0.55000000000000004</c:v>
                </c:pt>
                <c:pt idx="3">
                  <c:v>0.1</c:v>
                </c:pt>
                <c:pt idx="4">
                  <c:v>0.2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Лист1!$C$47</c:f>
              <c:strCache>
                <c:ptCount val="1"/>
                <c:pt idx="0">
                  <c:v>КГ</c:v>
                </c:pt>
              </c:strCache>
            </c:strRef>
          </c:tx>
          <c:marker>
            <c:symbol val="none"/>
          </c:marker>
          <c:cat>
            <c:strRef>
              <c:f>Лист1!$A$48:$A$52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Лист1!$C$48:$C$52</c:f>
              <c:numCache>
                <c:formatCode>0%</c:formatCode>
                <c:ptCount val="5"/>
                <c:pt idx="0">
                  <c:v>0.25</c:v>
                </c:pt>
                <c:pt idx="1">
                  <c:v>0.2</c:v>
                </c:pt>
                <c:pt idx="2">
                  <c:v>0.4</c:v>
                </c:pt>
                <c:pt idx="3">
                  <c:v>0.15000000000000002</c:v>
                </c:pt>
                <c:pt idx="4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539648"/>
        <c:axId val="205021952"/>
      </c:lineChart>
      <c:catAx>
        <c:axId val="1285396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05021952"/>
        <c:crosses val="autoZero"/>
        <c:auto val="1"/>
        <c:lblAlgn val="ctr"/>
        <c:lblOffset val="100"/>
        <c:noMultiLvlLbl val="0"/>
      </c:catAx>
      <c:valAx>
        <c:axId val="2050219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8539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628308661417332"/>
          <c:y val="0.65324358648717318"/>
          <c:w val="0.11192054593175854"/>
          <c:h val="0.33759548713127285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79396325459319"/>
          <c:y val="6.991907261592302E-2"/>
          <c:w val="0.73585870516185481"/>
          <c:h val="0.7417206182560515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Лист1!$B$21</c:f>
              <c:strCache>
                <c:ptCount val="1"/>
                <c:pt idx="0">
                  <c:v>НГ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Лист1!$A$22:$A$26</c:f>
              <c:strCache>
                <c:ptCount val="5"/>
                <c:pt idx="0">
                  <c:v>высокий</c:v>
                </c:pt>
                <c:pt idx="1">
                  <c:v>выще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Лист1!$B$22:$B$26</c:f>
              <c:numCache>
                <c:formatCode>0%</c:formatCode>
                <c:ptCount val="5"/>
                <c:pt idx="0">
                  <c:v>0.05</c:v>
                </c:pt>
                <c:pt idx="1">
                  <c:v>0</c:v>
                </c:pt>
                <c:pt idx="2">
                  <c:v>0.60000000000000009</c:v>
                </c:pt>
                <c:pt idx="3">
                  <c:v>0.35000000000000003</c:v>
                </c:pt>
                <c:pt idx="4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Лист1!$C$21</c:f>
              <c:strCache>
                <c:ptCount val="1"/>
                <c:pt idx="0">
                  <c:v>КГ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Лист1!$A$22:$A$26</c:f>
              <c:strCache>
                <c:ptCount val="5"/>
                <c:pt idx="0">
                  <c:v>высокий</c:v>
                </c:pt>
                <c:pt idx="1">
                  <c:v>выще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Лист1!$C$22:$C$26</c:f>
              <c:numCache>
                <c:formatCode>0%</c:formatCode>
                <c:ptCount val="5"/>
                <c:pt idx="0">
                  <c:v>0.2</c:v>
                </c:pt>
                <c:pt idx="1">
                  <c:v>0.1</c:v>
                </c:pt>
                <c:pt idx="2">
                  <c:v>0.5</c:v>
                </c:pt>
                <c:pt idx="3">
                  <c:v>0.1</c:v>
                </c:pt>
                <c:pt idx="4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534400"/>
        <c:axId val="128535936"/>
      </c:lineChart>
      <c:catAx>
        <c:axId val="1285344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8535936"/>
        <c:crosses val="autoZero"/>
        <c:auto val="1"/>
        <c:lblAlgn val="ctr"/>
        <c:lblOffset val="100"/>
        <c:noMultiLvlLbl val="0"/>
      </c:catAx>
      <c:valAx>
        <c:axId val="1285359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8534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27020423403419"/>
          <c:y val="0.67021841568049634"/>
          <c:w val="8.8556992213141936E-2"/>
          <c:h val="0.2823758112895978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570839718860648"/>
          <c:y val="0.16573221687669593"/>
          <c:w val="0.76486963224034277"/>
          <c:h val="0.5531648660196545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Лист1!$B$56</c:f>
              <c:strCache>
                <c:ptCount val="1"/>
                <c:pt idx="0">
                  <c:v>НГ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Лист1!$A$57:$A$61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Лист1!$B$57:$B$61</c:f>
              <c:numCache>
                <c:formatCode>0%</c:formatCode>
                <c:ptCount val="5"/>
                <c:pt idx="0">
                  <c:v>0</c:v>
                </c:pt>
                <c:pt idx="1">
                  <c:v>0.2</c:v>
                </c:pt>
                <c:pt idx="2">
                  <c:v>0.45</c:v>
                </c:pt>
                <c:pt idx="3">
                  <c:v>0.35000000000000003</c:v>
                </c:pt>
                <c:pt idx="4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Лист1!$C$56</c:f>
              <c:strCache>
                <c:ptCount val="1"/>
                <c:pt idx="0">
                  <c:v>КГ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Лист1!$A$57:$A$61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Лист1!$C$57:$C$61</c:f>
              <c:numCache>
                <c:formatCode>0%</c:formatCode>
                <c:ptCount val="5"/>
                <c:pt idx="0">
                  <c:v>0.2</c:v>
                </c:pt>
                <c:pt idx="1">
                  <c:v>0.25</c:v>
                </c:pt>
                <c:pt idx="2">
                  <c:v>0.5</c:v>
                </c:pt>
                <c:pt idx="3">
                  <c:v>0.05</c:v>
                </c:pt>
                <c:pt idx="4">
                  <c:v>0.1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4909696"/>
        <c:axId val="214911232"/>
      </c:lineChart>
      <c:catAx>
        <c:axId val="2149096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14911232"/>
        <c:crosses val="autoZero"/>
        <c:auto val="1"/>
        <c:lblAlgn val="ctr"/>
        <c:lblOffset val="100"/>
        <c:noMultiLvlLbl val="0"/>
      </c:catAx>
      <c:valAx>
        <c:axId val="2149112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14909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962235303111382"/>
          <c:y val="0.68228363611411325"/>
          <c:w val="8.7432663150115927E-2"/>
          <c:h val="0.3151706036745408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Лист1!$C$38</c:f>
              <c:strCache>
                <c:ptCount val="1"/>
                <c:pt idx="0">
                  <c:v>НГ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Лист1!$A$39:$B$43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Лист1!$C$39:$C$43</c:f>
              <c:numCache>
                <c:formatCode>0%</c:formatCode>
                <c:ptCount val="5"/>
                <c:pt idx="0">
                  <c:v>0</c:v>
                </c:pt>
                <c:pt idx="1">
                  <c:v>0.25</c:v>
                </c:pt>
                <c:pt idx="2">
                  <c:v>0.30000000000000004</c:v>
                </c:pt>
                <c:pt idx="3">
                  <c:v>0.30000000000000004</c:v>
                </c:pt>
                <c:pt idx="4">
                  <c:v>0.15000000000000002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Лист1!$D$38</c:f>
              <c:strCache>
                <c:ptCount val="1"/>
                <c:pt idx="0">
                  <c:v>КГ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Лист1!$A$39:$B$43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Лист1!$D$39:$D$43</c:f>
              <c:numCache>
                <c:formatCode>0%</c:formatCode>
                <c:ptCount val="5"/>
                <c:pt idx="0">
                  <c:v>0.30000000000000004</c:v>
                </c:pt>
                <c:pt idx="1">
                  <c:v>0.25</c:v>
                </c:pt>
                <c:pt idx="2">
                  <c:v>0.30000000000000004</c:v>
                </c:pt>
                <c:pt idx="3">
                  <c:v>0.15000000000000002</c:v>
                </c:pt>
                <c:pt idx="4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5027072"/>
        <c:axId val="215045248"/>
      </c:lineChart>
      <c:catAx>
        <c:axId val="2150270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15045248"/>
        <c:crosses val="autoZero"/>
        <c:auto val="1"/>
        <c:lblAlgn val="ctr"/>
        <c:lblOffset val="100"/>
        <c:noMultiLvlLbl val="0"/>
      </c:catAx>
      <c:valAx>
        <c:axId val="2150452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15027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455511389050658"/>
          <c:y val="0.75278057742782178"/>
          <c:w val="8.6870395219890151E-2"/>
          <c:h val="0.24110551181102366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35CA4-26A8-472F-9AA9-CA08A501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9942</Words>
  <Characters>56673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садИвушка</dc:creator>
  <cp:lastModifiedBy>Mvideo</cp:lastModifiedBy>
  <cp:revision>3</cp:revision>
  <cp:lastPrinted>2019-04-23T13:08:00Z</cp:lastPrinted>
  <dcterms:created xsi:type="dcterms:W3CDTF">2019-04-24T05:21:00Z</dcterms:created>
  <dcterms:modified xsi:type="dcterms:W3CDTF">2019-04-24T05:33:00Z</dcterms:modified>
</cp:coreProperties>
</file>