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D6" w:rsidRPr="001E3953" w:rsidRDefault="005651D6" w:rsidP="005651D6">
      <w:pPr>
        <w:tabs>
          <w:tab w:val="left" w:pos="589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3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886FFC" w:rsidRPr="00886FFC" w:rsidRDefault="008E03C6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1"/>
          <w:szCs w:val="21"/>
          <w:lang w:eastAsia="ru-RU"/>
        </w:rPr>
        <w:drawing>
          <wp:inline distT="0" distB="0" distL="0" distR="0" wp14:anchorId="73B7410A" wp14:editId="584700E3">
            <wp:extent cx="5940425" cy="9051902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5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1D6" w:rsidRDefault="005651D6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</w:pPr>
    </w:p>
    <w:p w:rsidR="005651D6" w:rsidRDefault="005651D6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</w:pPr>
    </w:p>
    <w:p w:rsidR="00886FFC" w:rsidRPr="005651D6" w:rsidRDefault="00886FFC" w:rsidP="00565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Аналитическая часть</w:t>
      </w:r>
    </w:p>
    <w:p w:rsidR="00886FFC" w:rsidRPr="005651D6" w:rsidRDefault="00886FFC" w:rsidP="005651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6238"/>
      </w:tblGrid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CA0EE1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E416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Муниципальное дошкольное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16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образовательное учреждение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детский сад № 3« Ивушка»</w:t>
            </w:r>
          </w:p>
          <w:p w:rsidR="005651D6" w:rsidRPr="00057093" w:rsidRDefault="005651D6" w:rsidP="00CA0EE1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E416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Ярославского  муниципального  района.</w:t>
            </w:r>
          </w:p>
        </w:tc>
      </w:tr>
      <w:tr w:rsidR="005651D6" w:rsidRPr="00057093" w:rsidTr="00E41639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МДОУ  № </w:t>
            </w:r>
            <w:r w:rsidRPr="00FB0E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« Ивушка» ЯМР</w:t>
            </w:r>
          </w:p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образовательного учреждения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E416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Функционир</w:t>
            </w:r>
            <w:bookmarkStart w:id="0" w:name="_GoBack"/>
            <w:bookmarkEnd w:id="0"/>
            <w:r w:rsidRPr="00E416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ующее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ab/>
            </w:r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1174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2016г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</w:tr>
      <w:tr w:rsidR="005651D6" w:rsidRPr="00057093" w:rsidTr="00E41639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E416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Дошкольное образовательное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416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учреждение</w:t>
            </w:r>
          </w:p>
        </w:tc>
      </w:tr>
      <w:tr w:rsidR="005651D6" w:rsidRPr="00057093" w:rsidTr="00ED09D8">
        <w:tc>
          <w:tcPr>
            <w:tcW w:w="32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6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основной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образовательной программы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</w:tr>
      <w:tr w:rsidR="005651D6" w:rsidRPr="00057093" w:rsidTr="00057093">
        <w:trPr>
          <w:trHeight w:val="691"/>
        </w:trPr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Адреса фактического местонахождения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 w:rsidRPr="001174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150507 , Ярославская область,  Ярославский район, пос. Ивняки, ул. Центральная,  д.11.</w:t>
            </w:r>
            <w:proofErr w:type="gramEnd"/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Заведующ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ий</w:t>
            </w:r>
          </w:p>
          <w:p w:rsidR="005651D6" w:rsidRPr="00057093" w:rsidRDefault="005651D6" w:rsidP="005651D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Шаброва Алевтина Ивановна</w:t>
            </w:r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1174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(84852) 59-36-17</w:t>
            </w:r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Учредителем  Образовательного  учреждения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Ярославски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й </w:t>
            </w: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муниципальный район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Ярославской области</w:t>
            </w:r>
          </w:p>
          <w:p w:rsidR="005651D6" w:rsidRPr="00057093" w:rsidRDefault="005651D6" w:rsidP="005651D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Функции и полномочия учредителя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Осуществляет управление образования Администрация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hptt</w:t>
            </w:r>
            <w:proofErr w:type="spellEnd"/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//ds3yar.edu.yar.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r</w:t>
            </w:r>
          </w:p>
        </w:tc>
      </w:tr>
      <w:tr w:rsidR="005651D6" w:rsidRPr="0011746F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val="en-US"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val="en-US" w:eastAsia="ru-RU"/>
              </w:rPr>
              <w:t xml:space="preserve">: </w:t>
            </w: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ds3ivushka@rambler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val="en-US" w:eastAsia="ru-RU"/>
              </w:rPr>
              <w:t>.</w:t>
            </w: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Утвержден приказом управления образования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 </w:t>
            </w: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Администрации Ярославского муниципального района от 16.11.2015г. № 321</w:t>
            </w:r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2A581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№309/16 от 30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мая 2016г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.  </w:t>
            </w: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Серия 76Л02 № 0001083</w:t>
            </w:r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работы МДОУ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2A581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212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5-дневная рабочая неделя с 12-часовым пребыванием детей с 07.00 ч. до 19.00 ч. Выходные: суббота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2212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воскресенье, праздничные дни.</w:t>
            </w:r>
          </w:p>
        </w:tc>
      </w:tr>
      <w:tr w:rsidR="002A5814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5814" w:rsidRPr="00057093" w:rsidRDefault="002A5814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Принцип комплектования групп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5814" w:rsidRPr="00057093" w:rsidRDefault="002A5814" w:rsidP="002A58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Одновозрастное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2A5814" w:rsidRPr="00057093" w:rsidRDefault="002A5814" w:rsidP="002A581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212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Детский сад рассчитан на 176 мест </w:t>
            </w:r>
            <w:proofErr w:type="gramStart"/>
            <w:r w:rsidRPr="002212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2212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Постановления Главного государственного санитарного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212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врача Российской Федерации от 15 мая 2013 г. № 26 «Об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212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утверждении СанПиН 2.4.1.3049-13 «Санитарно-эпидемиологические требования к устройству, </w:t>
            </w:r>
            <w:r w:rsidRPr="002212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содержанию и организации режима работы дошкольных образовательных организаций»</w:t>
            </w:r>
          </w:p>
        </w:tc>
      </w:tr>
      <w:tr w:rsidR="005651D6" w:rsidRPr="00057093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Количество групп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D02F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МДОУ функционирует всего 8 групп</w:t>
            </w:r>
            <w:r w:rsidRPr="000570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5651D6" w:rsidRPr="00057093" w:rsidRDefault="005651D6" w:rsidP="005651D6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spacing w:line="273" w:lineRule="exact"/>
              <w:ind w:left="0" w:firstLine="0"/>
              <w:rPr>
                <w:rFonts w:eastAsia="Times New Roman"/>
                <w:iCs/>
                <w:color w:val="000000"/>
                <w:shd w:val="clear" w:color="auto" w:fill="FFFFCC"/>
              </w:rPr>
            </w:pPr>
            <w:r w:rsidRPr="00D02F07">
              <w:rPr>
                <w:rFonts w:eastAsia="Times New Roman"/>
                <w:iCs/>
                <w:color w:val="000000"/>
              </w:rPr>
              <w:t>ранний возраст 2-3 лет                              - 1</w:t>
            </w:r>
          </w:p>
          <w:p w:rsidR="005651D6" w:rsidRPr="00057093" w:rsidRDefault="005651D6" w:rsidP="005651D6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spacing w:line="276" w:lineRule="exact"/>
              <w:ind w:left="0" w:firstLine="0"/>
              <w:rPr>
                <w:rFonts w:eastAsia="Times New Roman"/>
                <w:iCs/>
                <w:color w:val="000000"/>
                <w:shd w:val="clear" w:color="auto" w:fill="FFFFCC"/>
              </w:rPr>
            </w:pPr>
            <w:r w:rsidRPr="00D02F07">
              <w:rPr>
                <w:rFonts w:eastAsia="Times New Roman"/>
                <w:iCs/>
                <w:color w:val="000000"/>
              </w:rPr>
              <w:t>младший дошкольный возраст 3-4 лет     -3</w:t>
            </w:r>
          </w:p>
          <w:p w:rsidR="005651D6" w:rsidRPr="00057093" w:rsidRDefault="005651D6" w:rsidP="005651D6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spacing w:line="276" w:lineRule="exact"/>
              <w:ind w:left="0" w:firstLine="0"/>
              <w:rPr>
                <w:rFonts w:eastAsia="Times New Roman"/>
                <w:iCs/>
                <w:shd w:val="clear" w:color="auto" w:fill="FFFFCC"/>
              </w:rPr>
            </w:pPr>
            <w:r w:rsidRPr="00D02F07">
              <w:rPr>
                <w:rFonts w:eastAsia="Times New Roman"/>
                <w:iCs/>
              </w:rPr>
              <w:t>младший дошкольный возраст 4-5 лет     -2</w:t>
            </w:r>
          </w:p>
          <w:p w:rsidR="005651D6" w:rsidRPr="00057093" w:rsidRDefault="005651D6" w:rsidP="005651D6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spacing w:line="276" w:lineRule="exact"/>
              <w:ind w:left="0" w:firstLine="0"/>
              <w:rPr>
                <w:rFonts w:eastAsia="Times New Roman"/>
                <w:iCs/>
                <w:color w:val="000000"/>
                <w:shd w:val="clear" w:color="auto" w:fill="FFFFCC"/>
              </w:rPr>
            </w:pPr>
            <w:r w:rsidRPr="00D02F07">
              <w:rPr>
                <w:rFonts w:eastAsia="Times New Roman"/>
                <w:iCs/>
              </w:rPr>
              <w:t xml:space="preserve">старший дошкольный </w:t>
            </w:r>
            <w:r w:rsidRPr="00D02F07">
              <w:rPr>
                <w:rFonts w:eastAsia="Times New Roman"/>
                <w:iCs/>
                <w:color w:val="000000"/>
              </w:rPr>
              <w:t>возраст  5-6 лет</w:t>
            </w:r>
            <w:r w:rsidRPr="00057093">
              <w:rPr>
                <w:rFonts w:eastAsia="Times New Roman"/>
                <w:iCs/>
                <w:color w:val="000000"/>
                <w:shd w:val="clear" w:color="auto" w:fill="FFFFCC"/>
              </w:rPr>
              <w:t xml:space="preserve">    -1</w:t>
            </w:r>
          </w:p>
          <w:p w:rsidR="005651D6" w:rsidRPr="00057093" w:rsidRDefault="005651D6" w:rsidP="005651D6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kinsoku w:val="0"/>
              <w:overflowPunct w:val="0"/>
              <w:spacing w:line="276" w:lineRule="exact"/>
              <w:ind w:left="0" w:firstLine="0"/>
              <w:rPr>
                <w:rFonts w:eastAsia="Times New Roman"/>
                <w:iCs/>
                <w:color w:val="000000"/>
                <w:shd w:val="clear" w:color="auto" w:fill="FFFFCC"/>
              </w:rPr>
            </w:pPr>
            <w:r w:rsidRPr="00D02F07">
              <w:rPr>
                <w:rFonts w:eastAsia="Times New Roman"/>
                <w:iCs/>
                <w:color w:val="000000"/>
              </w:rPr>
              <w:t>старший дошкольный</w:t>
            </w:r>
            <w:r w:rsidRPr="00057093">
              <w:rPr>
                <w:rFonts w:eastAsia="Times New Roman"/>
                <w:iCs/>
                <w:color w:val="000000"/>
                <w:shd w:val="clear" w:color="auto" w:fill="FFFFCC"/>
              </w:rPr>
              <w:t xml:space="preserve"> </w:t>
            </w:r>
            <w:r w:rsidRPr="00D02F07">
              <w:rPr>
                <w:rFonts w:eastAsia="Times New Roman"/>
                <w:iCs/>
                <w:color w:val="000000"/>
              </w:rPr>
              <w:t>возраст  6-7 лет     -</w:t>
            </w:r>
            <w:r w:rsidRPr="00057093">
              <w:rPr>
                <w:rFonts w:eastAsia="Times New Roman"/>
                <w:iCs/>
                <w:color w:val="000000"/>
                <w:shd w:val="clear" w:color="auto" w:fill="FFFFCC"/>
              </w:rPr>
              <w:t>1</w:t>
            </w:r>
          </w:p>
        </w:tc>
      </w:tr>
      <w:tr w:rsidR="005651D6" w:rsidRPr="00CA0EE1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057093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групп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CA0EE1" w:rsidRDefault="005651D6" w:rsidP="00565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Общеразвивающие</w:t>
            </w:r>
          </w:p>
        </w:tc>
      </w:tr>
      <w:tr w:rsidR="00886FFC" w:rsidRPr="00CA0EE1" w:rsidTr="00057093">
        <w:tc>
          <w:tcPr>
            <w:tcW w:w="328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6FFC" w:rsidRPr="00CA0EE1" w:rsidRDefault="00886FFC" w:rsidP="0088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6FFC" w:rsidRPr="00CA0EE1" w:rsidRDefault="00886FFC" w:rsidP="0088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09D8" w:rsidRDefault="00C61067" w:rsidP="003766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        </w:t>
      </w:r>
      <w:proofErr w:type="spellStart"/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>Самообследование</w:t>
      </w:r>
      <w:proofErr w:type="spellEnd"/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 xml:space="preserve">  МДОУ д/с № 3 « Ивушка» ЯМР проведено в соответствии с </w:t>
      </w:r>
      <w:r w:rsidR="00ED09D8">
        <w:rPr>
          <w:rFonts w:ascii="Times New Roman" w:hAnsi="Times New Roman" w:cs="Times New Roman"/>
          <w:sz w:val="24"/>
          <w:szCs w:val="24"/>
          <w:lang w:eastAsia="x-none"/>
        </w:rPr>
        <w:t>п</w:t>
      </w:r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 xml:space="preserve">риказом Министерства образования и науки РФ от14 июня 2013г. № 462 « Об утверждении Порядка проведения </w:t>
      </w:r>
      <w:proofErr w:type="spellStart"/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>самообследования</w:t>
      </w:r>
      <w:proofErr w:type="spellEnd"/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 xml:space="preserve"> образовательной организацией», </w:t>
      </w:r>
      <w:r w:rsidR="00ED09D8">
        <w:rPr>
          <w:rFonts w:ascii="Times New Roman" w:hAnsi="Times New Roman" w:cs="Times New Roman"/>
          <w:sz w:val="24"/>
          <w:szCs w:val="24"/>
          <w:lang w:eastAsia="x-none"/>
        </w:rPr>
        <w:t>п</w:t>
      </w:r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 xml:space="preserve">риказом образовательной организации, подлежащей </w:t>
      </w:r>
      <w:proofErr w:type="spellStart"/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>самообследованию</w:t>
      </w:r>
      <w:proofErr w:type="spellEnd"/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>»</w:t>
      </w:r>
      <w:r w:rsidR="00ED09D8">
        <w:rPr>
          <w:rFonts w:ascii="Times New Roman" w:hAnsi="Times New Roman" w:cs="Times New Roman"/>
          <w:sz w:val="24"/>
          <w:szCs w:val="24"/>
          <w:lang w:eastAsia="x-none"/>
        </w:rPr>
        <w:t xml:space="preserve">, приказом </w:t>
      </w:r>
    </w:p>
    <w:p w:rsidR="004A203B" w:rsidRDefault="00ED09D8" w:rsidP="003766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x-none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eastAsia="x-none"/>
        </w:rPr>
        <w:t xml:space="preserve"> от 14.12.2017 № 1218 « О внесении изменений в Порядок проведения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x-none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x-none"/>
        </w:rPr>
        <w:t xml:space="preserve"> образовательной организации, утвержденный</w:t>
      </w:r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приказом Министерства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x-none"/>
        </w:rPr>
        <w:t>инауки</w:t>
      </w:r>
      <w:proofErr w:type="spellEnd"/>
      <w:r>
        <w:rPr>
          <w:rFonts w:ascii="Times New Roman" w:hAnsi="Times New Roman" w:cs="Times New Roman"/>
          <w:sz w:val="24"/>
          <w:szCs w:val="24"/>
          <w:lang w:eastAsia="x-none"/>
        </w:rPr>
        <w:t xml:space="preserve"> Российской Федерации от 14.06.2013 № 462</w:t>
      </w:r>
      <w:r w:rsidR="004A203B">
        <w:rPr>
          <w:rFonts w:ascii="Times New Roman" w:hAnsi="Times New Roman" w:cs="Times New Roman"/>
          <w:sz w:val="24"/>
          <w:szCs w:val="24"/>
          <w:lang w:eastAsia="x-none"/>
        </w:rPr>
        <w:t xml:space="preserve">». </w:t>
      </w:r>
    </w:p>
    <w:p w:rsidR="00376620" w:rsidRPr="00CA0EE1" w:rsidRDefault="004A203B" w:rsidP="003766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      </w:t>
      </w:r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 xml:space="preserve">Целями проведения </w:t>
      </w:r>
      <w:proofErr w:type="spellStart"/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>самообследования</w:t>
      </w:r>
      <w:proofErr w:type="spellEnd"/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 xml:space="preserve"> являются обеспечение доступности и открытости  информации о деятельности ДОУ, а также подготовка отчета о результатах </w:t>
      </w:r>
      <w:proofErr w:type="spellStart"/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>самообследования</w:t>
      </w:r>
      <w:proofErr w:type="spellEnd"/>
      <w:r w:rsidR="002A5814" w:rsidRPr="00CA0EE1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886FFC" w:rsidRPr="00CA0EE1" w:rsidRDefault="002A5814" w:rsidP="003766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A0EE1">
        <w:rPr>
          <w:rFonts w:ascii="Times New Roman" w:hAnsi="Times New Roman" w:cs="Times New Roman"/>
          <w:sz w:val="24"/>
          <w:szCs w:val="24"/>
          <w:lang w:eastAsia="x-none"/>
        </w:rPr>
        <w:t xml:space="preserve">Здание расположено внутри жилого комплекса. </w:t>
      </w:r>
      <w:r w:rsidR="00886FFC" w:rsidRPr="00CA0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Здание Детского сада построено</w:t>
      </w:r>
      <w:r w:rsidR="00886FFC" w:rsidRPr="00CA0EE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по типовому проекту. </w:t>
      </w:r>
    </w:p>
    <w:p w:rsidR="00886FFC" w:rsidRDefault="00886FFC" w:rsidP="00D02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565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D02F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Общая площадь здания </w:t>
      </w:r>
      <w:r w:rsidR="002E72B9" w:rsidRPr="00D02F07">
        <w:rPr>
          <w:rFonts w:ascii="Times New Roman" w:hAnsi="Times New Roman" w:cs="Times New Roman"/>
          <w:b/>
          <w:sz w:val="28"/>
          <w:szCs w:val="28"/>
        </w:rPr>
        <w:t>3852,9</w:t>
      </w:r>
      <w:r w:rsidR="002E72B9" w:rsidRPr="00D02F07">
        <w:rPr>
          <w:rFonts w:ascii="Times New Roman" w:hAnsi="Times New Roman" w:cs="Times New Roman"/>
          <w:sz w:val="28"/>
          <w:szCs w:val="28"/>
        </w:rPr>
        <w:t xml:space="preserve"> </w:t>
      </w:r>
      <w:r w:rsidR="002E72B9" w:rsidRPr="00D02F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кв. м.</w:t>
      </w:r>
      <w:r w:rsidRPr="00CA0EE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72B9">
        <w:rPr>
          <w:rFonts w:ascii="Times New Roman" w:hAnsi="Times New Roman" w:cs="Times New Roman"/>
          <w:b/>
          <w:bCs/>
          <w:sz w:val="24"/>
          <w:szCs w:val="24"/>
        </w:rPr>
        <w:t>группа № 1  «Утята»: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приемная  -  24,5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групповая -  50,1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спальня    -   49,4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b/>
          <w:bCs/>
          <w:sz w:val="24"/>
          <w:szCs w:val="24"/>
        </w:rPr>
        <w:t>группа  № 2</w:t>
      </w:r>
      <w:r w:rsidRPr="002E72B9">
        <w:rPr>
          <w:rFonts w:ascii="Times New Roman" w:hAnsi="Times New Roman" w:cs="Times New Roman"/>
          <w:sz w:val="24"/>
          <w:szCs w:val="24"/>
        </w:rPr>
        <w:t xml:space="preserve">   </w:t>
      </w:r>
      <w:r w:rsidRPr="002E72B9">
        <w:rPr>
          <w:rFonts w:ascii="Times New Roman" w:hAnsi="Times New Roman" w:cs="Times New Roman"/>
          <w:b/>
          <w:bCs/>
          <w:sz w:val="24"/>
          <w:szCs w:val="24"/>
        </w:rPr>
        <w:t>«Гномики»: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приемная – 27,8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E72B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групповая -50 1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E72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спальня  -   49,4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E72B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72B9">
        <w:rPr>
          <w:rFonts w:ascii="Times New Roman" w:hAnsi="Times New Roman" w:cs="Times New Roman"/>
          <w:b/>
          <w:bCs/>
          <w:sz w:val="24"/>
          <w:szCs w:val="24"/>
        </w:rPr>
        <w:t>группа № 3   «Зайчата»: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приемная –   28,0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групповая  - 50,1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спальня     -  49,4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72B9">
        <w:rPr>
          <w:rFonts w:ascii="Times New Roman" w:hAnsi="Times New Roman" w:cs="Times New Roman"/>
          <w:b/>
          <w:bCs/>
          <w:sz w:val="24"/>
          <w:szCs w:val="24"/>
        </w:rPr>
        <w:t xml:space="preserve"> группа №4 «Медвежата»: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приемная -   28,0 м 2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групповая  - 50,1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спальня     -  49,4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72B9">
        <w:rPr>
          <w:rFonts w:ascii="Times New Roman" w:hAnsi="Times New Roman" w:cs="Times New Roman"/>
          <w:b/>
          <w:bCs/>
          <w:sz w:val="24"/>
          <w:szCs w:val="24"/>
        </w:rPr>
        <w:t>группа №5  «Колобок»: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приемная -  29,1 м 2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E72B9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2E72B9">
        <w:rPr>
          <w:rFonts w:ascii="Times New Roman" w:hAnsi="Times New Roman" w:cs="Times New Roman"/>
          <w:sz w:val="24"/>
          <w:szCs w:val="24"/>
        </w:rPr>
        <w:t xml:space="preserve"> – 50,1 м 2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спальня    -   49,4 м 2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72B9">
        <w:rPr>
          <w:rFonts w:ascii="Times New Roman" w:hAnsi="Times New Roman" w:cs="Times New Roman"/>
          <w:b/>
          <w:bCs/>
          <w:sz w:val="24"/>
          <w:szCs w:val="24"/>
        </w:rPr>
        <w:t>группа №6«Пчёлка»: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приемная -   28,0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групповая  - 50,1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lastRenderedPageBreak/>
        <w:t>спальня      - 49,4 м 2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72B9">
        <w:rPr>
          <w:rFonts w:ascii="Times New Roman" w:hAnsi="Times New Roman" w:cs="Times New Roman"/>
          <w:b/>
          <w:bCs/>
          <w:sz w:val="24"/>
          <w:szCs w:val="24"/>
        </w:rPr>
        <w:t>группа  №7«Солнышко»: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приемная – 28,4 м 2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групповая – 50,1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спальня     -  49,4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72B9">
        <w:rPr>
          <w:rFonts w:ascii="Times New Roman" w:hAnsi="Times New Roman" w:cs="Times New Roman"/>
          <w:b/>
          <w:bCs/>
          <w:sz w:val="24"/>
          <w:szCs w:val="24"/>
        </w:rPr>
        <w:t>группа №8</w:t>
      </w:r>
      <w:r w:rsidR="00BC420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E72B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E72B9">
        <w:rPr>
          <w:rFonts w:ascii="Times New Roman" w:hAnsi="Times New Roman" w:cs="Times New Roman"/>
          <w:b/>
          <w:bCs/>
          <w:sz w:val="24"/>
          <w:szCs w:val="24"/>
        </w:rPr>
        <w:t>АБВГДейка</w:t>
      </w:r>
      <w:proofErr w:type="spellEnd"/>
      <w:r w:rsidRPr="002E72B9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приемная -  24,5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групповая – 50,1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72B9">
        <w:rPr>
          <w:rFonts w:ascii="Times New Roman" w:hAnsi="Times New Roman" w:cs="Times New Roman"/>
          <w:bCs/>
          <w:sz w:val="24"/>
          <w:szCs w:val="24"/>
        </w:rPr>
        <w:t>Физкультурный зал– 81,6 м</w:t>
      </w:r>
      <w:proofErr w:type="gramStart"/>
      <w:r w:rsidRPr="002E72B9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72B9">
        <w:rPr>
          <w:rFonts w:ascii="Times New Roman" w:hAnsi="Times New Roman" w:cs="Times New Roman"/>
          <w:bCs/>
          <w:sz w:val="24"/>
          <w:szCs w:val="24"/>
        </w:rPr>
        <w:t>Музыкальный зал- 67,4 м</w:t>
      </w:r>
      <w:proofErr w:type="gramStart"/>
      <w:r w:rsidRPr="002E72B9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72B9">
        <w:rPr>
          <w:rFonts w:ascii="Times New Roman" w:hAnsi="Times New Roman" w:cs="Times New Roman"/>
          <w:bCs/>
          <w:sz w:val="24"/>
          <w:szCs w:val="24"/>
        </w:rPr>
        <w:t>Методический кабинет -14,2 м 2</w:t>
      </w:r>
    </w:p>
    <w:p w:rsidR="0080344B" w:rsidRDefault="002E72B9" w:rsidP="008034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72B9">
        <w:rPr>
          <w:rFonts w:ascii="Times New Roman" w:hAnsi="Times New Roman" w:cs="Times New Roman"/>
          <w:bCs/>
          <w:sz w:val="24"/>
          <w:szCs w:val="24"/>
        </w:rPr>
        <w:t>Холл в коридоре детского   сада  «Зимний сад»  - 9,4</w:t>
      </w:r>
    </w:p>
    <w:p w:rsidR="00585C13" w:rsidRDefault="00585C13" w:rsidP="008034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0344B" w:rsidRDefault="0080344B" w:rsidP="00803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44B">
        <w:rPr>
          <w:rFonts w:ascii="Times New Roman" w:hAnsi="Times New Roman" w:cs="Times New Roman"/>
          <w:b/>
          <w:sz w:val="24"/>
          <w:szCs w:val="24"/>
        </w:rPr>
        <w:t xml:space="preserve"> Музыкальный зал – 89 </w:t>
      </w:r>
      <w:proofErr w:type="spellStart"/>
      <w:r w:rsidRPr="0080344B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80344B">
        <w:rPr>
          <w:rFonts w:ascii="Times New Roman" w:hAnsi="Times New Roman" w:cs="Times New Roman"/>
          <w:b/>
          <w:sz w:val="24"/>
          <w:szCs w:val="24"/>
        </w:rPr>
        <w:t>.</w:t>
      </w:r>
    </w:p>
    <w:p w:rsidR="00585C13" w:rsidRPr="0080344B" w:rsidRDefault="00585C13" w:rsidP="008034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0344B" w:rsidRDefault="0080344B" w:rsidP="00803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Спортивный зал – 97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5C13" w:rsidRPr="0080344B" w:rsidRDefault="00585C13" w:rsidP="008034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2B9" w:rsidRDefault="0080344B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5C13">
        <w:rPr>
          <w:rFonts w:ascii="Times New Roman" w:hAnsi="Times New Roman" w:cs="Times New Roman"/>
          <w:b/>
          <w:bCs/>
          <w:sz w:val="24"/>
          <w:szCs w:val="24"/>
        </w:rPr>
        <w:t xml:space="preserve">Кабинет логопеда -10.4 </w:t>
      </w:r>
      <w:proofErr w:type="spellStart"/>
      <w:r w:rsidRPr="00585C13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gramStart"/>
      <w:r w:rsidRPr="00585C13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spellEnd"/>
      <w:proofErr w:type="gramEnd"/>
    </w:p>
    <w:p w:rsidR="00585C13" w:rsidRPr="00585C13" w:rsidRDefault="00585C13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344B" w:rsidRPr="00585C13" w:rsidRDefault="0080344B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5C13">
        <w:rPr>
          <w:rFonts w:ascii="Times New Roman" w:hAnsi="Times New Roman" w:cs="Times New Roman"/>
          <w:b/>
          <w:bCs/>
          <w:sz w:val="24"/>
          <w:szCs w:val="24"/>
        </w:rPr>
        <w:t xml:space="preserve">Кабинет психолога </w:t>
      </w:r>
      <w:r w:rsidR="00585C13" w:rsidRPr="00585C1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8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C13" w:rsidRPr="00585C13">
        <w:rPr>
          <w:rFonts w:ascii="Times New Roman" w:hAnsi="Times New Roman" w:cs="Times New Roman"/>
          <w:b/>
          <w:bCs/>
          <w:sz w:val="24"/>
          <w:szCs w:val="24"/>
        </w:rPr>
        <w:t xml:space="preserve">5,7 </w:t>
      </w:r>
      <w:proofErr w:type="spellStart"/>
      <w:r w:rsidR="00585C13" w:rsidRPr="00585C13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Pr="00585C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344B" w:rsidRDefault="0080344B" w:rsidP="002E72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72B9">
        <w:rPr>
          <w:rFonts w:ascii="Times New Roman" w:hAnsi="Times New Roman" w:cs="Times New Roman"/>
          <w:b/>
          <w:bCs/>
          <w:sz w:val="24"/>
          <w:szCs w:val="24"/>
        </w:rPr>
        <w:t>Медицинский  блок: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медицинский кабинет – 11,4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процедурный кабинет -9,4м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E7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изолятор с санузлом и приемной – 14,72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 xml:space="preserve">туалет с местом для </w:t>
      </w:r>
      <w:proofErr w:type="spellStart"/>
      <w:r w:rsidRPr="002E72B9">
        <w:rPr>
          <w:rFonts w:ascii="Times New Roman" w:hAnsi="Times New Roman" w:cs="Times New Roman"/>
          <w:sz w:val="24"/>
          <w:szCs w:val="24"/>
        </w:rPr>
        <w:t>дизрастворов</w:t>
      </w:r>
      <w:proofErr w:type="spellEnd"/>
      <w:r w:rsidRPr="002E72B9">
        <w:rPr>
          <w:rFonts w:ascii="Times New Roman" w:hAnsi="Times New Roman" w:cs="Times New Roman"/>
          <w:sz w:val="24"/>
          <w:szCs w:val="24"/>
        </w:rPr>
        <w:t xml:space="preserve">  - 6,0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72B9">
        <w:rPr>
          <w:rFonts w:ascii="Times New Roman" w:hAnsi="Times New Roman" w:cs="Times New Roman"/>
          <w:b/>
          <w:bCs/>
          <w:sz w:val="24"/>
          <w:szCs w:val="24"/>
        </w:rPr>
        <w:t>Пищеблок: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 xml:space="preserve">Кухня с 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раздаточной</w:t>
      </w:r>
      <w:proofErr w:type="gramEnd"/>
      <w:r w:rsidRPr="002E72B9">
        <w:rPr>
          <w:rFonts w:ascii="Times New Roman" w:hAnsi="Times New Roman" w:cs="Times New Roman"/>
          <w:sz w:val="24"/>
          <w:szCs w:val="24"/>
        </w:rPr>
        <w:t xml:space="preserve"> -27,4 м 2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Холодный цех – 11,9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E7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Мясо-рыбный цех – 14,1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Овощной цех – 10,0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Кладовая сухих продуктов – 11,9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Кладовая овощей -9,2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Комната холодильного оборудования – 8,6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Комната временного хранения пищевых отходов – 2,9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Моечная кухонной посуды – 6,4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Default="002E72B9" w:rsidP="002E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2B9">
        <w:rPr>
          <w:rFonts w:ascii="Times New Roman" w:hAnsi="Times New Roman" w:cs="Times New Roman"/>
          <w:sz w:val="24"/>
          <w:szCs w:val="24"/>
        </w:rPr>
        <w:t>Моечная обменной тары – 5,0 м</w:t>
      </w:r>
      <w:proofErr w:type="gramStart"/>
      <w:r w:rsidRPr="002E72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E7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72B9" w:rsidRPr="00585C13" w:rsidRDefault="002E72B9" w:rsidP="002E72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5C13">
        <w:rPr>
          <w:rFonts w:ascii="Times New Roman" w:hAnsi="Times New Roman" w:cs="Times New Roman"/>
          <w:b/>
          <w:bCs/>
          <w:sz w:val="24"/>
          <w:szCs w:val="24"/>
          <w:u w:val="single"/>
        </w:rPr>
        <w:t>Земельный участок  общая площадь – 20239 м</w:t>
      </w:r>
      <w:proofErr w:type="gramStart"/>
      <w:r w:rsidRPr="00585C1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proofErr w:type="gramEnd"/>
    </w:p>
    <w:p w:rsidR="00573E27" w:rsidRPr="00573E27" w:rsidRDefault="00573E27" w:rsidP="00573E27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573E27">
        <w:rPr>
          <w:rFonts w:ascii="Times New Roman" w:hAnsi="Times New Roman" w:cs="Times New Roman"/>
          <w:sz w:val="24"/>
          <w:szCs w:val="24"/>
          <w:lang w:eastAsia="x-none"/>
        </w:rPr>
        <w:t>На территории ДОУ расположены 8 игровых участков с закрытыми верандами, хозяйственный двор,  спортивная площадка в стадии оформления. Территория ДОУ огорожена, закрывается от доступа посторонних лиц, имеется видеонаблюдение. Участки оснащены стационарным игровым оборудованием. Рядом со</w:t>
      </w:r>
      <w:r w:rsidR="00FB0E3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573E27">
        <w:rPr>
          <w:rFonts w:ascii="Times New Roman" w:hAnsi="Times New Roman" w:cs="Times New Roman"/>
          <w:sz w:val="24"/>
          <w:szCs w:val="24"/>
          <w:lang w:eastAsia="x-none"/>
        </w:rPr>
        <w:t>зданием детского сада находятся социально значимые объекты:</w:t>
      </w:r>
    </w:p>
    <w:p w:rsidR="00573E27" w:rsidRPr="00573E27" w:rsidRDefault="00573E27" w:rsidP="00573E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E27">
        <w:rPr>
          <w:rFonts w:ascii="Times New Roman" w:hAnsi="Times New Roman" w:cs="Times New Roman"/>
          <w:color w:val="000000"/>
          <w:sz w:val="24"/>
          <w:szCs w:val="24"/>
        </w:rPr>
        <w:t xml:space="preserve">Почтовое отделение поселка Ивняки, </w:t>
      </w:r>
    </w:p>
    <w:p w:rsidR="00573E27" w:rsidRPr="00573E27" w:rsidRDefault="00573E27" w:rsidP="00573E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E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Библиотека поселка Ивняки, </w:t>
      </w:r>
    </w:p>
    <w:p w:rsidR="00573E27" w:rsidRPr="00573E27" w:rsidRDefault="00573E27" w:rsidP="00573E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E27">
        <w:rPr>
          <w:rFonts w:ascii="Times New Roman" w:hAnsi="Times New Roman" w:cs="Times New Roman"/>
          <w:bCs/>
          <w:sz w:val="24"/>
          <w:szCs w:val="24"/>
        </w:rPr>
        <w:t xml:space="preserve">Физкультурный оздоровительный комплекс поселка Ивняки, </w:t>
      </w:r>
    </w:p>
    <w:p w:rsidR="00573E27" w:rsidRPr="00573E27" w:rsidRDefault="00573E27" w:rsidP="00573E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E27">
        <w:rPr>
          <w:rFonts w:ascii="Times New Roman" w:hAnsi="Times New Roman" w:cs="Times New Roman"/>
          <w:sz w:val="24"/>
          <w:szCs w:val="24"/>
        </w:rPr>
        <w:t>Ивняковская</w:t>
      </w:r>
      <w:proofErr w:type="spellEnd"/>
      <w:r w:rsidRPr="00573E27">
        <w:rPr>
          <w:rFonts w:ascii="Times New Roman" w:hAnsi="Times New Roman" w:cs="Times New Roman"/>
          <w:sz w:val="24"/>
          <w:szCs w:val="24"/>
        </w:rPr>
        <w:t xml:space="preserve"> ОШ.</w:t>
      </w:r>
    </w:p>
    <w:p w:rsidR="00573E27" w:rsidRPr="00573E27" w:rsidRDefault="00573E27" w:rsidP="00573E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E27">
        <w:rPr>
          <w:rFonts w:ascii="Times New Roman" w:hAnsi="Times New Roman" w:cs="Times New Roman"/>
          <w:sz w:val="24"/>
          <w:szCs w:val="24"/>
        </w:rPr>
        <w:t>ФАП</w:t>
      </w:r>
    </w:p>
    <w:p w:rsidR="002E72B9" w:rsidRPr="002E72B9" w:rsidRDefault="002E72B9" w:rsidP="002E72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E72B9" w:rsidRPr="00573E27" w:rsidRDefault="00573E27" w:rsidP="00573E27">
      <w:pPr>
        <w:rPr>
          <w:rFonts w:ascii="Times New Roman" w:hAnsi="Times New Roman" w:cs="Times New Roman"/>
          <w:b/>
          <w:sz w:val="24"/>
          <w:szCs w:val="24"/>
        </w:rPr>
      </w:pPr>
      <w:r w:rsidRPr="00573E27">
        <w:rPr>
          <w:rFonts w:ascii="Times New Roman" w:hAnsi="Times New Roman" w:cs="Times New Roman"/>
          <w:b/>
          <w:sz w:val="24"/>
          <w:szCs w:val="24"/>
        </w:rPr>
        <w:t>Общее количество воспитанников за отчетный период</w:t>
      </w:r>
      <w:r w:rsidR="00102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03B">
        <w:rPr>
          <w:rFonts w:ascii="Times New Roman" w:hAnsi="Times New Roman" w:cs="Times New Roman"/>
          <w:b/>
          <w:sz w:val="24"/>
          <w:szCs w:val="24"/>
        </w:rPr>
        <w:t xml:space="preserve"> 2017 г.</w:t>
      </w:r>
      <w:r w:rsidR="00C61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B96">
        <w:rPr>
          <w:rFonts w:ascii="Times New Roman" w:hAnsi="Times New Roman" w:cs="Times New Roman"/>
          <w:b/>
          <w:sz w:val="24"/>
          <w:szCs w:val="24"/>
        </w:rPr>
        <w:t>-</w:t>
      </w:r>
      <w:r w:rsidR="00FB0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E3E">
        <w:rPr>
          <w:rFonts w:ascii="Times New Roman" w:hAnsi="Times New Roman" w:cs="Times New Roman"/>
          <w:b/>
          <w:sz w:val="24"/>
          <w:szCs w:val="24"/>
        </w:rPr>
        <w:t>175 воспитанников</w:t>
      </w:r>
    </w:p>
    <w:p w:rsidR="00886FFC" w:rsidRPr="00CA0EE1" w:rsidRDefault="00886FFC" w:rsidP="00CA0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Цель деятельности </w:t>
      </w:r>
      <w:r w:rsidR="00CA0EE1"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– осуществление образовательной деятельности по реализации образовательных программ дошкольного образования</w:t>
      </w:r>
      <w:r w:rsidRPr="00CA0EE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886FFC" w:rsidRPr="00CA0EE1" w:rsidRDefault="00886FFC" w:rsidP="00CA0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Предметом деятельности </w:t>
      </w:r>
      <w:r w:rsidR="00474EC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является формир</w:t>
      </w:r>
      <w:r w:rsidR="00CA0EE1"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ование общей культуры, развитие</w:t>
      </w:r>
      <w:r w:rsidR="00CA0EE1" w:rsidRPr="002E7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физических, интеллектуальных, нравственных, эстетических и личностных</w:t>
      </w:r>
      <w:r w:rsidRPr="00CA0EE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качеств, формирование предпосылок учебной деятельности, сохранение и укрепление здоровья воспитанников</w:t>
      </w:r>
      <w:r w:rsidRPr="00CA0EE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886FFC" w:rsidRPr="005651D6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Система управления организации</w:t>
      </w:r>
    </w:p>
    <w:p w:rsidR="00886FFC" w:rsidRPr="00CA0EE1" w:rsidRDefault="00886FFC" w:rsidP="00147CF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Управление </w:t>
      </w:r>
      <w:r w:rsidR="00CA0EE1"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ДОУ 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осуществляется в соответствии с действующим законодательством и уставом</w:t>
      </w:r>
      <w:r w:rsidRPr="00CA0EE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886FFC" w:rsidRPr="00CA0EE1" w:rsidRDefault="00886FFC" w:rsidP="00147CF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Управление </w:t>
      </w:r>
      <w:r w:rsidR="00CA0EE1"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строится на принципах единоначалия и коллегиальности. 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Коллегиальными органами управления являются: совет</w:t>
      </w:r>
      <w:r w:rsid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родителей</w:t>
      </w:r>
      <w:r w:rsidR="00147CFB"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педагогический 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 xml:space="preserve">совет, общее собрание работников. Единоличным исполнительным органом является 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руководитель – заведующий.</w:t>
      </w:r>
    </w:p>
    <w:p w:rsidR="00886FFC" w:rsidRPr="00CA0EE1" w:rsidRDefault="00886FFC" w:rsidP="00147CF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Органы управления, действующие в </w:t>
      </w:r>
      <w:r w:rsidR="00CA0EE1"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6598"/>
      </w:tblGrid>
      <w:tr w:rsidR="00886FFC" w:rsidRPr="00CA0EE1" w:rsidTr="00886F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CA0EE1" w:rsidRDefault="00886FFC" w:rsidP="0088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CA0EE1" w:rsidRDefault="00886FFC" w:rsidP="0088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Функции</w:t>
            </w:r>
          </w:p>
        </w:tc>
      </w:tr>
      <w:tr w:rsidR="00886FFC" w:rsidRPr="00CA0EE1" w:rsidTr="00FB0E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CA0EE1" w:rsidRDefault="00886FFC" w:rsidP="0088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CA0EE1" w:rsidRDefault="00886FFC" w:rsidP="00CA0E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73D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 и обеспечивает эффективное </w:t>
            </w:r>
            <w:r w:rsidRPr="00773D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взаимодействие структурных подразделений организации, </w:t>
            </w:r>
            <w:r w:rsidRPr="00773D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утверждает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73D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штатное расписание, отчетные документы </w:t>
            </w:r>
            <w:r w:rsidRPr="00773D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организации, осуществляет общее руководство </w:t>
            </w:r>
            <w:r w:rsidR="00CA0EE1" w:rsidRPr="00773D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ДОУ</w:t>
            </w:r>
          </w:p>
        </w:tc>
      </w:tr>
      <w:tr w:rsidR="00886FFC" w:rsidRPr="00CA0EE1" w:rsidTr="00F2694A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CA0EE1" w:rsidRDefault="00F2694A" w:rsidP="0088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Сов</w:t>
            </w:r>
            <w:r w:rsidRPr="00F2694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родителей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CA0EE1" w:rsidRDefault="00886FFC" w:rsidP="007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Рассматривает вопросы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F2694A" w:rsidRPr="00F2694A" w:rsidRDefault="00886FFC" w:rsidP="002B6C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− развития образовательной организации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CA0EE1" w:rsidRDefault="00886FFC" w:rsidP="002B6C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финансово-хозяйственной деятельности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CA0EE1" w:rsidRDefault="00886FFC" w:rsidP="007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материально-технического обеспечения</w:t>
            </w:r>
          </w:p>
        </w:tc>
      </w:tr>
      <w:tr w:rsidR="00886FFC" w:rsidRPr="00CA0EE1" w:rsidTr="00886FF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CA0EE1" w:rsidRDefault="00886FFC" w:rsidP="0088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2B6CD9" w:rsidRDefault="00886FFC" w:rsidP="00FB0E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Осуществляет текущее руководство образовательной 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деятельностью Детского сада, в том числе рассматривает 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вопросы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886FFC" w:rsidRPr="00CA0EE1" w:rsidRDefault="00886FFC" w:rsidP="00FB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развития образовательных услуг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CA0EE1" w:rsidRDefault="00886FFC" w:rsidP="00FB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регламентации образовательных отношений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CA0EE1" w:rsidRDefault="00886FFC" w:rsidP="00FB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разработки образовательных программ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2B6CD9" w:rsidRDefault="00886FFC" w:rsidP="00FB0E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выбора учебников, учебных пособий, средств обучения и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воспитания;</w:t>
            </w:r>
          </w:p>
          <w:p w:rsidR="00886FFC" w:rsidRPr="002B6CD9" w:rsidRDefault="00886FFC" w:rsidP="00FB0E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− 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материально-технического обеспечения образовательного 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процесса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2B6CD9" w:rsidRDefault="00886FFC" w:rsidP="00FB0E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аттестации, повышении квалификации педагогических 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работников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CA0EE1" w:rsidRDefault="00886FFC" w:rsidP="00FB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B6CD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коорди</w:t>
            </w:r>
            <w:r w:rsid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нации деятельности методической работы</w:t>
            </w:r>
          </w:p>
        </w:tc>
      </w:tr>
      <w:tr w:rsidR="00886FFC" w:rsidRPr="00CA0EE1" w:rsidTr="00886FF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147CFB" w:rsidRDefault="00886FFC" w:rsidP="00147C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Общее собрание 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2B6CD9" w:rsidRDefault="00886FFC" w:rsidP="002B6CD9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Реализует право работников участвовать в управлении </w:t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образовательной организацией, в том числе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886FFC" w:rsidRPr="002B6CD9" w:rsidRDefault="00886FFC" w:rsidP="00147CFB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0E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− </w:t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участвовать в разработке и принятии коллективного </w:t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договора, Правил трудового распорядка, изменений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и 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дополнений к ним;</w:t>
            </w:r>
          </w:p>
          <w:p w:rsidR="00886FFC" w:rsidRPr="002B6CD9" w:rsidRDefault="00886FFC" w:rsidP="002B6CD9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− принимать локальные акты, которые регламентируют </w:t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деятельность образовательной организации и связаны с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правами и обязанностями работников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2B6CD9" w:rsidRDefault="00886FFC" w:rsidP="002B6CD9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− разрешать конфликтные ситуации между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работниками и </w:t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администрацией образовательной организации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2B6CD9" w:rsidRDefault="00886FFC" w:rsidP="002B6CD9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− вносить предложения по корректировке</w:t>
            </w:r>
            <w:r w:rsidRPr="00CA0EE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плана мероприятий </w:t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организации, совершенствованию ее работы и развитию </w:t>
            </w:r>
            <w:r w:rsidRPr="00147C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материальной базы</w:t>
            </w:r>
          </w:p>
        </w:tc>
      </w:tr>
      <w:tr w:rsidR="00886FFC" w:rsidRPr="00CA0EE1" w:rsidTr="00886FFC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6FFC" w:rsidRPr="00CA0EE1" w:rsidRDefault="00886FFC" w:rsidP="0088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6FFC" w:rsidRPr="00CA0EE1" w:rsidRDefault="00886FFC" w:rsidP="0088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FFC" w:rsidRPr="00147CFB" w:rsidRDefault="00886FFC" w:rsidP="00CA0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Структура и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система управления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соответствуют специфике деятельности </w:t>
      </w:r>
      <w:r w:rsidR="00CA0EE1"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</w:p>
    <w:p w:rsidR="00094AA6" w:rsidRDefault="00094AA6" w:rsidP="00094AA6">
      <w:pPr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94AA6" w:rsidRPr="00B07DA9" w:rsidRDefault="00094AA6" w:rsidP="00B07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1022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0223E">
        <w:rPr>
          <w:rFonts w:ascii="Times New Roman" w:hAnsi="Times New Roman" w:cs="Times New Roman"/>
          <w:b/>
          <w:sz w:val="24"/>
          <w:szCs w:val="24"/>
        </w:rPr>
        <w:t>Состояние здоровья воспитанников</w:t>
      </w:r>
    </w:p>
    <w:p w:rsidR="00094AA6" w:rsidRPr="0010223E" w:rsidRDefault="00094AA6" w:rsidP="001022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223E">
        <w:rPr>
          <w:rFonts w:ascii="Times New Roman" w:hAnsi="Times New Roman" w:cs="Times New Roman"/>
          <w:sz w:val="24"/>
          <w:szCs w:val="24"/>
        </w:rPr>
        <w:t xml:space="preserve">В основу работы учреждения заложены задачи, определенные ФГОС </w:t>
      </w:r>
      <w:proofErr w:type="gramStart"/>
      <w:r w:rsidRPr="001022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0223E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10223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10223E">
        <w:rPr>
          <w:rFonts w:ascii="Times New Roman" w:hAnsi="Times New Roman" w:cs="Times New Roman"/>
          <w:sz w:val="24"/>
          <w:szCs w:val="24"/>
        </w:rPr>
        <w:t xml:space="preserve"> которых ведущее место занимают вопросы, связанные с охраной жизни и здоровья детей – как физического, так и психического.</w:t>
      </w:r>
    </w:p>
    <w:p w:rsidR="00094AA6" w:rsidRPr="00B07DA9" w:rsidRDefault="00094AA6" w:rsidP="00094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A9">
        <w:rPr>
          <w:rFonts w:ascii="Times New Roman" w:hAnsi="Times New Roman" w:cs="Times New Roman"/>
          <w:b/>
          <w:sz w:val="24"/>
          <w:szCs w:val="24"/>
        </w:rPr>
        <w:t>Распределение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572"/>
        <w:gridCol w:w="2551"/>
        <w:gridCol w:w="2092"/>
      </w:tblGrid>
      <w:tr w:rsidR="00094AA6" w:rsidRPr="00094AA6" w:rsidTr="00B07DA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Дети до 3лет </w:t>
            </w:r>
            <w:proofErr w:type="gramStart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94AA6" w:rsidRPr="00094AA6" w:rsidRDefault="00094AA6" w:rsidP="0009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(22детей)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Дети от 3до 7 лет </w:t>
            </w:r>
            <w:proofErr w:type="gramStart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94AA6" w:rsidRPr="00094AA6" w:rsidRDefault="00094AA6" w:rsidP="0009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(153детей)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  <w:proofErr w:type="gramStart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(175 детей)</w:t>
            </w:r>
          </w:p>
        </w:tc>
      </w:tr>
      <w:tr w:rsidR="00094AA6" w:rsidRPr="00094AA6" w:rsidTr="00B07DA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(8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14(8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4AA6" w:rsidRPr="00094AA6" w:rsidTr="00B07DA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(86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(83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(83%)</w:t>
            </w:r>
          </w:p>
        </w:tc>
      </w:tr>
      <w:tr w:rsidR="00094AA6" w:rsidRPr="00094AA6" w:rsidTr="00B07DA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2(9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(8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(9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4AA6" w:rsidRPr="00094AA6" w:rsidTr="00B07DA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4AA6" w:rsidRPr="00AA5208" w:rsidRDefault="00094AA6" w:rsidP="00094AA6">
      <w:pPr>
        <w:rPr>
          <w:rFonts w:ascii="Times New Roman" w:hAnsi="Times New Roman" w:cs="Times New Roman"/>
          <w:sz w:val="28"/>
          <w:szCs w:val="28"/>
        </w:rPr>
      </w:pPr>
    </w:p>
    <w:p w:rsidR="00094AA6" w:rsidRPr="008F3691" w:rsidRDefault="00094AA6" w:rsidP="00094AA6">
      <w:pPr>
        <w:rPr>
          <w:rFonts w:ascii="Times New Roman" w:hAnsi="Times New Roman" w:cs="Times New Roman"/>
          <w:b/>
          <w:sz w:val="24"/>
          <w:szCs w:val="24"/>
        </w:rPr>
      </w:pPr>
      <w:r w:rsidRPr="008F3691">
        <w:rPr>
          <w:rFonts w:ascii="Times New Roman" w:hAnsi="Times New Roman" w:cs="Times New Roman"/>
          <w:b/>
          <w:sz w:val="24"/>
          <w:szCs w:val="24"/>
        </w:rPr>
        <w:t>Аналитические данные по состоянию здоровья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094AA6" w:rsidRPr="00094AA6" w:rsidTr="00094AA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09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За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Количество детей в ДОУ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09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-ясли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сад)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1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14(18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2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(83%)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3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(9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4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состоящих на « Д» учете /всего заболеваний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Эндокринные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Психоневрология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Бронхолегочная патология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AA6" w:rsidRPr="00094AA6" w:rsidTr="004C394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Дефекты речи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A6" w:rsidRPr="00094AA6" w:rsidRDefault="004C3943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Желудочно-кишечные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Патология зрения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Аллергодерматозы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Нефроурологические</w:t>
            </w:r>
            <w:proofErr w:type="spellEnd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Ортопедическая патология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 </w:t>
            </w:r>
            <w:proofErr w:type="spellStart"/>
            <w:proofErr w:type="gramStart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.с.с</w:t>
            </w:r>
            <w:proofErr w:type="spellEnd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Лор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ОРВИ и грипп </w:t>
            </w:r>
            <w:proofErr w:type="gramStart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4AA6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общей заболеваемости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% часто болеющих детей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271C6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94AA6" w:rsidRPr="00094AA6" w:rsidTr="004C394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Количество пропущенных детей дней 1 ребенком по болезни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BE0BBB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AA6" w:rsidRPr="00094AA6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Количество травм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094AA6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4AA6" w:rsidRPr="00AA5208" w:rsidRDefault="00094AA6" w:rsidP="00094AA6">
      <w:pPr>
        <w:rPr>
          <w:rFonts w:ascii="Times New Roman" w:hAnsi="Times New Roman" w:cs="Times New Roman"/>
          <w:b/>
          <w:sz w:val="28"/>
          <w:szCs w:val="28"/>
        </w:rPr>
      </w:pPr>
    </w:p>
    <w:p w:rsidR="00094AA6" w:rsidRPr="008F3691" w:rsidRDefault="00094AA6" w:rsidP="00094AA6">
      <w:pPr>
        <w:rPr>
          <w:rFonts w:ascii="Times New Roman" w:hAnsi="Times New Roman" w:cs="Times New Roman"/>
          <w:b/>
          <w:sz w:val="24"/>
          <w:szCs w:val="24"/>
        </w:rPr>
      </w:pPr>
      <w:r w:rsidRPr="008F3691">
        <w:rPr>
          <w:rFonts w:ascii="Times New Roman" w:hAnsi="Times New Roman" w:cs="Times New Roman"/>
          <w:b/>
          <w:sz w:val="24"/>
          <w:szCs w:val="24"/>
        </w:rPr>
        <w:t>Анализ заболеваемости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4357"/>
      </w:tblGrid>
      <w:tr w:rsidR="00094AA6" w:rsidRPr="00D53061" w:rsidTr="008F36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D53061" w:rsidRDefault="00094AA6" w:rsidP="008F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6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D53061" w:rsidRDefault="00094AA6" w:rsidP="008F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6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094AA6" w:rsidRPr="00D53061" w:rsidTr="008F36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D53061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61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D53061" w:rsidRDefault="00094AA6" w:rsidP="002F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8F3691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  <w:r w:rsidRPr="00D5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3B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пропущенных </w:t>
            </w:r>
            <w:r w:rsidR="002F32BA">
              <w:rPr>
                <w:rFonts w:ascii="Times New Roman" w:hAnsi="Times New Roman" w:cs="Times New Roman"/>
                <w:sz w:val="24"/>
                <w:szCs w:val="24"/>
              </w:rPr>
              <w:t>детьми по болезни за 2017 г. -</w:t>
            </w:r>
            <w:r w:rsidR="004A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691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094AA6" w:rsidRPr="00D53061" w:rsidTr="008F36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D53061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61">
              <w:rPr>
                <w:rFonts w:ascii="Times New Roman" w:hAnsi="Times New Roman" w:cs="Times New Roman"/>
                <w:sz w:val="24"/>
                <w:szCs w:val="24"/>
              </w:rPr>
              <w:t>ОРЗ, ОРВИ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D53061" w:rsidRDefault="008F3691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094AA6" w:rsidRPr="00D53061" w:rsidTr="008F36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D53061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61">
              <w:rPr>
                <w:rFonts w:ascii="Times New Roman" w:hAnsi="Times New Roman" w:cs="Times New Roman"/>
                <w:sz w:val="24"/>
                <w:szCs w:val="24"/>
              </w:rPr>
              <w:t>ОЖКЗ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D53061" w:rsidRDefault="00094AA6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4AA6" w:rsidRPr="008F3691" w:rsidRDefault="00094AA6" w:rsidP="008F3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041">
        <w:rPr>
          <w:rFonts w:ascii="Times New Roman" w:hAnsi="Times New Roman" w:cs="Times New Roman"/>
          <w:b/>
          <w:sz w:val="24"/>
          <w:szCs w:val="24"/>
        </w:rPr>
        <w:t>Посещаемость за  2017г</w:t>
      </w:r>
      <w:r w:rsidRPr="008F3691">
        <w:rPr>
          <w:rFonts w:ascii="Times New Roman" w:hAnsi="Times New Roman" w:cs="Times New Roman"/>
          <w:sz w:val="24"/>
          <w:szCs w:val="24"/>
        </w:rPr>
        <w:t>.</w:t>
      </w:r>
    </w:p>
    <w:p w:rsidR="00094AA6" w:rsidRPr="008F3691" w:rsidRDefault="00094AA6" w:rsidP="008F3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691">
        <w:rPr>
          <w:rFonts w:ascii="Times New Roman" w:hAnsi="Times New Roman" w:cs="Times New Roman"/>
          <w:sz w:val="24"/>
          <w:szCs w:val="24"/>
        </w:rPr>
        <w:t>Ранний возраст 1,5-3 лет   73%</w:t>
      </w:r>
    </w:p>
    <w:p w:rsidR="00094AA6" w:rsidRPr="008F3691" w:rsidRDefault="00094AA6" w:rsidP="008F3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691">
        <w:rPr>
          <w:rFonts w:ascii="Times New Roman" w:hAnsi="Times New Roman" w:cs="Times New Roman"/>
          <w:sz w:val="24"/>
          <w:szCs w:val="24"/>
        </w:rPr>
        <w:t xml:space="preserve">Дошкольный возраст </w:t>
      </w:r>
      <w:r w:rsidR="008F3691">
        <w:rPr>
          <w:rFonts w:ascii="Times New Roman" w:hAnsi="Times New Roman" w:cs="Times New Roman"/>
          <w:sz w:val="24"/>
          <w:szCs w:val="24"/>
        </w:rPr>
        <w:t xml:space="preserve"> </w:t>
      </w:r>
      <w:r w:rsidRPr="008F3691">
        <w:rPr>
          <w:rFonts w:ascii="Times New Roman" w:hAnsi="Times New Roman" w:cs="Times New Roman"/>
          <w:sz w:val="24"/>
          <w:szCs w:val="24"/>
        </w:rPr>
        <w:t>3-7лет 73%</w:t>
      </w:r>
    </w:p>
    <w:p w:rsidR="00094AA6" w:rsidRPr="004A4041" w:rsidRDefault="00094AA6" w:rsidP="008F3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4041">
        <w:rPr>
          <w:rFonts w:ascii="Times New Roman" w:hAnsi="Times New Roman" w:cs="Times New Roman"/>
          <w:b/>
          <w:sz w:val="24"/>
          <w:szCs w:val="24"/>
        </w:rPr>
        <w:t>Заболеваемость за  2017г.</w:t>
      </w:r>
    </w:p>
    <w:p w:rsidR="00094AA6" w:rsidRPr="008F3691" w:rsidRDefault="00094AA6" w:rsidP="008F3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691">
        <w:rPr>
          <w:rFonts w:ascii="Times New Roman" w:hAnsi="Times New Roman" w:cs="Times New Roman"/>
          <w:sz w:val="24"/>
          <w:szCs w:val="24"/>
        </w:rPr>
        <w:t>Ранний во</w:t>
      </w:r>
      <w:r w:rsidR="004A4041">
        <w:rPr>
          <w:rFonts w:ascii="Times New Roman" w:hAnsi="Times New Roman" w:cs="Times New Roman"/>
          <w:sz w:val="24"/>
          <w:szCs w:val="24"/>
        </w:rPr>
        <w:t>зраст 1,5-3 лет     10</w:t>
      </w:r>
      <w:r w:rsidR="008F3691">
        <w:rPr>
          <w:rFonts w:ascii="Times New Roman" w:hAnsi="Times New Roman" w:cs="Times New Roman"/>
          <w:sz w:val="24"/>
          <w:szCs w:val="24"/>
        </w:rPr>
        <w:t xml:space="preserve"> </w:t>
      </w:r>
      <w:r w:rsidRPr="008F3691">
        <w:rPr>
          <w:rFonts w:ascii="Times New Roman" w:hAnsi="Times New Roman" w:cs="Times New Roman"/>
          <w:sz w:val="24"/>
          <w:szCs w:val="24"/>
        </w:rPr>
        <w:t>%</w:t>
      </w:r>
    </w:p>
    <w:p w:rsidR="00094AA6" w:rsidRPr="008F3691" w:rsidRDefault="00094AA6" w:rsidP="008F3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691">
        <w:rPr>
          <w:rFonts w:ascii="Times New Roman" w:hAnsi="Times New Roman" w:cs="Times New Roman"/>
          <w:sz w:val="24"/>
          <w:szCs w:val="24"/>
        </w:rPr>
        <w:t>Дошко</w:t>
      </w:r>
      <w:r w:rsidR="004A4041">
        <w:rPr>
          <w:rFonts w:ascii="Times New Roman" w:hAnsi="Times New Roman" w:cs="Times New Roman"/>
          <w:sz w:val="24"/>
          <w:szCs w:val="24"/>
        </w:rPr>
        <w:t>льный возраст 3-7лет   14</w:t>
      </w:r>
      <w:r w:rsidRPr="008F3691">
        <w:rPr>
          <w:rFonts w:ascii="Times New Roman" w:hAnsi="Times New Roman" w:cs="Times New Roman"/>
          <w:sz w:val="24"/>
          <w:szCs w:val="24"/>
        </w:rPr>
        <w:t>%</w:t>
      </w:r>
    </w:p>
    <w:p w:rsidR="00094AA6" w:rsidRPr="00D53061" w:rsidRDefault="00094AA6" w:rsidP="008F3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061">
        <w:rPr>
          <w:rFonts w:ascii="Times New Roman" w:hAnsi="Times New Roman" w:cs="Times New Roman"/>
          <w:sz w:val="24"/>
          <w:szCs w:val="24"/>
        </w:rPr>
        <w:t xml:space="preserve">Для сохранения и укрепления здоровья воспитанников в ДОУ применяются </w:t>
      </w:r>
      <w:proofErr w:type="spellStart"/>
      <w:r w:rsidRPr="00D5306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53061">
        <w:rPr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094AA6" w:rsidRPr="00D53061" w:rsidRDefault="00094AA6" w:rsidP="008F369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61">
        <w:rPr>
          <w:rFonts w:ascii="Times New Roman" w:hAnsi="Times New Roman" w:cs="Times New Roman"/>
          <w:sz w:val="24"/>
          <w:szCs w:val="24"/>
        </w:rPr>
        <w:t>профилактические.</w:t>
      </w:r>
    </w:p>
    <w:p w:rsidR="00094AA6" w:rsidRPr="00D53061" w:rsidRDefault="00094AA6" w:rsidP="00094A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61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физкультурно-оздоровительные. </w:t>
      </w:r>
    </w:p>
    <w:p w:rsidR="00094AA6" w:rsidRPr="00D53061" w:rsidRDefault="00094AA6" w:rsidP="00094A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61">
        <w:rPr>
          <w:rFonts w:ascii="Times New Roman" w:hAnsi="Times New Roman" w:cs="Times New Roman"/>
          <w:sz w:val="24"/>
          <w:szCs w:val="24"/>
        </w:rPr>
        <w:lastRenderedPageBreak/>
        <w:t>обеспечения социально-психологического благополучия ребенка.</w:t>
      </w:r>
    </w:p>
    <w:p w:rsidR="00094AA6" w:rsidRPr="00D53061" w:rsidRDefault="00094AA6" w:rsidP="00094A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61">
        <w:rPr>
          <w:rFonts w:ascii="Times New Roman" w:hAnsi="Times New Roman" w:cs="Times New Roman"/>
          <w:sz w:val="24"/>
          <w:szCs w:val="24"/>
        </w:rPr>
        <w:t>технологии  обучения и пропаганды здорового образа жизни.</w:t>
      </w:r>
    </w:p>
    <w:p w:rsidR="00573E27" w:rsidRDefault="00573E27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FFC" w:rsidRPr="005651D6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094AA6"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Оценка образовательной деятельности</w:t>
      </w:r>
    </w:p>
    <w:p w:rsidR="00886FFC" w:rsidRPr="00147CFB" w:rsidRDefault="00886FFC" w:rsidP="0014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Образовательная деятельность в </w:t>
      </w:r>
      <w:r w:rsidR="00CA0EE1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ДОУ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организована в соответствии с</w:t>
      </w:r>
      <w:r w:rsidR="00147C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hyperlink r:id="rId10" w:anchor="/document/99/902389617/" w:history="1">
        <w:r w:rsidRPr="00FB0E3E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Федеральным законом от 29.12.2012 № 273-ФЗ</w:t>
        </w:r>
      </w:hyperlink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«Об образовании в Российской Федерации»,</w:t>
      </w:r>
      <w:r w:rsidR="00147CFB" w:rsidRPr="00FB0E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FB0E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hyperlink r:id="rId11" w:anchor="/document/99/499057887/" w:history="1">
        <w:r w:rsidRPr="00147CFB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ФГОС дошкольного образования</w:t>
        </w:r>
      </w:hyperlink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,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hyperlink r:id="rId12" w:anchor="/document/99/499023522/" w:history="1">
        <w:r w:rsidRPr="00FB0E3E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СанПиН 2.4.1.3049-13</w:t>
        </w:r>
      </w:hyperlink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«Санитарно-эпидемиологические 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требования к устройству, содержанию и организации режима работы дошкольных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образовательных организаций».</w:t>
      </w:r>
    </w:p>
    <w:p w:rsidR="00886FFC" w:rsidRPr="00147CFB" w:rsidRDefault="00886FFC" w:rsidP="0014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Образовательная деятельность ведется на основании утвержденной основной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образовательной программы дошкольного образования, которая составлена в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соответствии с </w:t>
      </w:r>
      <w:hyperlink r:id="rId13" w:anchor="/document/99/499057887/" w:history="1">
        <w:r w:rsidRPr="00FB0E3E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ФГОС дошкольного образования</w:t>
        </w:r>
      </w:hyperlink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с учетом примерной образовательной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программы дошкольного образования, санитарно-эпидемиологическими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правилами и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565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нормативами</w:t>
      </w:r>
      <w:r w:rsidR="002F3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учетом недельной нагрузки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886FFC" w:rsidRPr="00147CFB" w:rsidRDefault="00886FFC" w:rsidP="0014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</w:t>
      </w:r>
      <w:r w:rsidR="00CA0EE1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ДОУ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CA0EE1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сформировано 8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групп общеразвивающей направленности. Из </w:t>
      </w:r>
      <w:r w:rsidR="00585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них:</w:t>
      </w:r>
    </w:p>
    <w:p w:rsidR="00CA0EE1" w:rsidRPr="00CA0EE1" w:rsidRDefault="00CA0EE1" w:rsidP="00CA0EE1">
      <w:pPr>
        <w:pStyle w:val="a8"/>
        <w:numPr>
          <w:ilvl w:val="0"/>
          <w:numId w:val="2"/>
        </w:numPr>
        <w:tabs>
          <w:tab w:val="left" w:pos="284"/>
        </w:tabs>
        <w:kinsoku w:val="0"/>
        <w:overflowPunct w:val="0"/>
        <w:spacing w:line="273" w:lineRule="exact"/>
        <w:ind w:left="0" w:firstLine="0"/>
        <w:rPr>
          <w:rFonts w:eastAsia="Times New Roman"/>
          <w:iCs/>
          <w:color w:val="000000"/>
          <w:shd w:val="clear" w:color="auto" w:fill="FFFFCC"/>
        </w:rPr>
      </w:pPr>
      <w:r w:rsidRPr="00FB0E3E">
        <w:rPr>
          <w:rFonts w:eastAsia="Times New Roman"/>
          <w:iCs/>
          <w:color w:val="000000"/>
        </w:rPr>
        <w:t>ранний возраст 2-3 лет</w:t>
      </w:r>
      <w:r w:rsidRPr="00CA0EE1">
        <w:rPr>
          <w:rFonts w:eastAsia="Times New Roman"/>
          <w:iCs/>
          <w:color w:val="000000"/>
          <w:shd w:val="clear" w:color="auto" w:fill="FFFFCC"/>
        </w:rPr>
        <w:t xml:space="preserve">           </w:t>
      </w:r>
      <w:r w:rsidRPr="00FB0E3E">
        <w:rPr>
          <w:rFonts w:eastAsia="Times New Roman"/>
          <w:iCs/>
          <w:color w:val="000000"/>
        </w:rPr>
        <w:t xml:space="preserve">                   - 1</w:t>
      </w:r>
    </w:p>
    <w:p w:rsidR="00CA0EE1" w:rsidRPr="00CA0EE1" w:rsidRDefault="00CA0EE1" w:rsidP="00CA0EE1">
      <w:pPr>
        <w:pStyle w:val="a8"/>
        <w:numPr>
          <w:ilvl w:val="0"/>
          <w:numId w:val="2"/>
        </w:numPr>
        <w:tabs>
          <w:tab w:val="left" w:pos="284"/>
        </w:tabs>
        <w:kinsoku w:val="0"/>
        <w:overflowPunct w:val="0"/>
        <w:spacing w:line="276" w:lineRule="exact"/>
        <w:ind w:left="0" w:firstLine="0"/>
        <w:rPr>
          <w:rFonts w:eastAsia="Times New Roman"/>
          <w:iCs/>
          <w:color w:val="000000"/>
          <w:shd w:val="clear" w:color="auto" w:fill="FFFFCC"/>
        </w:rPr>
      </w:pPr>
      <w:r w:rsidRPr="00FB0E3E">
        <w:rPr>
          <w:rFonts w:eastAsia="Times New Roman"/>
          <w:iCs/>
          <w:color w:val="000000"/>
        </w:rPr>
        <w:t>младший дошкольный возраст 3-4 лет     -3</w:t>
      </w:r>
    </w:p>
    <w:p w:rsidR="00CA0EE1" w:rsidRPr="00CA0EE1" w:rsidRDefault="00CA0EE1" w:rsidP="00CA0EE1">
      <w:pPr>
        <w:pStyle w:val="a8"/>
        <w:numPr>
          <w:ilvl w:val="0"/>
          <w:numId w:val="2"/>
        </w:numPr>
        <w:tabs>
          <w:tab w:val="left" w:pos="284"/>
        </w:tabs>
        <w:kinsoku w:val="0"/>
        <w:overflowPunct w:val="0"/>
        <w:spacing w:line="276" w:lineRule="exact"/>
        <w:ind w:left="0" w:firstLine="0"/>
        <w:rPr>
          <w:rFonts w:eastAsia="Times New Roman"/>
          <w:iCs/>
          <w:color w:val="000000"/>
          <w:shd w:val="clear" w:color="auto" w:fill="FFFFCC"/>
        </w:rPr>
      </w:pPr>
      <w:r w:rsidRPr="00FB0E3E">
        <w:rPr>
          <w:rFonts w:eastAsia="Times New Roman"/>
          <w:iCs/>
          <w:color w:val="000000"/>
        </w:rPr>
        <w:t>младший дошкольный возраст</w:t>
      </w:r>
      <w:r w:rsidRPr="00CA0EE1">
        <w:rPr>
          <w:rFonts w:eastAsia="Times New Roman"/>
          <w:iCs/>
          <w:color w:val="000000"/>
          <w:shd w:val="clear" w:color="auto" w:fill="FFFFCC"/>
        </w:rPr>
        <w:t xml:space="preserve"> 4-5 </w:t>
      </w:r>
      <w:r w:rsidRPr="00FB0E3E">
        <w:rPr>
          <w:rFonts w:eastAsia="Times New Roman"/>
          <w:iCs/>
          <w:color w:val="000000"/>
        </w:rPr>
        <w:t>лет     -2</w:t>
      </w:r>
    </w:p>
    <w:p w:rsidR="00CA0EE1" w:rsidRPr="00CA0EE1" w:rsidRDefault="00CA0EE1" w:rsidP="00CA0EE1">
      <w:pPr>
        <w:pStyle w:val="a8"/>
        <w:numPr>
          <w:ilvl w:val="0"/>
          <w:numId w:val="2"/>
        </w:numPr>
        <w:tabs>
          <w:tab w:val="left" w:pos="284"/>
        </w:tabs>
        <w:kinsoku w:val="0"/>
        <w:overflowPunct w:val="0"/>
        <w:spacing w:line="276" w:lineRule="exact"/>
        <w:ind w:left="0" w:firstLine="0"/>
        <w:rPr>
          <w:rFonts w:eastAsia="Times New Roman"/>
          <w:iCs/>
          <w:color w:val="000000"/>
          <w:shd w:val="clear" w:color="auto" w:fill="FFFFCC"/>
        </w:rPr>
      </w:pPr>
      <w:r w:rsidRPr="00CA0EE1">
        <w:rPr>
          <w:rFonts w:eastAsia="Times New Roman"/>
          <w:iCs/>
          <w:color w:val="000000"/>
          <w:shd w:val="clear" w:color="auto" w:fill="FFFFCC"/>
        </w:rPr>
        <w:t xml:space="preserve"> </w:t>
      </w:r>
      <w:r w:rsidRPr="00FB0E3E">
        <w:rPr>
          <w:rFonts w:eastAsia="Times New Roman"/>
          <w:iCs/>
          <w:color w:val="000000"/>
        </w:rPr>
        <w:t>старший дошкольный возраст  5-6</w:t>
      </w:r>
      <w:r w:rsidRPr="00CA0EE1">
        <w:rPr>
          <w:rFonts w:eastAsia="Times New Roman"/>
          <w:iCs/>
          <w:color w:val="000000"/>
          <w:shd w:val="clear" w:color="auto" w:fill="FFFFCC"/>
        </w:rPr>
        <w:t xml:space="preserve"> лет    -1</w:t>
      </w:r>
    </w:p>
    <w:p w:rsidR="00CA0EE1" w:rsidRPr="00E81319" w:rsidRDefault="00CA0EE1" w:rsidP="002B6CD9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FB0E3E">
        <w:rPr>
          <w:rFonts w:eastAsia="Times New Roman"/>
          <w:iCs/>
          <w:color w:val="000000"/>
          <w:sz w:val="24"/>
          <w:szCs w:val="24"/>
        </w:rPr>
        <w:t>старший</w:t>
      </w:r>
      <w:r w:rsidRPr="00CA0EE1">
        <w:rPr>
          <w:rFonts w:eastAsia="Times New Roman"/>
          <w:iCs/>
          <w:color w:val="000000"/>
          <w:sz w:val="24"/>
          <w:szCs w:val="24"/>
          <w:shd w:val="clear" w:color="auto" w:fill="FFFFCC"/>
        </w:rPr>
        <w:t xml:space="preserve"> </w:t>
      </w:r>
      <w:r w:rsidRPr="00FB0E3E">
        <w:rPr>
          <w:rFonts w:eastAsia="Times New Roman"/>
          <w:iCs/>
          <w:color w:val="000000"/>
          <w:sz w:val="24"/>
          <w:szCs w:val="24"/>
        </w:rPr>
        <w:t>дошкольный возраст  6-7 лет     -1</w:t>
      </w:r>
    </w:p>
    <w:p w:rsidR="00E81319" w:rsidRPr="00E81319" w:rsidRDefault="0010223E" w:rsidP="00E81319">
      <w:pPr>
        <w:pStyle w:val="a7"/>
        <w:suppressAutoHyphens/>
        <w:spacing w:before="30" w:after="30"/>
        <w:ind w:left="0" w:right="-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E81319" w:rsidRPr="00E81319">
        <w:rPr>
          <w:rFonts w:ascii="Times New Roman" w:hAnsi="Times New Roman"/>
          <w:sz w:val="24"/>
          <w:szCs w:val="24"/>
          <w:lang w:eastAsia="ar-SA"/>
        </w:rPr>
        <w:t>Реализация Программы предполагает оценку индивидуального развития детей. Такая оценка проводится педагогическим работником в рамках педагогическ</w:t>
      </w:r>
      <w:r w:rsidR="00C61067">
        <w:rPr>
          <w:rFonts w:ascii="Times New Roman" w:hAnsi="Times New Roman"/>
          <w:sz w:val="24"/>
          <w:szCs w:val="24"/>
          <w:lang w:eastAsia="ar-SA"/>
        </w:rPr>
        <w:t>ого мониторинг</w:t>
      </w:r>
      <w:proofErr w:type="gramStart"/>
      <w:r w:rsidR="00C61067"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динамика развития ребенка) </w:t>
      </w:r>
    </w:p>
    <w:p w:rsidR="00E81319" w:rsidRPr="00C61067" w:rsidRDefault="00E81319" w:rsidP="00C61067">
      <w:pPr>
        <w:pStyle w:val="a7"/>
        <w:suppressAutoHyphens/>
        <w:spacing w:before="30" w:after="30"/>
        <w:ind w:left="0" w:right="-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1319">
        <w:rPr>
          <w:rFonts w:ascii="Times New Roman" w:hAnsi="Times New Roman"/>
          <w:sz w:val="24"/>
          <w:szCs w:val="24"/>
          <w:lang w:eastAsia="ar-SA"/>
        </w:rPr>
        <w:t>Педагогическ</w:t>
      </w:r>
      <w:r w:rsidR="0010223E">
        <w:rPr>
          <w:rFonts w:ascii="Times New Roman" w:hAnsi="Times New Roman"/>
          <w:sz w:val="24"/>
          <w:szCs w:val="24"/>
          <w:lang w:eastAsia="ar-SA"/>
        </w:rPr>
        <w:t xml:space="preserve">ий мониторинг </w:t>
      </w:r>
      <w:r w:rsidRPr="00E81319">
        <w:rPr>
          <w:rFonts w:ascii="Times New Roman" w:hAnsi="Times New Roman"/>
          <w:sz w:val="24"/>
          <w:szCs w:val="24"/>
          <w:lang w:eastAsia="ar-SA"/>
        </w:rPr>
        <w:t xml:space="preserve">проводится в системе аутентичной оценки и строится в основном на анализе реального поведения ребенка, в ходе наблюдений за активностью детей в спонтанной и специально организованной деятельности. </w:t>
      </w:r>
    </w:p>
    <w:p w:rsidR="00CA0EE1" w:rsidRPr="002E72B9" w:rsidRDefault="00886FFC" w:rsidP="00CA0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Уровень развития детей анализируется по итогам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педагогическ</w:t>
      </w:r>
      <w:r w:rsidR="0010223E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ого мониторинга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886FFC" w:rsidRPr="002E72B9" w:rsidRDefault="00886FFC" w:rsidP="00CA0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Формы проведения </w:t>
      </w:r>
      <w:r w:rsidR="0010223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мониторинга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:</w:t>
      </w:r>
    </w:p>
    <w:p w:rsidR="00886FFC" w:rsidRPr="002E72B9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− диагностические занятия (по каждому разделу программы);</w:t>
      </w:r>
    </w:p>
    <w:p w:rsidR="00886FFC" w:rsidRPr="002E72B9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</w:t>
      </w:r>
      <w:r w:rsidRPr="002E72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диагностические срезы;</w:t>
      </w:r>
    </w:p>
    <w:p w:rsidR="00886FFC" w:rsidRPr="002E72B9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наблюдения, итоговые занятия.</w:t>
      </w:r>
    </w:p>
    <w:p w:rsidR="0010223E" w:rsidRDefault="00886FFC" w:rsidP="0047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Карты </w:t>
      </w:r>
      <w:r w:rsidR="0010223E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мониторинга 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включают анализ уровня развития целевых ориентиров детского </w:t>
      </w: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развития и качества освоения образовательных областей. </w:t>
      </w:r>
    </w:p>
    <w:p w:rsidR="00886FFC" w:rsidRDefault="0010223E" w:rsidP="0047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Результаты качества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освоения ООП </w:t>
      </w:r>
      <w:r w:rsidR="00E81319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ДОУ </w:t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</w:t>
      </w:r>
      <w:r w:rsidR="00964367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май </w:t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2017</w:t>
      </w:r>
      <w:r w:rsidR="00886FFC" w:rsidRPr="00474EC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года выглядят следующим</w:t>
      </w:r>
      <w:r w:rsidR="00886FFC" w:rsidRPr="00474EC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образом:</w:t>
      </w:r>
    </w:p>
    <w:tbl>
      <w:tblPr>
        <w:tblW w:w="10481" w:type="dxa"/>
        <w:jc w:val="center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2"/>
        <w:gridCol w:w="992"/>
        <w:gridCol w:w="851"/>
        <w:gridCol w:w="709"/>
        <w:gridCol w:w="850"/>
        <w:gridCol w:w="567"/>
        <w:gridCol w:w="709"/>
        <w:gridCol w:w="709"/>
        <w:gridCol w:w="708"/>
        <w:gridCol w:w="567"/>
        <w:gridCol w:w="851"/>
        <w:gridCol w:w="567"/>
        <w:gridCol w:w="562"/>
      </w:tblGrid>
      <w:tr w:rsidR="00964367" w:rsidRPr="00594D47" w:rsidTr="008F3691">
        <w:trPr>
          <w:trHeight w:val="315"/>
          <w:jc w:val="center"/>
        </w:trPr>
        <w:tc>
          <w:tcPr>
            <w:tcW w:w="10481" w:type="dxa"/>
            <w:gridSpan w:val="14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Ранний  возраст 1,5-3лет</w:t>
            </w:r>
          </w:p>
        </w:tc>
      </w:tr>
      <w:tr w:rsidR="00964367" w:rsidRPr="00594D47" w:rsidTr="00594D47">
        <w:trPr>
          <w:trHeight w:val="61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средний балл</w:t>
            </w:r>
          </w:p>
        </w:tc>
      </w:tr>
      <w:tr w:rsidR="00964367" w:rsidRPr="00594D47" w:rsidTr="00594D47">
        <w:trPr>
          <w:trHeight w:val="322"/>
          <w:jc w:val="center"/>
        </w:trPr>
        <w:tc>
          <w:tcPr>
            <w:tcW w:w="567" w:type="dxa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4367" w:rsidRPr="00594D47" w:rsidTr="00594D47">
        <w:trPr>
          <w:trHeight w:val="295"/>
          <w:jc w:val="center"/>
        </w:trPr>
        <w:tc>
          <w:tcPr>
            <w:tcW w:w="567" w:type="dxa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4367" w:rsidRPr="00594D47" w:rsidRDefault="00964367" w:rsidP="00594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</w:tr>
      <w:tr w:rsidR="00964367" w:rsidRPr="00594D47" w:rsidTr="00594D47">
        <w:trPr>
          <w:trHeight w:val="262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127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Утята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96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2.  </w:t>
            </w:r>
          </w:p>
        </w:tc>
        <w:tc>
          <w:tcPr>
            <w:tcW w:w="127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Гномики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27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Зайчата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4. </w:t>
            </w:r>
          </w:p>
        </w:tc>
        <w:tc>
          <w:tcPr>
            <w:tcW w:w="127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Медвежата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64367" w:rsidRPr="00594D47" w:rsidTr="00594D47">
        <w:trPr>
          <w:trHeight w:val="433"/>
          <w:jc w:val="center"/>
        </w:trPr>
        <w:tc>
          <w:tcPr>
            <w:tcW w:w="1839" w:type="dxa"/>
            <w:gridSpan w:val="2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51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10,99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7,64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708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851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94D47" w:rsidRPr="00594D47" w:rsidTr="00594D47">
        <w:trPr>
          <w:trHeight w:val="720"/>
          <w:jc w:val="center"/>
        </w:trPr>
        <w:tc>
          <w:tcPr>
            <w:tcW w:w="1839" w:type="dxa"/>
            <w:gridSpan w:val="2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всем показателям</w:t>
            </w:r>
          </w:p>
        </w:tc>
        <w:tc>
          <w:tcPr>
            <w:tcW w:w="992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51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850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09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708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851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7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62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64367" w:rsidRPr="00594D47" w:rsidTr="008F3691">
        <w:trPr>
          <w:trHeight w:val="330"/>
          <w:jc w:val="center"/>
        </w:trPr>
        <w:tc>
          <w:tcPr>
            <w:tcW w:w="10481" w:type="dxa"/>
            <w:gridSpan w:val="14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Дошкольный возраст 3-7 лет</w:t>
            </w:r>
          </w:p>
        </w:tc>
      </w:tr>
      <w:tr w:rsidR="00964367" w:rsidRPr="00594D47" w:rsidTr="00594D47">
        <w:trPr>
          <w:trHeight w:val="32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средний балл</w:t>
            </w:r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567" w:type="dxa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567" w:type="dxa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1.       </w:t>
            </w:r>
          </w:p>
        </w:tc>
        <w:tc>
          <w:tcPr>
            <w:tcW w:w="127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2.       </w:t>
            </w:r>
          </w:p>
        </w:tc>
        <w:tc>
          <w:tcPr>
            <w:tcW w:w="127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3.       </w:t>
            </w:r>
          </w:p>
        </w:tc>
        <w:tc>
          <w:tcPr>
            <w:tcW w:w="127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Солнышко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АБВГДейка</w:t>
            </w:r>
            <w:proofErr w:type="spellEnd"/>
          </w:p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6-7 лет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АБВГДейка</w:t>
            </w:r>
            <w:proofErr w:type="spellEnd"/>
          </w:p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5-6 лет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64367" w:rsidRPr="00594D47" w:rsidTr="00594D47">
        <w:trPr>
          <w:trHeight w:val="330"/>
          <w:jc w:val="center"/>
        </w:trPr>
        <w:tc>
          <w:tcPr>
            <w:tcW w:w="1839" w:type="dxa"/>
            <w:gridSpan w:val="2"/>
            <w:shd w:val="clear" w:color="auto" w:fill="auto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851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709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08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1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2" w:type="dxa"/>
            <w:shd w:val="clear" w:color="auto" w:fill="auto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94D47" w:rsidRPr="00594D47" w:rsidTr="00594D47">
        <w:trPr>
          <w:trHeight w:val="525"/>
          <w:jc w:val="center"/>
        </w:trPr>
        <w:tc>
          <w:tcPr>
            <w:tcW w:w="1839" w:type="dxa"/>
            <w:gridSpan w:val="2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59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всем показателям</w:t>
            </w:r>
          </w:p>
        </w:tc>
        <w:tc>
          <w:tcPr>
            <w:tcW w:w="992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851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850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567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709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709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708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851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562" w:type="dxa"/>
            <w:shd w:val="clear" w:color="auto" w:fill="00B0F0"/>
            <w:vAlign w:val="center"/>
            <w:hideMark/>
          </w:tcPr>
          <w:p w:rsidR="00964367" w:rsidRPr="00594D47" w:rsidRDefault="00964367" w:rsidP="008F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</w:tbl>
    <w:p w:rsidR="00964367" w:rsidRPr="00474ECF" w:rsidRDefault="00964367" w:rsidP="0047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:rsidR="00886FFC" w:rsidRDefault="00C61067" w:rsidP="00C6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                </w:t>
      </w:r>
      <w:r w:rsidR="00CD0645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В </w:t>
      </w:r>
      <w:r w:rsidR="00474EC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начале мая</w:t>
      </w:r>
      <w:r w:rsidR="00CD0645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2017 года педагоги </w:t>
      </w:r>
      <w:r w:rsidR="00474EC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ДОУ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проводили обследование воспитанников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подготовительной группы на предмет оценки сформированности предпосылок к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  <w:t>уче</w:t>
      </w:r>
      <w:r w:rsidR="00CD0645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бной деятельности в количестве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6 человек. </w:t>
      </w:r>
      <w:proofErr w:type="gramStart"/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Задания позволили оценить уровень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сформированности предпосылок к учебной деятельности: возможность работать в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соответствии с фронтальной инструкцией (удержание алгоритма деятельности),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умение самостоятельно действовать по образцу и осуществлять контроль, обладать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определенным уровнем работоспособности, а также вовремя остановиться в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выполнении того или иного задания и переключиться на выполнение следующего,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возможностей распределения и переключения внимания, работоспособности, темпа, </w:t>
      </w:r>
      <w:r w:rsidR="00886FFC" w:rsidRPr="00CD064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  <w:t>целенаправленности деятельности и самоконтроля.</w:t>
      </w:r>
      <w:proofErr w:type="gramEnd"/>
    </w:p>
    <w:p w:rsidR="00964367" w:rsidRPr="00D53061" w:rsidRDefault="00964367" w:rsidP="00C61067">
      <w:pPr>
        <w:jc w:val="both"/>
        <w:rPr>
          <w:rFonts w:ascii="Times New Roman" w:hAnsi="Times New Roman" w:cs="Times New Roman"/>
          <w:sz w:val="24"/>
          <w:szCs w:val="24"/>
        </w:rPr>
      </w:pPr>
      <w:r w:rsidRPr="00D53061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 проводилась с апреля по май в  групповой и индивидуальной форме. Обследовано 6 (100%) детей. </w:t>
      </w:r>
    </w:p>
    <w:p w:rsidR="00964367" w:rsidRPr="00C61067" w:rsidRDefault="00964367" w:rsidP="00964367">
      <w:pPr>
        <w:rPr>
          <w:rFonts w:ascii="Times New Roman" w:hAnsi="Times New Roman" w:cs="Times New Roman"/>
          <w:b/>
          <w:sz w:val="24"/>
          <w:szCs w:val="24"/>
        </w:rPr>
      </w:pPr>
      <w:r w:rsidRPr="00C61067">
        <w:rPr>
          <w:rFonts w:ascii="Times New Roman" w:hAnsi="Times New Roman" w:cs="Times New Roman"/>
          <w:b/>
          <w:sz w:val="24"/>
          <w:szCs w:val="24"/>
        </w:rPr>
        <w:t>Общий итог готовности к школьному обучению:</w:t>
      </w:r>
    </w:p>
    <w:tbl>
      <w:tblPr>
        <w:tblStyle w:val="ac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2410"/>
      </w:tblGrid>
      <w:tr w:rsidR="00964367" w:rsidRPr="00594D47" w:rsidTr="008F3691">
        <w:tc>
          <w:tcPr>
            <w:tcW w:w="3227" w:type="dxa"/>
            <w:hideMark/>
          </w:tcPr>
          <w:p w:rsidR="00964367" w:rsidRPr="00594D47" w:rsidRDefault="00964367" w:rsidP="008F3691">
            <w:pPr>
              <w:ind w:righ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10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недопустимый</w:t>
            </w:r>
          </w:p>
        </w:tc>
      </w:tr>
      <w:tr w:rsidR="00964367" w:rsidRPr="00594D47" w:rsidTr="008F3691">
        <w:tc>
          <w:tcPr>
            <w:tcW w:w="3227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67" w:rsidRPr="00594D47" w:rsidTr="008F3691">
        <w:tc>
          <w:tcPr>
            <w:tcW w:w="3227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984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701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hideMark/>
          </w:tcPr>
          <w:p w:rsidR="00964367" w:rsidRPr="00594D47" w:rsidRDefault="00964367" w:rsidP="008F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4367" w:rsidRDefault="00964367" w:rsidP="00CD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:rsidR="00964367" w:rsidRPr="00CD0645" w:rsidRDefault="00964367" w:rsidP="00CD0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01109F" wp14:editId="60E76F83">
            <wp:extent cx="5495290" cy="3209290"/>
            <wp:effectExtent l="0" t="0" r="10160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4367" w:rsidRPr="00964367" w:rsidRDefault="00C61067" w:rsidP="00C6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</w:t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Результаты педагогического анализа показываю</w:t>
      </w:r>
      <w:r w:rsidR="00964367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 преобладание детей с высоким</w:t>
      </w:r>
      <w:r w:rsidR="00964367" w:rsidRPr="0096436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96436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96436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="00964367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уровнем </w:t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развития при прогрессирующей динамике на </w:t>
      </w:r>
      <w:r w:rsidR="00D53061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май 2017г</w:t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что</w:t>
      </w:r>
      <w:r w:rsidR="00886FFC" w:rsidRPr="0096436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96436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говорит о результативности образовательной деятельности в </w:t>
      </w:r>
      <w:r w:rsidR="009F02CA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ДОУ</w:t>
      </w:r>
      <w:r w:rsidR="00886FFC" w:rsidRPr="00FB0E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64367" w:rsidRPr="00964367" w:rsidRDefault="00964367" w:rsidP="00C6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FFC" w:rsidRPr="005651D6" w:rsidRDefault="00886FFC" w:rsidP="00C6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работа</w:t>
      </w:r>
    </w:p>
    <w:p w:rsidR="00886FFC" w:rsidRPr="00964367" w:rsidRDefault="00886FFC" w:rsidP="0096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643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выбрать стратегию воспитательной работы, в 2017 году проводился анал</w:t>
      </w:r>
      <w:r w:rsidRPr="0096436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из </w:t>
      </w:r>
      <w:r w:rsidRPr="0096436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9643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состава семей воспитанников</w:t>
      </w:r>
      <w:r w:rsidRPr="0096436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2F32BA" w:rsidRDefault="00060FF3" w:rsidP="0006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FF3">
        <w:rPr>
          <w:rFonts w:ascii="Times New Roman" w:hAnsi="Times New Roman" w:cs="Times New Roman"/>
          <w:sz w:val="24"/>
          <w:szCs w:val="24"/>
        </w:rPr>
        <w:t xml:space="preserve">Общий состав воспитанников </w:t>
      </w:r>
      <w:r w:rsidR="002F32BA">
        <w:rPr>
          <w:rFonts w:ascii="Times New Roman" w:hAnsi="Times New Roman" w:cs="Times New Roman"/>
          <w:sz w:val="24"/>
          <w:szCs w:val="24"/>
        </w:rPr>
        <w:t>м</w:t>
      </w:r>
      <w:r w:rsidRPr="00060FF3">
        <w:rPr>
          <w:rFonts w:ascii="Times New Roman" w:hAnsi="Times New Roman" w:cs="Times New Roman"/>
          <w:sz w:val="24"/>
          <w:szCs w:val="24"/>
        </w:rPr>
        <w:t xml:space="preserve">униципального дошкольного учреждения </w:t>
      </w:r>
      <w:r w:rsidR="002F32BA">
        <w:rPr>
          <w:rFonts w:ascii="Times New Roman" w:hAnsi="Times New Roman" w:cs="Times New Roman"/>
          <w:sz w:val="24"/>
          <w:szCs w:val="24"/>
        </w:rPr>
        <w:t>д</w:t>
      </w:r>
      <w:r w:rsidRPr="00060FF3">
        <w:rPr>
          <w:rFonts w:ascii="Times New Roman" w:hAnsi="Times New Roman" w:cs="Times New Roman"/>
          <w:sz w:val="24"/>
          <w:szCs w:val="24"/>
        </w:rPr>
        <w:t xml:space="preserve">етский </w:t>
      </w:r>
    </w:p>
    <w:p w:rsidR="00060FF3" w:rsidRPr="00060FF3" w:rsidRDefault="00060FF3" w:rsidP="0006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FF3">
        <w:rPr>
          <w:rFonts w:ascii="Times New Roman" w:hAnsi="Times New Roman" w:cs="Times New Roman"/>
          <w:sz w:val="24"/>
          <w:szCs w:val="24"/>
        </w:rPr>
        <w:t xml:space="preserve">сад </w:t>
      </w:r>
      <w:r w:rsidR="002F32BA">
        <w:rPr>
          <w:rFonts w:ascii="Times New Roman" w:hAnsi="Times New Roman" w:cs="Times New Roman"/>
          <w:sz w:val="24"/>
          <w:szCs w:val="24"/>
        </w:rPr>
        <w:t>№ 3</w:t>
      </w:r>
      <w:r w:rsidRPr="00060FF3">
        <w:rPr>
          <w:rFonts w:ascii="Times New Roman" w:hAnsi="Times New Roman" w:cs="Times New Roman"/>
          <w:sz w:val="24"/>
          <w:szCs w:val="24"/>
        </w:rPr>
        <w:t>«Ивушка» ЯМР, социальный статус семей.</w:t>
      </w:r>
    </w:p>
    <w:p w:rsidR="00060FF3" w:rsidRPr="00060FF3" w:rsidRDefault="00060FF3" w:rsidP="0006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FF3">
        <w:rPr>
          <w:rFonts w:ascii="Times New Roman" w:hAnsi="Times New Roman" w:cs="Times New Roman"/>
          <w:sz w:val="24"/>
          <w:szCs w:val="24"/>
        </w:rPr>
        <w:t xml:space="preserve">Общее число семей </w:t>
      </w:r>
      <w:r w:rsidR="00585C13">
        <w:rPr>
          <w:rFonts w:ascii="Times New Roman" w:hAnsi="Times New Roman" w:cs="Times New Roman"/>
          <w:sz w:val="24"/>
          <w:szCs w:val="24"/>
        </w:rPr>
        <w:t>–</w:t>
      </w:r>
      <w:r w:rsidRPr="00060FF3">
        <w:rPr>
          <w:rFonts w:ascii="Times New Roman" w:hAnsi="Times New Roman" w:cs="Times New Roman"/>
          <w:sz w:val="24"/>
          <w:szCs w:val="24"/>
        </w:rPr>
        <w:t xml:space="preserve"> 1</w:t>
      </w:r>
      <w:r w:rsidR="002F32BA">
        <w:rPr>
          <w:rFonts w:ascii="Times New Roman" w:hAnsi="Times New Roman" w:cs="Times New Roman"/>
          <w:sz w:val="24"/>
          <w:szCs w:val="24"/>
        </w:rPr>
        <w:t>6</w:t>
      </w:r>
      <w:r w:rsidRPr="00060FF3">
        <w:rPr>
          <w:rFonts w:ascii="Times New Roman" w:hAnsi="Times New Roman" w:cs="Times New Roman"/>
          <w:sz w:val="24"/>
          <w:szCs w:val="24"/>
        </w:rPr>
        <w:t>5</w:t>
      </w:r>
      <w:r w:rsidR="00585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C13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="00585C13">
        <w:rPr>
          <w:rFonts w:ascii="Times New Roman" w:hAnsi="Times New Roman" w:cs="Times New Roman"/>
          <w:sz w:val="24"/>
          <w:szCs w:val="24"/>
        </w:rPr>
        <w:t>из 10 семей 2 ребенка посещают  МДОУ № 3 «Ивушка»)</w:t>
      </w:r>
    </w:p>
    <w:p w:rsidR="00060FF3" w:rsidRDefault="00060FF3" w:rsidP="00060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F3" w:rsidRDefault="00060FF3" w:rsidP="00060FF3">
      <w:pPr>
        <w:pStyle w:val="a7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Полных семей –  1</w:t>
      </w:r>
      <w:r w:rsidR="002F32BA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9 (85%), из них многодетных – 22 (15%)</w:t>
      </w:r>
    </w:p>
    <w:p w:rsidR="00060FF3" w:rsidRDefault="00060FF3" w:rsidP="00060FF3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Неполных семей – 26 (15%), из них многодетных – 0 (0%)</w:t>
      </w:r>
    </w:p>
    <w:p w:rsidR="00060FF3" w:rsidRDefault="00060FF3" w:rsidP="00060FF3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Опекунские – 0 (0%).</w:t>
      </w:r>
    </w:p>
    <w:p w:rsidR="00060FF3" w:rsidRDefault="00060FF3" w:rsidP="00060FF3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0FF3" w:rsidRDefault="00060FF3" w:rsidP="00060FF3">
      <w:pPr>
        <w:pStyle w:val="a7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Количество детей в семье: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5"/>
        <w:gridCol w:w="2953"/>
        <w:gridCol w:w="2923"/>
      </w:tblGrid>
      <w:tr w:rsidR="00060FF3" w:rsidTr="00772B96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Процент</w:t>
            </w:r>
          </w:p>
        </w:tc>
      </w:tr>
      <w:tr w:rsidR="00060FF3" w:rsidTr="00772B96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Один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67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38%</w:t>
            </w:r>
          </w:p>
        </w:tc>
      </w:tr>
      <w:tr w:rsidR="00060FF3" w:rsidTr="00772B96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Двое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51%</w:t>
            </w:r>
          </w:p>
        </w:tc>
      </w:tr>
      <w:tr w:rsidR="00060FF3" w:rsidTr="00772B96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Трое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Pr="005438BA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8%</w:t>
            </w:r>
          </w:p>
        </w:tc>
      </w:tr>
      <w:tr w:rsidR="00060FF3" w:rsidTr="00772B96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Четверо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3%</w:t>
            </w:r>
          </w:p>
        </w:tc>
      </w:tr>
      <w:tr w:rsidR="00060FF3" w:rsidTr="00772B96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Пятеро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0%</w:t>
            </w:r>
          </w:p>
        </w:tc>
      </w:tr>
    </w:tbl>
    <w:p w:rsidR="00060FF3" w:rsidRDefault="00060FF3" w:rsidP="00060FF3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0FF3" w:rsidRDefault="00060FF3" w:rsidP="00060FF3">
      <w:pPr>
        <w:pStyle w:val="a7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Образование родителей: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34"/>
        <w:gridCol w:w="1357"/>
        <w:gridCol w:w="1511"/>
        <w:gridCol w:w="945"/>
        <w:gridCol w:w="6"/>
        <w:gridCol w:w="2478"/>
      </w:tblGrid>
      <w:tr w:rsidR="00060FF3" w:rsidTr="00772B96">
        <w:trPr>
          <w:trHeight w:val="282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Образование мамы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Образование папы</w:t>
            </w:r>
          </w:p>
        </w:tc>
      </w:tr>
      <w:tr w:rsidR="00060FF3" w:rsidTr="00772B96">
        <w:trPr>
          <w:trHeight w:val="28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0%</w:t>
            </w:r>
          </w:p>
        </w:tc>
      </w:tr>
      <w:tr w:rsidR="00060FF3" w:rsidTr="00772B96">
        <w:trPr>
          <w:trHeight w:val="28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45%</w:t>
            </w:r>
          </w:p>
        </w:tc>
      </w:tr>
      <w:tr w:rsidR="00060FF3" w:rsidTr="00772B96">
        <w:trPr>
          <w:trHeight w:val="28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неп.высшее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2%</w:t>
            </w:r>
          </w:p>
        </w:tc>
      </w:tr>
      <w:tr w:rsidR="00060FF3" w:rsidTr="00772B96">
        <w:trPr>
          <w:trHeight w:val="28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47%</w:t>
            </w:r>
          </w:p>
        </w:tc>
      </w:tr>
      <w:tr w:rsidR="00060FF3" w:rsidTr="00772B96">
        <w:trPr>
          <w:trHeight w:val="2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неп.среднее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1%</w:t>
            </w:r>
          </w:p>
        </w:tc>
      </w:tr>
    </w:tbl>
    <w:p w:rsidR="00060FF3" w:rsidRDefault="00060FF3" w:rsidP="00060FF3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0FF3" w:rsidRDefault="00060FF3" w:rsidP="00060FF3">
      <w:pPr>
        <w:pStyle w:val="a7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Жилищные условия: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05"/>
        <w:gridCol w:w="2958"/>
        <w:gridCol w:w="2888"/>
      </w:tblGrid>
      <w:tr w:rsidR="00060FF3" w:rsidTr="00772B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Вид жилья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Процент</w:t>
            </w:r>
          </w:p>
        </w:tc>
      </w:tr>
      <w:tr w:rsidR="00060FF3" w:rsidTr="00772B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86%</w:t>
            </w:r>
          </w:p>
        </w:tc>
      </w:tr>
      <w:tr w:rsidR="00060FF3" w:rsidTr="00772B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1%</w:t>
            </w:r>
          </w:p>
        </w:tc>
      </w:tr>
      <w:tr w:rsidR="00060FF3" w:rsidTr="00772B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1%</w:t>
            </w:r>
          </w:p>
        </w:tc>
      </w:tr>
      <w:tr w:rsidR="00060FF3" w:rsidTr="00772B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Малосемейка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0%</w:t>
            </w:r>
          </w:p>
        </w:tc>
      </w:tr>
      <w:tr w:rsidR="00060FF3" w:rsidTr="00772B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3" w:rsidRDefault="00060FF3" w:rsidP="00772B96">
            <w:pPr>
              <w:pStyle w:val="a7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Частный дом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772B96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3" w:rsidRDefault="00060FF3" w:rsidP="00585C13">
            <w:pPr>
              <w:pStyle w:val="a7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585C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</w:tr>
    </w:tbl>
    <w:p w:rsidR="00060FF3" w:rsidRDefault="00060FF3" w:rsidP="00060FF3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0FF3" w:rsidRDefault="00060FF3" w:rsidP="00060FF3">
      <w:pPr>
        <w:pStyle w:val="a7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 ребенка:</w:t>
      </w:r>
    </w:p>
    <w:p w:rsidR="00060FF3" w:rsidRDefault="00060FF3" w:rsidP="00060FF3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Отдельная комната – 101 (58%)</w:t>
      </w:r>
    </w:p>
    <w:p w:rsidR="00060FF3" w:rsidRPr="00060FF3" w:rsidRDefault="00060FF3" w:rsidP="00060FF3">
      <w:pPr>
        <w:pStyle w:val="a7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Уголок в общей комнате – 74 (42%)</w:t>
      </w:r>
    </w:p>
    <w:p w:rsidR="00060FF3" w:rsidRPr="00060FF3" w:rsidRDefault="00060FF3" w:rsidP="00060FF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60F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Образование родителей:</w:t>
      </w:r>
    </w:p>
    <w:p w:rsidR="00060FF3" w:rsidRDefault="00060FF3" w:rsidP="00060FF3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AEDC9CA" wp14:editId="4F631EC0">
            <wp:extent cx="5495925" cy="34290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0FF3" w:rsidRPr="00060FF3" w:rsidRDefault="00060FF3" w:rsidP="00060FF3">
      <w:r>
        <w:rPr>
          <w:noProof/>
          <w:lang w:eastAsia="ru-RU"/>
        </w:rPr>
        <w:drawing>
          <wp:inline distT="0" distB="0" distL="0" distR="0" wp14:anchorId="0DDCE09D" wp14:editId="6DA199E9">
            <wp:extent cx="5495925" cy="34385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60FF3" w:rsidRDefault="00060FF3" w:rsidP="00060FF3">
      <w:pPr>
        <w:jc w:val="center"/>
        <w:rPr>
          <w:rFonts w:ascii="Times New Roman" w:hAnsi="Times New Roman" w:cs="Times New Roman"/>
          <w:b/>
          <w:sz w:val="28"/>
        </w:rPr>
      </w:pPr>
    </w:p>
    <w:p w:rsidR="00060FF3" w:rsidRPr="00060FF3" w:rsidRDefault="00060FF3" w:rsidP="00060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F3">
        <w:rPr>
          <w:rFonts w:ascii="Times New Roman" w:hAnsi="Times New Roman" w:cs="Times New Roman"/>
          <w:b/>
          <w:sz w:val="24"/>
          <w:szCs w:val="24"/>
        </w:rPr>
        <w:t>Категория семьи:</w:t>
      </w:r>
    </w:p>
    <w:p w:rsidR="00060FF3" w:rsidRDefault="00060FF3" w:rsidP="00060FF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4560BD" wp14:editId="4D9D08FA">
            <wp:extent cx="5505450" cy="34766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0FF3" w:rsidRDefault="00060FF3" w:rsidP="00060FF3">
      <w:pPr>
        <w:tabs>
          <w:tab w:val="left" w:pos="1350"/>
        </w:tabs>
      </w:pPr>
      <w:r>
        <w:rPr>
          <w:noProof/>
          <w:lang w:eastAsia="ru-RU"/>
        </w:rPr>
        <w:drawing>
          <wp:inline distT="0" distB="0" distL="0" distR="0" wp14:anchorId="4CF06C83" wp14:editId="3E7FC092">
            <wp:extent cx="5505450" cy="34766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60FF3" w:rsidRDefault="00060FF3" w:rsidP="00060FF3">
      <w:pPr>
        <w:tabs>
          <w:tab w:val="left" w:pos="1350"/>
        </w:tabs>
      </w:pPr>
    </w:p>
    <w:p w:rsidR="00060FF3" w:rsidRDefault="00060FF3" w:rsidP="00060FF3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</w:rPr>
      </w:pPr>
    </w:p>
    <w:p w:rsidR="00060FF3" w:rsidRDefault="00060FF3" w:rsidP="00060FF3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</w:rPr>
      </w:pPr>
    </w:p>
    <w:p w:rsidR="00060FF3" w:rsidRDefault="00060FF3" w:rsidP="00060FF3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</w:rPr>
      </w:pPr>
    </w:p>
    <w:p w:rsidR="00060FF3" w:rsidRDefault="00060FF3" w:rsidP="00060FF3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</w:rPr>
      </w:pPr>
    </w:p>
    <w:p w:rsidR="00060FF3" w:rsidRPr="00060FF3" w:rsidRDefault="00060FF3" w:rsidP="00060FF3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Жилищные условия:</w:t>
      </w:r>
    </w:p>
    <w:p w:rsidR="00060FF3" w:rsidRDefault="00060FF3" w:rsidP="00060FF3">
      <w:pPr>
        <w:tabs>
          <w:tab w:val="left" w:pos="1350"/>
        </w:tabs>
      </w:pPr>
      <w:r>
        <w:rPr>
          <w:noProof/>
          <w:lang w:eastAsia="ru-RU"/>
        </w:rPr>
        <w:drawing>
          <wp:inline distT="0" distB="0" distL="0" distR="0" wp14:anchorId="105DA777" wp14:editId="73EE3B92">
            <wp:extent cx="5505450" cy="34766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60FF3" w:rsidRDefault="00060FF3" w:rsidP="00060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FF3" w:rsidRDefault="00060FF3" w:rsidP="00060FF3">
      <w:r>
        <w:rPr>
          <w:noProof/>
          <w:lang w:eastAsia="ru-RU"/>
        </w:rPr>
        <w:drawing>
          <wp:inline distT="0" distB="0" distL="0" distR="0" wp14:anchorId="26B86B4C" wp14:editId="0BF9181B">
            <wp:extent cx="5314950" cy="307657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86FFC" w:rsidRPr="00060FF3" w:rsidRDefault="00886FFC" w:rsidP="00060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Воспитательная работа строится</w:t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учетом индиви</w:t>
      </w:r>
      <w:r w:rsidR="00E81319"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дуальных особенностей детей, с </w:t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использованием разнообразных форм и методов,</w:t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те</w:t>
      </w:r>
      <w:r w:rsidR="00E81319"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сной взаимосвязи воспитателей, </w:t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специалистов и родителей. Детям из неполных семей уделяется</w:t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большее вн</w:t>
      </w:r>
      <w:r w:rsidR="00E81319"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имание</w:t>
      </w:r>
      <w:r w:rsidR="00E81319"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в </w:t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первые месяцы после зачисления в </w:t>
      </w:r>
      <w:r w:rsidR="00964367"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ДОУ</w:t>
      </w:r>
      <w:r w:rsidRPr="00060FF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886FFC" w:rsidRPr="005651D6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</w:t>
      </w:r>
    </w:p>
    <w:p w:rsidR="00886FFC" w:rsidRPr="00A93C7F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</w:t>
      </w:r>
      <w:r w:rsidR="00A93C7F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сентябр</w:t>
      </w:r>
      <w:r w:rsidR="00772B96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</w:t>
      </w:r>
      <w:r w:rsidR="00A93C7F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2017 года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 </w:t>
      </w:r>
      <w:r w:rsidR="00A93C7F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ДОУ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72B96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организована работа по дополнительным образовательным программам</w:t>
      </w:r>
      <w:r w:rsidR="00A93C7F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по</w:t>
      </w:r>
      <w:r w:rsidR="00772B96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следующим направлениям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</w:p>
    <w:p w:rsidR="00A93C7F" w:rsidRPr="00A93C7F" w:rsidRDefault="00A93C7F" w:rsidP="00991A05">
      <w:pPr>
        <w:pStyle w:val="a7"/>
        <w:numPr>
          <w:ilvl w:val="0"/>
          <w:numId w:val="9"/>
        </w:numPr>
        <w:suppressAutoHyphens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A93C7F">
        <w:rPr>
          <w:rFonts w:ascii="Times New Roman" w:hAnsi="Times New Roman"/>
          <w:sz w:val="24"/>
          <w:szCs w:val="24"/>
        </w:rPr>
        <w:t>Познавательное развитие  «Раз ступенька, два ступенька», руководител</w:t>
      </w:r>
      <w:proofErr w:type="gramStart"/>
      <w:r w:rsidRPr="00A93C7F">
        <w:rPr>
          <w:rFonts w:ascii="Times New Roman" w:hAnsi="Times New Roman"/>
          <w:sz w:val="24"/>
          <w:szCs w:val="24"/>
        </w:rPr>
        <w:t>ь</w:t>
      </w:r>
      <w:r w:rsidR="00D36D3C">
        <w:rPr>
          <w:rFonts w:ascii="Times New Roman" w:hAnsi="Times New Roman"/>
          <w:sz w:val="24"/>
          <w:szCs w:val="24"/>
        </w:rPr>
        <w:t>-</w:t>
      </w:r>
      <w:proofErr w:type="gramEnd"/>
      <w:r w:rsidRPr="00A93C7F">
        <w:rPr>
          <w:rFonts w:ascii="Times New Roman" w:hAnsi="Times New Roman"/>
          <w:sz w:val="24"/>
          <w:szCs w:val="24"/>
        </w:rPr>
        <w:t xml:space="preserve"> воспитатель Беспалова Т.Б.</w:t>
      </w:r>
    </w:p>
    <w:p w:rsidR="00A93C7F" w:rsidRPr="00A93C7F" w:rsidRDefault="00A93C7F" w:rsidP="00991A05">
      <w:pPr>
        <w:pStyle w:val="a7"/>
        <w:numPr>
          <w:ilvl w:val="0"/>
          <w:numId w:val="9"/>
        </w:numPr>
        <w:suppressAutoHyphens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A93C7F">
        <w:rPr>
          <w:rFonts w:ascii="Times New Roman" w:hAnsi="Times New Roman"/>
          <w:sz w:val="24"/>
          <w:szCs w:val="24"/>
        </w:rPr>
        <w:t xml:space="preserve">Художественно-эстетическое развитие «Хореография для детей», руководитель </w:t>
      </w:r>
      <w:proofErr w:type="gramStart"/>
      <w:r w:rsidR="00D36D3C">
        <w:rPr>
          <w:rFonts w:ascii="Times New Roman" w:hAnsi="Times New Roman"/>
          <w:sz w:val="24"/>
          <w:szCs w:val="24"/>
        </w:rPr>
        <w:t>-</w:t>
      </w:r>
      <w:r w:rsidRPr="00A93C7F">
        <w:rPr>
          <w:rFonts w:ascii="Times New Roman" w:hAnsi="Times New Roman"/>
          <w:sz w:val="24"/>
          <w:szCs w:val="24"/>
        </w:rPr>
        <w:t>в</w:t>
      </w:r>
      <w:proofErr w:type="gramEnd"/>
      <w:r w:rsidRPr="00A93C7F">
        <w:rPr>
          <w:rFonts w:ascii="Times New Roman" w:hAnsi="Times New Roman"/>
          <w:sz w:val="24"/>
          <w:szCs w:val="24"/>
        </w:rPr>
        <w:t>оспитатель Крылова Ю.С.</w:t>
      </w:r>
    </w:p>
    <w:p w:rsidR="00A93C7F" w:rsidRPr="00A93C7F" w:rsidRDefault="00A93C7F" w:rsidP="00991A05">
      <w:pPr>
        <w:pStyle w:val="a7"/>
        <w:numPr>
          <w:ilvl w:val="0"/>
          <w:numId w:val="9"/>
        </w:numPr>
        <w:suppressAutoHyphens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A93C7F">
        <w:rPr>
          <w:rFonts w:ascii="Times New Roman" w:hAnsi="Times New Roman"/>
          <w:sz w:val="24"/>
          <w:szCs w:val="24"/>
        </w:rPr>
        <w:lastRenderedPageBreak/>
        <w:t xml:space="preserve">Речевое развитие «Увлекательное чистописание», руководитель </w:t>
      </w:r>
      <w:proofErr w:type="gramStart"/>
      <w:r w:rsidR="00D36D3C">
        <w:rPr>
          <w:rFonts w:ascii="Times New Roman" w:hAnsi="Times New Roman"/>
          <w:sz w:val="24"/>
          <w:szCs w:val="24"/>
        </w:rPr>
        <w:t>-</w:t>
      </w:r>
      <w:r w:rsidRPr="00A93C7F">
        <w:rPr>
          <w:rFonts w:ascii="Times New Roman" w:hAnsi="Times New Roman"/>
          <w:sz w:val="24"/>
          <w:szCs w:val="24"/>
        </w:rPr>
        <w:t>в</w:t>
      </w:r>
      <w:proofErr w:type="gramEnd"/>
      <w:r w:rsidRPr="00A93C7F">
        <w:rPr>
          <w:rFonts w:ascii="Times New Roman" w:hAnsi="Times New Roman"/>
          <w:sz w:val="24"/>
          <w:szCs w:val="24"/>
        </w:rPr>
        <w:t>оспитатель Муратова Е.С.</w:t>
      </w:r>
    </w:p>
    <w:p w:rsidR="00A93C7F" w:rsidRPr="00A93C7F" w:rsidRDefault="00A93C7F" w:rsidP="00991A05">
      <w:pPr>
        <w:pStyle w:val="a7"/>
        <w:numPr>
          <w:ilvl w:val="0"/>
          <w:numId w:val="9"/>
        </w:numPr>
        <w:suppressAutoHyphens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A93C7F">
        <w:rPr>
          <w:rFonts w:ascii="Times New Roman" w:hAnsi="Times New Roman"/>
          <w:sz w:val="24"/>
          <w:szCs w:val="24"/>
        </w:rPr>
        <w:t xml:space="preserve">Физическое развитие «Школа мяча», руководитель </w:t>
      </w:r>
      <w:proofErr w:type="gramStart"/>
      <w:r w:rsidR="00D36D3C">
        <w:rPr>
          <w:rFonts w:ascii="Times New Roman" w:hAnsi="Times New Roman"/>
          <w:sz w:val="24"/>
          <w:szCs w:val="24"/>
        </w:rPr>
        <w:t>-</w:t>
      </w:r>
      <w:r w:rsidRPr="00A93C7F">
        <w:rPr>
          <w:rFonts w:ascii="Times New Roman" w:hAnsi="Times New Roman"/>
          <w:sz w:val="24"/>
          <w:szCs w:val="24"/>
        </w:rPr>
        <w:t>и</w:t>
      </w:r>
      <w:proofErr w:type="gramEnd"/>
      <w:r w:rsidRPr="00A93C7F">
        <w:rPr>
          <w:rFonts w:ascii="Times New Roman" w:hAnsi="Times New Roman"/>
          <w:sz w:val="24"/>
          <w:szCs w:val="24"/>
        </w:rPr>
        <w:t>нструктор по физической культуре  Качалова Е.В.</w:t>
      </w:r>
    </w:p>
    <w:p w:rsidR="00A93C7F" w:rsidRPr="00A93C7F" w:rsidRDefault="00A93C7F" w:rsidP="00991A05">
      <w:pPr>
        <w:pStyle w:val="a7"/>
        <w:numPr>
          <w:ilvl w:val="0"/>
          <w:numId w:val="9"/>
        </w:numPr>
        <w:suppressAutoHyphens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A93C7F">
        <w:rPr>
          <w:rFonts w:ascii="Times New Roman" w:hAnsi="Times New Roman"/>
          <w:sz w:val="24"/>
          <w:szCs w:val="24"/>
        </w:rPr>
        <w:t>Художественно-эстетическое развитие «Изобразительное творчество», руководител</w:t>
      </w:r>
      <w:proofErr w:type="gramStart"/>
      <w:r w:rsidRPr="00A93C7F">
        <w:rPr>
          <w:rFonts w:ascii="Times New Roman" w:hAnsi="Times New Roman"/>
          <w:sz w:val="24"/>
          <w:szCs w:val="24"/>
        </w:rPr>
        <w:t>ь</w:t>
      </w:r>
      <w:r w:rsidR="00D36D3C">
        <w:rPr>
          <w:rFonts w:ascii="Times New Roman" w:hAnsi="Times New Roman"/>
          <w:sz w:val="24"/>
          <w:szCs w:val="24"/>
        </w:rPr>
        <w:t>-</w:t>
      </w:r>
      <w:proofErr w:type="gramEnd"/>
      <w:r w:rsidRPr="00A93C7F">
        <w:rPr>
          <w:rFonts w:ascii="Times New Roman" w:hAnsi="Times New Roman"/>
          <w:sz w:val="24"/>
          <w:szCs w:val="24"/>
        </w:rPr>
        <w:t xml:space="preserve"> воспитатель </w:t>
      </w:r>
      <w:proofErr w:type="spellStart"/>
      <w:r w:rsidRPr="00A93C7F">
        <w:rPr>
          <w:rFonts w:ascii="Times New Roman" w:hAnsi="Times New Roman"/>
          <w:sz w:val="24"/>
          <w:szCs w:val="24"/>
        </w:rPr>
        <w:t>Чунихина</w:t>
      </w:r>
      <w:proofErr w:type="spellEnd"/>
      <w:r w:rsidRPr="00A93C7F">
        <w:rPr>
          <w:rFonts w:ascii="Times New Roman" w:hAnsi="Times New Roman"/>
          <w:sz w:val="24"/>
          <w:szCs w:val="24"/>
        </w:rPr>
        <w:t xml:space="preserve"> И.С.</w:t>
      </w:r>
    </w:p>
    <w:p w:rsidR="00D36D3C" w:rsidRDefault="00A93C7F" w:rsidP="00D36D3C">
      <w:pPr>
        <w:pStyle w:val="a7"/>
        <w:numPr>
          <w:ilvl w:val="0"/>
          <w:numId w:val="9"/>
        </w:numPr>
        <w:suppressAutoHyphens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A93C7F">
        <w:rPr>
          <w:rFonts w:ascii="Times New Roman" w:hAnsi="Times New Roman"/>
          <w:sz w:val="24"/>
          <w:szCs w:val="24"/>
        </w:rPr>
        <w:t>Речевое развитие посредством сочетания музыки и движения «</w:t>
      </w:r>
      <w:proofErr w:type="spellStart"/>
      <w:r w:rsidRPr="00A93C7F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A93C7F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A93C7F">
        <w:rPr>
          <w:rFonts w:ascii="Times New Roman" w:hAnsi="Times New Roman"/>
          <w:sz w:val="24"/>
          <w:szCs w:val="24"/>
        </w:rPr>
        <w:t>руководител</w:t>
      </w:r>
      <w:r w:rsidR="00D36D3C">
        <w:rPr>
          <w:rFonts w:ascii="Times New Roman" w:hAnsi="Times New Roman"/>
          <w:sz w:val="24"/>
          <w:szCs w:val="24"/>
        </w:rPr>
        <w:t>и-</w:t>
      </w:r>
      <w:r w:rsidRPr="00D36D3C">
        <w:rPr>
          <w:rFonts w:ascii="Times New Roman" w:hAnsi="Times New Roman"/>
          <w:sz w:val="24"/>
          <w:szCs w:val="24"/>
        </w:rPr>
        <w:t>музыкальный</w:t>
      </w:r>
      <w:proofErr w:type="gramEnd"/>
      <w:r w:rsidRPr="00D36D3C">
        <w:rPr>
          <w:rFonts w:ascii="Times New Roman" w:hAnsi="Times New Roman"/>
          <w:sz w:val="24"/>
          <w:szCs w:val="24"/>
        </w:rPr>
        <w:t xml:space="preserve"> руководитель   Бодрова О.В. </w:t>
      </w:r>
      <w:r w:rsidR="00D36D3C">
        <w:rPr>
          <w:rFonts w:ascii="Times New Roman" w:hAnsi="Times New Roman"/>
          <w:sz w:val="24"/>
          <w:szCs w:val="24"/>
        </w:rPr>
        <w:t>и</w:t>
      </w:r>
      <w:r w:rsidRPr="00D36D3C">
        <w:rPr>
          <w:rFonts w:ascii="Times New Roman" w:hAnsi="Times New Roman"/>
          <w:sz w:val="24"/>
          <w:szCs w:val="24"/>
        </w:rPr>
        <w:t xml:space="preserve"> </w:t>
      </w:r>
      <w:r w:rsidR="00D36D3C">
        <w:rPr>
          <w:rFonts w:ascii="Times New Roman" w:hAnsi="Times New Roman"/>
          <w:sz w:val="24"/>
          <w:szCs w:val="24"/>
        </w:rPr>
        <w:t xml:space="preserve"> </w:t>
      </w:r>
      <w:r w:rsidRPr="00D36D3C">
        <w:rPr>
          <w:rFonts w:ascii="Times New Roman" w:hAnsi="Times New Roman"/>
          <w:sz w:val="24"/>
          <w:szCs w:val="24"/>
        </w:rPr>
        <w:t>педагог-психолог</w:t>
      </w:r>
    </w:p>
    <w:p w:rsidR="00A93C7F" w:rsidRPr="00D36D3C" w:rsidRDefault="00A93C7F" w:rsidP="00D36D3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6D3C">
        <w:rPr>
          <w:rFonts w:ascii="Times New Roman" w:hAnsi="Times New Roman"/>
          <w:sz w:val="24"/>
          <w:szCs w:val="24"/>
        </w:rPr>
        <w:t xml:space="preserve"> Новикова Ю.А.</w:t>
      </w:r>
    </w:p>
    <w:p w:rsidR="00A93C7F" w:rsidRPr="00A93C7F" w:rsidRDefault="00A93C7F" w:rsidP="00991A05">
      <w:pPr>
        <w:pStyle w:val="a7"/>
        <w:numPr>
          <w:ilvl w:val="0"/>
          <w:numId w:val="9"/>
        </w:numPr>
        <w:suppressAutoHyphens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A93C7F">
        <w:rPr>
          <w:rFonts w:ascii="Times New Roman" w:hAnsi="Times New Roman"/>
          <w:sz w:val="24"/>
          <w:szCs w:val="24"/>
        </w:rPr>
        <w:t>Художественно-эстетическое развитие «Ритмический островок», руководител</w:t>
      </w:r>
      <w:r w:rsidR="00D36D3C">
        <w:rPr>
          <w:rFonts w:ascii="Times New Roman" w:hAnsi="Times New Roman"/>
          <w:sz w:val="24"/>
          <w:szCs w:val="24"/>
        </w:rPr>
        <w:t>и -</w:t>
      </w:r>
    </w:p>
    <w:p w:rsidR="00886FFC" w:rsidRPr="00D36D3C" w:rsidRDefault="00A93C7F" w:rsidP="00D36D3C">
      <w:pPr>
        <w:pStyle w:val="a7"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A93C7F">
        <w:rPr>
          <w:rFonts w:ascii="Times New Roman" w:hAnsi="Times New Roman"/>
          <w:sz w:val="24"/>
          <w:szCs w:val="24"/>
        </w:rPr>
        <w:t xml:space="preserve"> музыкальный руководитель   Бодрова О.В. </w:t>
      </w:r>
      <w:r w:rsidR="00D36D3C">
        <w:rPr>
          <w:rFonts w:ascii="Times New Roman" w:hAnsi="Times New Roman"/>
          <w:sz w:val="24"/>
          <w:szCs w:val="24"/>
        </w:rPr>
        <w:t xml:space="preserve">и  </w:t>
      </w:r>
      <w:r w:rsidR="00D36D3C" w:rsidRPr="00D36D3C">
        <w:rPr>
          <w:rFonts w:ascii="Times New Roman" w:hAnsi="Times New Roman"/>
          <w:sz w:val="24"/>
          <w:szCs w:val="24"/>
        </w:rPr>
        <w:t>пе</w:t>
      </w:r>
      <w:r w:rsidRPr="00D36D3C">
        <w:rPr>
          <w:rFonts w:ascii="Times New Roman" w:hAnsi="Times New Roman"/>
          <w:sz w:val="24"/>
          <w:szCs w:val="24"/>
        </w:rPr>
        <w:t>дагог-психолог Новикова Ю.А.</w:t>
      </w:r>
    </w:p>
    <w:p w:rsidR="00886FFC" w:rsidRPr="00A93C7F" w:rsidRDefault="00886FFC" w:rsidP="00594D4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 дополнитель</w:t>
      </w:r>
      <w:r w:rsidR="00991A05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ном образовании</w:t>
      </w:r>
      <w:r w:rsid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991A05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задействовано 72%</w:t>
      </w:r>
      <w:r w:rsidRPr="00A93C7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 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воспитанников Д</w:t>
      </w:r>
      <w:r w:rsidR="00991A05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ОУ</w:t>
      </w:r>
    </w:p>
    <w:p w:rsidR="00A93C7F" w:rsidRPr="00991A05" w:rsidRDefault="00A93C7F" w:rsidP="009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C7F" w:rsidRDefault="00A93C7F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FFC" w:rsidRPr="005651D6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Оценка </w:t>
      </w:r>
      <w:proofErr w:type="gramStart"/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2F32BA" w:rsidRDefault="00954326" w:rsidP="0095432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</w:t>
      </w:r>
      <w:r w:rsidR="00886FFC" w:rsidRPr="00E12CC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Мониторинг качества образовательной</w:t>
      </w:r>
      <w:r w:rsidR="00886FFC" w:rsidRPr="00E12CC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E12CC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деятельности в 2017 году показал хорошую работу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педагогического коллектива по всем показателя</w:t>
      </w:r>
      <w:r w:rsidR="00585C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м образовательно-воспитательной деятельности.</w:t>
      </w:r>
      <w:r w:rsidR="002F32B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954326" w:rsidRDefault="002F32BA" w:rsidP="009543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течение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года</w:t>
      </w:r>
      <w:r w:rsidR="00585C13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педагоги и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воспитанники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ДОУ успешно участвовали в конкурсах</w:t>
      </w:r>
      <w:r w:rsidRPr="00E12CC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и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мероприятиях  различного уровня.</w:t>
      </w:r>
      <w:r w:rsidR="008728D0" w:rsidRPr="008728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2BA" w:rsidRDefault="002F32BA" w:rsidP="009543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D3C" w:rsidRDefault="00D36D3C" w:rsidP="009543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8D0" w:rsidRPr="008728D0" w:rsidRDefault="00585C13" w:rsidP="008E0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728D0" w:rsidRPr="008728D0">
        <w:rPr>
          <w:rFonts w:ascii="Times New Roman" w:hAnsi="Times New Roman" w:cs="Times New Roman"/>
          <w:b/>
          <w:sz w:val="24"/>
          <w:szCs w:val="24"/>
        </w:rPr>
        <w:t>Участие педагогов детского сада в работе конференций, семинаров, круглых столов.</w:t>
      </w:r>
    </w:p>
    <w:tbl>
      <w:tblPr>
        <w:tblStyle w:val="ac"/>
        <w:tblW w:w="10173" w:type="dxa"/>
        <w:tblInd w:w="-318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4746"/>
        <w:gridCol w:w="2307"/>
      </w:tblGrid>
      <w:tr w:rsidR="008728D0" w:rsidRPr="00954326" w:rsidTr="00851D26">
        <w:tc>
          <w:tcPr>
            <w:tcW w:w="710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746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конференций, семинаров (где проводился)</w:t>
            </w:r>
          </w:p>
        </w:tc>
        <w:tc>
          <w:tcPr>
            <w:tcW w:w="2307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участия</w:t>
            </w:r>
          </w:p>
        </w:tc>
      </w:tr>
      <w:tr w:rsidR="008728D0" w:rsidRPr="00954326" w:rsidTr="00851D26">
        <w:tc>
          <w:tcPr>
            <w:tcW w:w="710" w:type="dxa"/>
          </w:tcPr>
          <w:p w:rsidR="008728D0" w:rsidRPr="00954326" w:rsidRDefault="008728D0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443D" w:rsidRPr="00954326" w:rsidRDefault="0084443D" w:rsidP="0084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8728D0" w:rsidRPr="00954326" w:rsidRDefault="0084443D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17.02.2017г</w:t>
            </w:r>
          </w:p>
        </w:tc>
        <w:tc>
          <w:tcPr>
            <w:tcW w:w="4746" w:type="dxa"/>
          </w:tcPr>
          <w:p w:rsidR="008728D0" w:rsidRPr="00954326" w:rsidRDefault="0084443D" w:rsidP="00851D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 Интеграция  образовательных областей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развитие»+ « Познавательное развитие»</w:t>
            </w:r>
          </w:p>
        </w:tc>
        <w:tc>
          <w:tcPr>
            <w:tcW w:w="2307" w:type="dxa"/>
          </w:tcPr>
          <w:p w:rsidR="0084443D" w:rsidRPr="00954326" w:rsidRDefault="0084443D" w:rsidP="0084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84443D" w:rsidRPr="00954326" w:rsidRDefault="0084443D" w:rsidP="0084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 Качалова Е.В.</w:t>
            </w:r>
          </w:p>
          <w:p w:rsidR="008728D0" w:rsidRPr="00954326" w:rsidRDefault="0084443D" w:rsidP="0084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28D0" w:rsidRPr="00954326" w:rsidTr="00851D26">
        <w:tc>
          <w:tcPr>
            <w:tcW w:w="710" w:type="dxa"/>
          </w:tcPr>
          <w:p w:rsidR="008728D0" w:rsidRPr="00954326" w:rsidRDefault="008728D0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443D" w:rsidRPr="00954326" w:rsidRDefault="0084443D" w:rsidP="0084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01.03.2017г.</w:t>
            </w:r>
          </w:p>
        </w:tc>
        <w:tc>
          <w:tcPr>
            <w:tcW w:w="4746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« Детский сад и семья-общее речевое пространство» МДОУ № 18  « Теремок» ЯМР с. </w:t>
            </w: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2307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Власова О.В.</w:t>
            </w:r>
          </w:p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8728D0" w:rsidRPr="00954326" w:rsidTr="00851D26">
        <w:tc>
          <w:tcPr>
            <w:tcW w:w="710" w:type="dxa"/>
          </w:tcPr>
          <w:p w:rsidR="008728D0" w:rsidRPr="00954326" w:rsidRDefault="008728D0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14.03.2017г.</w:t>
            </w:r>
          </w:p>
        </w:tc>
        <w:tc>
          <w:tcPr>
            <w:tcW w:w="4746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Мастер-класс « Форма представления актуального педагогического опыта»</w:t>
            </w:r>
          </w:p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МОУ Октябрьская СОШ, </w:t>
            </w: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307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Власова О.В.</w:t>
            </w:r>
          </w:p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84443D" w:rsidRPr="00954326" w:rsidTr="00851D26">
        <w:tc>
          <w:tcPr>
            <w:tcW w:w="710" w:type="dxa"/>
          </w:tcPr>
          <w:p w:rsidR="0084443D" w:rsidRPr="00954326" w:rsidRDefault="0084443D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443D" w:rsidRPr="00954326" w:rsidRDefault="0084443D" w:rsidP="004E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84443D" w:rsidRPr="00954326" w:rsidRDefault="0084443D" w:rsidP="004E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4746" w:type="dxa"/>
          </w:tcPr>
          <w:p w:rsidR="0084443D" w:rsidRPr="00954326" w:rsidRDefault="0084443D" w:rsidP="004E11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54326">
              <w:rPr>
                <w:rFonts w:ascii="Times New Roman" w:hAnsi="Times New Roman"/>
                <w:sz w:val="24"/>
                <w:szCs w:val="24"/>
              </w:rPr>
              <w:t>Открытая научно-практическая конференция педагогических работников системы ЯМР</w:t>
            </w:r>
          </w:p>
        </w:tc>
        <w:tc>
          <w:tcPr>
            <w:tcW w:w="2307" w:type="dxa"/>
          </w:tcPr>
          <w:p w:rsidR="0084443D" w:rsidRPr="00954326" w:rsidRDefault="0084443D" w:rsidP="004E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4443D" w:rsidRPr="00954326" w:rsidRDefault="0084443D" w:rsidP="004E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84443D" w:rsidRPr="00954326" w:rsidRDefault="0084443D" w:rsidP="004E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4443D" w:rsidRPr="00954326" w:rsidRDefault="0084443D" w:rsidP="004E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Беспалова Т.Б.</w:t>
            </w:r>
          </w:p>
          <w:p w:rsidR="0084443D" w:rsidRPr="00954326" w:rsidRDefault="0084443D" w:rsidP="004E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Муратова Е.С.</w:t>
            </w:r>
          </w:p>
          <w:p w:rsidR="0084443D" w:rsidRPr="00954326" w:rsidRDefault="0084443D" w:rsidP="004E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8728D0" w:rsidRPr="00954326" w:rsidTr="00851D26">
        <w:tc>
          <w:tcPr>
            <w:tcW w:w="710" w:type="dxa"/>
          </w:tcPr>
          <w:p w:rsidR="008728D0" w:rsidRPr="00954326" w:rsidRDefault="008728D0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4746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Слет инструкторов по физической культуре дошкольных образовательных организаций</w:t>
            </w:r>
          </w:p>
        </w:tc>
        <w:tc>
          <w:tcPr>
            <w:tcW w:w="2307" w:type="dxa"/>
          </w:tcPr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 Качалова Е.В.</w:t>
            </w:r>
          </w:p>
          <w:p w:rsidR="008728D0" w:rsidRPr="00954326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4326" w:rsidRPr="00954326" w:rsidTr="00851D26">
        <w:tc>
          <w:tcPr>
            <w:tcW w:w="710" w:type="dxa"/>
          </w:tcPr>
          <w:p w:rsidR="00954326" w:rsidRPr="00954326" w:rsidRDefault="00954326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02.10.2017г.</w:t>
            </w:r>
          </w:p>
          <w:p w:rsidR="00954326" w:rsidRPr="00954326" w:rsidRDefault="008E03C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4326" w:rsidRPr="00954326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ЯМР</w:t>
            </w:r>
          </w:p>
        </w:tc>
        <w:tc>
          <w:tcPr>
            <w:tcW w:w="4746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эффективного пространства в условиях инклюзивного образования»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Администрация управления образования ЯМР</w:t>
            </w:r>
          </w:p>
        </w:tc>
        <w:tc>
          <w:tcPr>
            <w:tcW w:w="2307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Власова О.</w:t>
            </w:r>
            <w:proofErr w:type="gram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Бодрова О.В.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Качалова Е.В.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Крылова Ю.</w:t>
            </w:r>
            <w:proofErr w:type="gram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Семенова К.Ю.</w:t>
            </w:r>
          </w:p>
        </w:tc>
      </w:tr>
      <w:tr w:rsidR="00954326" w:rsidRPr="00954326" w:rsidTr="00851D26">
        <w:tc>
          <w:tcPr>
            <w:tcW w:w="710" w:type="dxa"/>
          </w:tcPr>
          <w:p w:rsidR="00954326" w:rsidRPr="00954326" w:rsidRDefault="00954326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11.10.2017г.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746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«Особенности оценивания профессиональной деятельности педагогических работников при их аттестации» 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Начальник отдела ГУЯОЦО и ККО</w:t>
            </w:r>
          </w:p>
        </w:tc>
        <w:tc>
          <w:tcPr>
            <w:tcW w:w="2307" w:type="dxa"/>
          </w:tcPr>
          <w:p w:rsidR="0084443D" w:rsidRDefault="0084443D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26" w:rsidRPr="00954326" w:rsidTr="00851D26">
        <w:tc>
          <w:tcPr>
            <w:tcW w:w="710" w:type="dxa"/>
          </w:tcPr>
          <w:p w:rsidR="00954326" w:rsidRPr="00954326" w:rsidRDefault="00954326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326" w:rsidRPr="00954326" w:rsidRDefault="004E11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95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4326" w:rsidRPr="0095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954326" w:rsidRPr="00954326">
              <w:rPr>
                <w:rFonts w:ascii="Times New Roman" w:hAnsi="Times New Roman" w:cs="Times New Roman"/>
                <w:sz w:val="24"/>
                <w:szCs w:val="24"/>
              </w:rPr>
              <w:t>.10.2017г.</w:t>
            </w:r>
          </w:p>
        </w:tc>
        <w:tc>
          <w:tcPr>
            <w:tcW w:w="4746" w:type="dxa"/>
          </w:tcPr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Семинар Использование современных образовательных технологий в музыкальной деятельности дошкольников»</w:t>
            </w:r>
          </w:p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МДОУ № 27 « Светлячок»</w:t>
            </w:r>
          </w:p>
        </w:tc>
        <w:tc>
          <w:tcPr>
            <w:tcW w:w="2307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Бодрова О.В.</w:t>
            </w:r>
          </w:p>
        </w:tc>
      </w:tr>
      <w:tr w:rsidR="00954326" w:rsidRPr="00954326" w:rsidTr="00851D26">
        <w:tc>
          <w:tcPr>
            <w:tcW w:w="710" w:type="dxa"/>
          </w:tcPr>
          <w:p w:rsidR="00954326" w:rsidRPr="00954326" w:rsidRDefault="00954326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326" w:rsidRPr="00954326" w:rsidRDefault="004E11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954326" w:rsidRPr="00954326">
              <w:rPr>
                <w:rFonts w:ascii="Times New Roman" w:hAnsi="Times New Roman" w:cs="Times New Roman"/>
                <w:sz w:val="24"/>
                <w:szCs w:val="24"/>
              </w:rPr>
              <w:t>27.10.2017г.</w:t>
            </w:r>
          </w:p>
        </w:tc>
        <w:tc>
          <w:tcPr>
            <w:tcW w:w="4746" w:type="dxa"/>
          </w:tcPr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Семинар Теоретические  и методические основы проектного метода. Практическая реализация проектного метода в области «Физического развития.</w:t>
            </w:r>
          </w:p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МДОУ № 5 « Гнездышко»  </w:t>
            </w: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2307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Качалова Е.В.</w:t>
            </w:r>
          </w:p>
        </w:tc>
      </w:tr>
      <w:tr w:rsidR="00954326" w:rsidRPr="00954326" w:rsidTr="00851D26">
        <w:tc>
          <w:tcPr>
            <w:tcW w:w="710" w:type="dxa"/>
          </w:tcPr>
          <w:p w:rsidR="00954326" w:rsidRPr="00954326" w:rsidRDefault="00954326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326" w:rsidRPr="00954326" w:rsidRDefault="004E11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954326" w:rsidRPr="00954326">
              <w:rPr>
                <w:rFonts w:ascii="Times New Roman" w:hAnsi="Times New Roman" w:cs="Times New Roman"/>
                <w:sz w:val="24"/>
                <w:szCs w:val="24"/>
              </w:rPr>
              <w:t>31.10.2017г.</w:t>
            </w:r>
          </w:p>
        </w:tc>
        <w:tc>
          <w:tcPr>
            <w:tcW w:w="4746" w:type="dxa"/>
          </w:tcPr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Семинар «Психолого-педагогическое сопровождение периода адаптации детей к детскому саду»</w:t>
            </w:r>
          </w:p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МДОУ № 15 « Аленушка»</w:t>
            </w:r>
          </w:p>
        </w:tc>
        <w:tc>
          <w:tcPr>
            <w:tcW w:w="2307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</w:tc>
      </w:tr>
      <w:tr w:rsidR="00517507" w:rsidRPr="00954326" w:rsidTr="00851D26">
        <w:tc>
          <w:tcPr>
            <w:tcW w:w="710" w:type="dxa"/>
          </w:tcPr>
          <w:p w:rsidR="00517507" w:rsidRPr="00954326" w:rsidRDefault="00517507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7507" w:rsidRPr="00954326" w:rsidRDefault="008E03C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11D0" w:rsidRPr="00954326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 w:rsidR="004E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507">
              <w:rPr>
                <w:rFonts w:ascii="Times New Roman" w:hAnsi="Times New Roman" w:cs="Times New Roman"/>
                <w:sz w:val="24"/>
                <w:szCs w:val="24"/>
              </w:rPr>
              <w:t>16.11.2017г.</w:t>
            </w:r>
          </w:p>
        </w:tc>
        <w:tc>
          <w:tcPr>
            <w:tcW w:w="4746" w:type="dxa"/>
          </w:tcPr>
          <w:p w:rsidR="00517507" w:rsidRDefault="00517507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</w:p>
          <w:p w:rsidR="00517507" w:rsidRPr="00954326" w:rsidRDefault="00517507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«Создание психолого-педагогических условий реализации основной</w:t>
            </w:r>
          </w:p>
        </w:tc>
        <w:tc>
          <w:tcPr>
            <w:tcW w:w="2307" w:type="dxa"/>
          </w:tcPr>
          <w:p w:rsidR="0084443D" w:rsidRDefault="0084443D" w:rsidP="0084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4443D" w:rsidRPr="00954326" w:rsidRDefault="0084443D" w:rsidP="0084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84443D" w:rsidRPr="00954326" w:rsidRDefault="0084443D" w:rsidP="0084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17507" w:rsidRPr="00954326" w:rsidRDefault="0084443D" w:rsidP="0084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</w:tc>
      </w:tr>
      <w:tr w:rsidR="00954326" w:rsidRPr="00954326" w:rsidTr="00851D26">
        <w:tc>
          <w:tcPr>
            <w:tcW w:w="710" w:type="dxa"/>
          </w:tcPr>
          <w:p w:rsidR="00954326" w:rsidRPr="00954326" w:rsidRDefault="00954326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:rsidR="00954326" w:rsidRPr="00954326" w:rsidRDefault="008E03C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4326" w:rsidRPr="00954326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</w:p>
        </w:tc>
        <w:tc>
          <w:tcPr>
            <w:tcW w:w="4746" w:type="dxa"/>
          </w:tcPr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«Использование инновационных образовательных технологий в музыкальном воспитании дошкольников» МОУ </w:t>
            </w: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Леснополянская</w:t>
            </w:r>
            <w:proofErr w:type="spellEnd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 НШ </w:t>
            </w: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 ЯМР</w:t>
            </w:r>
          </w:p>
        </w:tc>
        <w:tc>
          <w:tcPr>
            <w:tcW w:w="2307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Бодрова О.В.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4326" w:rsidRPr="00954326" w:rsidTr="00851D26">
        <w:tc>
          <w:tcPr>
            <w:tcW w:w="710" w:type="dxa"/>
          </w:tcPr>
          <w:p w:rsidR="00954326" w:rsidRPr="00954326" w:rsidRDefault="00954326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.11.2017г.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746" w:type="dxa"/>
          </w:tcPr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 Особенности диагностики </w:t>
            </w:r>
          </w:p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 детей дошкольного возраста»</w:t>
            </w:r>
          </w:p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307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Качалова Е.В.</w:t>
            </w:r>
          </w:p>
        </w:tc>
      </w:tr>
      <w:tr w:rsidR="00954326" w:rsidRPr="00954326" w:rsidTr="00851D26">
        <w:tc>
          <w:tcPr>
            <w:tcW w:w="710" w:type="dxa"/>
          </w:tcPr>
          <w:p w:rsidR="00954326" w:rsidRPr="00954326" w:rsidRDefault="00954326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.11.2017г.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746" w:type="dxa"/>
          </w:tcPr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 Особенности диагностики </w:t>
            </w:r>
          </w:p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 детей дошкольного возраста»</w:t>
            </w:r>
          </w:p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307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Качалова Е.В.</w:t>
            </w:r>
          </w:p>
        </w:tc>
      </w:tr>
      <w:tr w:rsidR="00954326" w:rsidRPr="00954326" w:rsidTr="00851D26">
        <w:tc>
          <w:tcPr>
            <w:tcW w:w="710" w:type="dxa"/>
          </w:tcPr>
          <w:p w:rsidR="00954326" w:rsidRPr="00954326" w:rsidRDefault="00954326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28.11.2017г</w:t>
            </w:r>
          </w:p>
        </w:tc>
        <w:tc>
          <w:tcPr>
            <w:tcW w:w="4746" w:type="dxa"/>
          </w:tcPr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Семинар Методика « Квадрат функций» как основа развития педагогов в условиях реализации ФГОС </w:t>
            </w:r>
            <w:proofErr w:type="gram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7" w:type="dxa"/>
          </w:tcPr>
          <w:p w:rsidR="008E03C6" w:rsidRDefault="008E03C6" w:rsidP="008E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E03C6" w:rsidRPr="00954326" w:rsidRDefault="008E03C6" w:rsidP="008E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26" w:rsidRPr="00954326" w:rsidTr="00851D26">
        <w:tc>
          <w:tcPr>
            <w:tcW w:w="710" w:type="dxa"/>
          </w:tcPr>
          <w:p w:rsidR="00954326" w:rsidRPr="00954326" w:rsidRDefault="00954326" w:rsidP="008728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29.11.2017г.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746" w:type="dxa"/>
          </w:tcPr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 Дошкольное образование региона: успешные практики, эффективные технологии, современные программы»</w:t>
            </w:r>
          </w:p>
          <w:p w:rsidR="00954326" w:rsidRPr="00954326" w:rsidRDefault="00954326" w:rsidP="008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307" w:type="dxa"/>
          </w:tcPr>
          <w:p w:rsidR="008E03C6" w:rsidRDefault="008E03C6" w:rsidP="008E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E03C6" w:rsidRPr="00954326" w:rsidRDefault="008E03C6" w:rsidP="008E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54326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954326" w:rsidRPr="00954326" w:rsidRDefault="009543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8D0" w:rsidRPr="008728D0" w:rsidRDefault="008728D0" w:rsidP="00872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8D0" w:rsidRPr="008728D0" w:rsidRDefault="008728D0" w:rsidP="00872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8D0" w:rsidRPr="008728D0" w:rsidRDefault="008728D0" w:rsidP="00872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8D0" w:rsidRPr="008728D0" w:rsidRDefault="00585C13" w:rsidP="00872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728D0" w:rsidRPr="008728D0">
        <w:rPr>
          <w:rFonts w:ascii="Times New Roman" w:hAnsi="Times New Roman" w:cs="Times New Roman"/>
          <w:b/>
          <w:sz w:val="24"/>
          <w:szCs w:val="24"/>
        </w:rPr>
        <w:t xml:space="preserve">Участие педагогов и воспитанников в конкурсах за </w:t>
      </w:r>
      <w:r w:rsidR="00851D26">
        <w:rPr>
          <w:rFonts w:ascii="Times New Roman" w:hAnsi="Times New Roman" w:cs="Times New Roman"/>
          <w:b/>
          <w:sz w:val="24"/>
          <w:szCs w:val="24"/>
        </w:rPr>
        <w:t xml:space="preserve">2017  </w:t>
      </w:r>
      <w:r w:rsidR="008728D0" w:rsidRPr="008728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c"/>
        <w:tblW w:w="10065" w:type="dxa"/>
        <w:tblInd w:w="-176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4820"/>
        <w:gridCol w:w="2693"/>
      </w:tblGrid>
      <w:tr w:rsidR="008728D0" w:rsidRPr="008728D0" w:rsidTr="00851D26">
        <w:tc>
          <w:tcPr>
            <w:tcW w:w="710" w:type="dxa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728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28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820" w:type="dxa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693" w:type="dxa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</w:tr>
      <w:tr w:rsidR="008728D0" w:rsidRPr="008728D0" w:rsidTr="00851D26">
        <w:tc>
          <w:tcPr>
            <w:tcW w:w="710" w:type="dxa"/>
          </w:tcPr>
          <w:p w:rsidR="008728D0" w:rsidRPr="008728D0" w:rsidRDefault="008728D0" w:rsidP="008728D0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09.03.2017г</w:t>
            </w:r>
          </w:p>
        </w:tc>
        <w:tc>
          <w:tcPr>
            <w:tcW w:w="4820" w:type="dxa"/>
          </w:tcPr>
          <w:p w:rsidR="008728D0" w:rsidRPr="00954326" w:rsidRDefault="008728D0" w:rsidP="00954326">
            <w:pPr>
              <w:pStyle w:val="a8"/>
              <w:widowControl/>
              <w:pBdr>
                <w:top w:val="nil"/>
                <w:left w:val="nil"/>
                <w:bottom w:val="nil"/>
                <w:right w:val="nil"/>
              </w:pBdr>
              <w:ind w:left="0" w:firstLine="0"/>
              <w:jc w:val="both"/>
              <w:rPr>
                <w:color w:val="000000"/>
              </w:rPr>
            </w:pPr>
            <w:r w:rsidRPr="008728D0">
              <w:rPr>
                <w:color w:val="000000"/>
                <w:shd w:val="clear" w:color="auto" w:fill="FFFFFF"/>
              </w:rPr>
              <w:lastRenderedPageBreak/>
              <w:t xml:space="preserve">Конкурса </w:t>
            </w:r>
            <w:r w:rsidRPr="008728D0">
              <w:rPr>
                <w:color w:val="000000"/>
              </w:rPr>
              <w:t xml:space="preserve">совместного творчества, </w:t>
            </w:r>
            <w:r w:rsidRPr="008728D0">
              <w:rPr>
                <w:color w:val="000000"/>
              </w:rPr>
              <w:lastRenderedPageBreak/>
              <w:t>посвященного Международному женскому дню 8 Марта « Цветочек »</w:t>
            </w:r>
          </w:p>
        </w:tc>
        <w:tc>
          <w:tcPr>
            <w:tcW w:w="2693" w:type="dxa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 О.В.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степени</w:t>
            </w:r>
          </w:p>
        </w:tc>
      </w:tr>
      <w:tr w:rsidR="008728D0" w:rsidRPr="008728D0" w:rsidTr="00851D26">
        <w:trPr>
          <w:trHeight w:val="855"/>
        </w:trPr>
        <w:tc>
          <w:tcPr>
            <w:tcW w:w="710" w:type="dxa"/>
            <w:vMerge w:val="restart"/>
          </w:tcPr>
          <w:p w:rsidR="008728D0" w:rsidRPr="008728D0" w:rsidRDefault="008728D0" w:rsidP="008728D0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20" w:type="dxa"/>
            <w:vMerge w:val="restart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Конкурс-выставка декоративно-прикладного и изобразительного творчества  «Пасхальная радость»</w:t>
            </w:r>
          </w:p>
          <w:p w:rsidR="008728D0" w:rsidRPr="008728D0" w:rsidRDefault="008728D0" w:rsidP="00851D2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Власова О.В.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8728D0" w:rsidRPr="008728D0" w:rsidTr="00851D26">
        <w:trPr>
          <w:trHeight w:val="240"/>
        </w:trPr>
        <w:tc>
          <w:tcPr>
            <w:tcW w:w="710" w:type="dxa"/>
            <w:vMerge/>
          </w:tcPr>
          <w:p w:rsidR="008728D0" w:rsidRPr="008728D0" w:rsidRDefault="008728D0" w:rsidP="008728D0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Сурикова Полина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степени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Андрей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степи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Чистова Анастасия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Молотов Иван 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Дарья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</w:t>
            </w:r>
            <w:proofErr w:type="spellStart"/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Таисья</w:t>
            </w:r>
            <w:proofErr w:type="spellEnd"/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7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степени</w:t>
            </w: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8D0" w:rsidRPr="008728D0" w:rsidTr="00851D26">
        <w:tc>
          <w:tcPr>
            <w:tcW w:w="710" w:type="dxa"/>
          </w:tcPr>
          <w:p w:rsidR="008728D0" w:rsidRPr="008728D0" w:rsidRDefault="008728D0" w:rsidP="008728D0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851D26" w:rsidRPr="008728D0" w:rsidRDefault="00851D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</w:t>
            </w:r>
          </w:p>
        </w:tc>
        <w:tc>
          <w:tcPr>
            <w:tcW w:w="4820" w:type="dxa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8728D0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биологический конкурс « Зов земли родной»</w:t>
            </w:r>
          </w:p>
        </w:tc>
        <w:tc>
          <w:tcPr>
            <w:tcW w:w="2693" w:type="dxa"/>
          </w:tcPr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8728D0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Перцхели</w:t>
            </w:r>
            <w:proofErr w:type="spellEnd"/>
            <w:r w:rsidRPr="008728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Карулина</w:t>
            </w:r>
            <w:proofErr w:type="spellEnd"/>
            <w:r w:rsidRPr="008728D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Дмитриев Андрей</w:t>
            </w:r>
          </w:p>
          <w:p w:rsidR="008728D0" w:rsidRPr="008728D0" w:rsidRDefault="008728D0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51D26" w:rsidRPr="008728D0" w:rsidTr="00851D26">
        <w:tc>
          <w:tcPr>
            <w:tcW w:w="710" w:type="dxa"/>
          </w:tcPr>
          <w:p w:rsidR="00851D26" w:rsidRPr="008728D0" w:rsidRDefault="00851D26" w:rsidP="008728D0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1D26" w:rsidRPr="008728D0" w:rsidRDefault="00851D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820" w:type="dxa"/>
          </w:tcPr>
          <w:p w:rsidR="00851D26" w:rsidRPr="00851D26" w:rsidRDefault="00851D26" w:rsidP="00851D26">
            <w:pPr>
              <w:keepNext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</w:t>
            </w:r>
            <w:r w:rsidRPr="00851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«Наш теплый дом – 2017»</w:t>
            </w:r>
          </w:p>
        </w:tc>
        <w:tc>
          <w:tcPr>
            <w:tcW w:w="2693" w:type="dxa"/>
          </w:tcPr>
          <w:p w:rsidR="00851D26" w:rsidRPr="00851D26" w:rsidRDefault="002F32BA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</w:tr>
      <w:tr w:rsidR="00851D26" w:rsidRPr="008728D0" w:rsidTr="00851D26">
        <w:tc>
          <w:tcPr>
            <w:tcW w:w="710" w:type="dxa"/>
          </w:tcPr>
          <w:p w:rsidR="00851D26" w:rsidRPr="008728D0" w:rsidRDefault="00851D26" w:rsidP="008728D0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E3E" w:rsidRDefault="00FB0E3E" w:rsidP="00FB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8D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851D26" w:rsidRDefault="00851D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51D26" w:rsidRPr="00851D26" w:rsidRDefault="00851D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26">
              <w:rPr>
                <w:rFonts w:ascii="Times New Roman" w:hAnsi="Times New Roman" w:cs="Times New Roman"/>
                <w:sz w:val="24"/>
                <w:szCs w:val="24"/>
              </w:rPr>
              <w:t>« Наш любимый школьный двор» проект в номинации « Комплексный подход к озеленению территории дошкольной образовательной организации»</w:t>
            </w:r>
          </w:p>
          <w:p w:rsidR="00851D26" w:rsidRDefault="00851D26" w:rsidP="00851D26">
            <w:pPr>
              <w:keepNext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51D26" w:rsidRPr="00851D26" w:rsidRDefault="00851D26" w:rsidP="008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886FFC" w:rsidRPr="00E12CC8" w:rsidRDefault="00886FFC" w:rsidP="00E12C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  <w:lang w:eastAsia="ru-RU"/>
        </w:rPr>
      </w:pPr>
    </w:p>
    <w:p w:rsidR="00886FFC" w:rsidRPr="00E12CC8" w:rsidRDefault="00886FFC" w:rsidP="00E12C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</w:p>
    <w:p w:rsidR="00E81319" w:rsidRPr="005651D6" w:rsidRDefault="00E81319" w:rsidP="00E12CC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</w:p>
    <w:p w:rsidR="00886FFC" w:rsidRPr="005651D6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FFC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094AA6"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Оценка кадрового обеспечения</w:t>
      </w:r>
    </w:p>
    <w:p w:rsidR="00D36D3C" w:rsidRDefault="00D36D3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D3C" w:rsidRPr="005651D6" w:rsidRDefault="00B72BA4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Детский сад укомплектован педагогическими кадрами на 100%  согласно штатному расписанию. </w:t>
      </w:r>
    </w:p>
    <w:p w:rsidR="00573E27" w:rsidRDefault="00573E27" w:rsidP="008728D0">
      <w:pPr>
        <w:jc w:val="both"/>
        <w:rPr>
          <w:rFonts w:ascii="Times New Roman" w:hAnsi="Times New Roman" w:cs="Times New Roman"/>
          <w:sz w:val="24"/>
          <w:szCs w:val="24"/>
        </w:rPr>
      </w:pPr>
      <w:r w:rsidRPr="008728D0">
        <w:rPr>
          <w:rFonts w:ascii="Times New Roman" w:hAnsi="Times New Roman" w:cs="Times New Roman"/>
          <w:sz w:val="24"/>
          <w:szCs w:val="24"/>
        </w:rPr>
        <w:t>Образовательную деятельность осуществляет сплоченный творческий коллектив, ориентированный на создание в учреждении условий для разностороннего полноценного развития ребенка.</w:t>
      </w:r>
      <w:r w:rsidR="00B72BA4">
        <w:rPr>
          <w:rFonts w:ascii="Times New Roman" w:hAnsi="Times New Roman" w:cs="Times New Roman"/>
          <w:sz w:val="24"/>
          <w:szCs w:val="24"/>
        </w:rPr>
        <w:t xml:space="preserve"> Соотношение воспитанников</w:t>
      </w:r>
      <w:proofErr w:type="gramStart"/>
      <w:r w:rsidR="00B72B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2BA4">
        <w:rPr>
          <w:rFonts w:ascii="Times New Roman" w:hAnsi="Times New Roman" w:cs="Times New Roman"/>
          <w:sz w:val="24"/>
          <w:szCs w:val="24"/>
        </w:rPr>
        <w:t xml:space="preserve"> приходящихся на 1  взрослого следующее:</w:t>
      </w:r>
    </w:p>
    <w:p w:rsidR="00B72BA4" w:rsidRDefault="00B72BA4" w:rsidP="00872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воспитанники / педагоги – 8/1,</w:t>
      </w:r>
    </w:p>
    <w:p w:rsidR="00B72BA4" w:rsidRPr="008728D0" w:rsidRDefault="00B72BA4" w:rsidP="00872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воспитанники/ все сотрудники – 4/1</w:t>
      </w:r>
    </w:p>
    <w:p w:rsidR="00573E27" w:rsidRPr="008728D0" w:rsidRDefault="00B72BA4" w:rsidP="0057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 педагогических работников -21, из них:</w:t>
      </w:r>
    </w:p>
    <w:tbl>
      <w:tblPr>
        <w:tblpPr w:leftFromText="180" w:rightFromText="180" w:vertAnchor="text" w:horzAnchor="page" w:tblpX="1217" w:tblpY="5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5"/>
        <w:gridCol w:w="2449"/>
      </w:tblGrid>
      <w:tr w:rsidR="00573E27" w:rsidRPr="00BC255D" w:rsidTr="00474ECF">
        <w:trPr>
          <w:trHeight w:val="155"/>
        </w:trPr>
        <w:tc>
          <w:tcPr>
            <w:tcW w:w="7015" w:type="dxa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49" w:type="dxa"/>
            <w:vAlign w:val="bottom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E27" w:rsidRPr="00BC255D" w:rsidTr="00474ECF">
        <w:trPr>
          <w:trHeight w:val="155"/>
        </w:trPr>
        <w:tc>
          <w:tcPr>
            <w:tcW w:w="7015" w:type="dxa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449" w:type="dxa"/>
            <w:vAlign w:val="bottom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73E27" w:rsidRPr="00BC255D" w:rsidTr="00474ECF">
        <w:trPr>
          <w:trHeight w:val="155"/>
        </w:trPr>
        <w:tc>
          <w:tcPr>
            <w:tcW w:w="7015" w:type="dxa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49" w:type="dxa"/>
            <w:vAlign w:val="bottom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E27" w:rsidRPr="00BC255D" w:rsidTr="00474ECF">
        <w:trPr>
          <w:trHeight w:val="155"/>
        </w:trPr>
        <w:tc>
          <w:tcPr>
            <w:tcW w:w="7015" w:type="dxa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2449" w:type="dxa"/>
            <w:vAlign w:val="bottom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E27" w:rsidRPr="00BC255D" w:rsidTr="00474ECF">
        <w:trPr>
          <w:trHeight w:val="155"/>
        </w:trPr>
        <w:tc>
          <w:tcPr>
            <w:tcW w:w="7015" w:type="dxa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49" w:type="dxa"/>
            <w:vAlign w:val="bottom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E27" w:rsidRPr="00BC255D" w:rsidTr="00474ECF">
        <w:trPr>
          <w:trHeight w:val="155"/>
        </w:trPr>
        <w:tc>
          <w:tcPr>
            <w:tcW w:w="7015" w:type="dxa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2449" w:type="dxa"/>
            <w:vAlign w:val="bottom"/>
          </w:tcPr>
          <w:p w:rsidR="00573E27" w:rsidRPr="00BC255D" w:rsidRDefault="00573E27" w:rsidP="00474ECF">
            <w:pPr>
              <w:pStyle w:val="ab"/>
              <w:tabs>
                <w:tab w:val="left" w:pos="1006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91A05" w:rsidRPr="008728D0" w:rsidRDefault="00991A05" w:rsidP="00573E27">
      <w:pPr>
        <w:rPr>
          <w:rFonts w:ascii="Times New Roman" w:hAnsi="Times New Roman" w:cs="Times New Roman"/>
          <w:b/>
          <w:sz w:val="24"/>
          <w:szCs w:val="24"/>
        </w:rPr>
      </w:pPr>
    </w:p>
    <w:p w:rsidR="00573E27" w:rsidRDefault="00573E27" w:rsidP="00573E27">
      <w:pPr>
        <w:rPr>
          <w:rFonts w:ascii="Times New Roman" w:hAnsi="Times New Roman" w:cs="Times New Roman"/>
          <w:b/>
          <w:sz w:val="24"/>
          <w:szCs w:val="24"/>
        </w:rPr>
      </w:pPr>
      <w:r w:rsidRPr="008728D0"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педагогических кадров</w:t>
      </w:r>
      <w:r w:rsidR="00B72BA4">
        <w:rPr>
          <w:rFonts w:ascii="Times New Roman" w:hAnsi="Times New Roman" w:cs="Times New Roman"/>
          <w:b/>
          <w:sz w:val="24"/>
          <w:szCs w:val="24"/>
        </w:rPr>
        <w:t>:</w:t>
      </w:r>
      <w:r w:rsidRPr="00872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BA4" w:rsidRPr="00BC255D" w:rsidRDefault="00B72BA4" w:rsidP="00B72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55D">
        <w:rPr>
          <w:rFonts w:ascii="Times New Roman" w:hAnsi="Times New Roman" w:cs="Times New Roman"/>
          <w:sz w:val="24"/>
          <w:szCs w:val="24"/>
        </w:rPr>
        <w:t>Высшее-</w:t>
      </w:r>
      <w:r w:rsidRPr="00B72BA4">
        <w:rPr>
          <w:rFonts w:ascii="Times New Roman" w:hAnsi="Times New Roman" w:cs="Times New Roman"/>
          <w:b/>
          <w:sz w:val="24"/>
          <w:szCs w:val="24"/>
        </w:rPr>
        <w:t>13 / 62%</w:t>
      </w:r>
      <w:r w:rsidRPr="00BC25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25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C255D">
        <w:rPr>
          <w:rFonts w:ascii="Times New Roman" w:hAnsi="Times New Roman" w:cs="Times New Roman"/>
          <w:sz w:val="24"/>
          <w:szCs w:val="24"/>
        </w:rPr>
        <w:t xml:space="preserve">. педагогическое  -  </w:t>
      </w:r>
      <w:r w:rsidRPr="00B72BA4">
        <w:rPr>
          <w:rFonts w:ascii="Times New Roman" w:hAnsi="Times New Roman" w:cs="Times New Roman"/>
          <w:b/>
          <w:sz w:val="24"/>
          <w:szCs w:val="24"/>
        </w:rPr>
        <w:t>13/62%</w:t>
      </w:r>
      <w:r w:rsidRPr="00BC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BA4" w:rsidRPr="00BC255D" w:rsidRDefault="00B72BA4" w:rsidP="00B72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r w:rsidR="002F32BA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="002F32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Pr="00B72BA4">
        <w:rPr>
          <w:rFonts w:ascii="Times New Roman" w:hAnsi="Times New Roman" w:cs="Times New Roman"/>
          <w:b/>
          <w:sz w:val="24"/>
          <w:szCs w:val="24"/>
        </w:rPr>
        <w:t>8 /38%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педагогическое – </w:t>
      </w:r>
      <w:r w:rsidRPr="00B72BA4">
        <w:rPr>
          <w:rFonts w:ascii="Times New Roman" w:hAnsi="Times New Roman" w:cs="Times New Roman"/>
          <w:b/>
          <w:sz w:val="24"/>
          <w:szCs w:val="24"/>
        </w:rPr>
        <w:t>8 /38%</w:t>
      </w:r>
      <w:r w:rsidRPr="00BC25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2BA4" w:rsidRDefault="00B72BA4" w:rsidP="00B72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255D">
        <w:rPr>
          <w:rFonts w:ascii="Times New Roman" w:hAnsi="Times New Roman" w:cs="Times New Roman"/>
          <w:sz w:val="24"/>
          <w:szCs w:val="24"/>
        </w:rPr>
        <w:t>Итого с профессиональным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C255D">
        <w:rPr>
          <w:rFonts w:ascii="Times New Roman" w:hAnsi="Times New Roman" w:cs="Times New Roman"/>
          <w:sz w:val="24"/>
          <w:szCs w:val="24"/>
        </w:rPr>
        <w:t xml:space="preserve"> </w:t>
      </w:r>
      <w:r w:rsidRPr="00B72BA4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255D">
        <w:rPr>
          <w:rFonts w:ascii="Times New Roman" w:hAnsi="Times New Roman" w:cs="Times New Roman"/>
          <w:sz w:val="24"/>
          <w:szCs w:val="24"/>
        </w:rPr>
        <w:t>с педагогическим.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2BA4">
        <w:rPr>
          <w:rFonts w:ascii="Times New Roman" w:hAnsi="Times New Roman" w:cs="Times New Roman"/>
          <w:b/>
          <w:sz w:val="24"/>
          <w:szCs w:val="24"/>
        </w:rPr>
        <w:t>100%</w:t>
      </w:r>
      <w:proofErr w:type="gramEnd"/>
    </w:p>
    <w:p w:rsidR="00B72BA4" w:rsidRPr="00B72BA4" w:rsidRDefault="00B72BA4" w:rsidP="00B72B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BA4" w:rsidRPr="008728D0" w:rsidRDefault="00B72BA4" w:rsidP="00573E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Категорийность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педагогов:</w:t>
      </w:r>
    </w:p>
    <w:p w:rsidR="00573E27" w:rsidRPr="00BC255D" w:rsidRDefault="00573E27" w:rsidP="00BC2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55D"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B72BA4">
        <w:rPr>
          <w:rFonts w:ascii="Times New Roman" w:hAnsi="Times New Roman" w:cs="Times New Roman"/>
          <w:sz w:val="24"/>
          <w:szCs w:val="24"/>
        </w:rPr>
        <w:t xml:space="preserve"> квалификационная  </w:t>
      </w:r>
      <w:r w:rsidRPr="00BC255D">
        <w:rPr>
          <w:rFonts w:ascii="Times New Roman" w:hAnsi="Times New Roman" w:cs="Times New Roman"/>
          <w:sz w:val="24"/>
          <w:szCs w:val="24"/>
        </w:rPr>
        <w:t xml:space="preserve">категория – </w:t>
      </w:r>
      <w:r w:rsidRPr="00BC255D">
        <w:rPr>
          <w:rFonts w:ascii="Times New Roman" w:hAnsi="Times New Roman" w:cs="Times New Roman"/>
          <w:b/>
          <w:sz w:val="24"/>
          <w:szCs w:val="24"/>
        </w:rPr>
        <w:t xml:space="preserve">2/ </w:t>
      </w:r>
      <w:r w:rsidR="002A6881">
        <w:rPr>
          <w:rFonts w:ascii="Times New Roman" w:hAnsi="Times New Roman" w:cs="Times New Roman"/>
          <w:b/>
          <w:sz w:val="24"/>
          <w:szCs w:val="24"/>
        </w:rPr>
        <w:t>10</w:t>
      </w:r>
      <w:r w:rsidRPr="00BC255D">
        <w:rPr>
          <w:rFonts w:ascii="Times New Roman" w:hAnsi="Times New Roman" w:cs="Times New Roman"/>
          <w:b/>
          <w:sz w:val="24"/>
          <w:szCs w:val="24"/>
        </w:rPr>
        <w:t>%</w:t>
      </w:r>
    </w:p>
    <w:p w:rsidR="00573E27" w:rsidRPr="00BC255D" w:rsidRDefault="00573E27" w:rsidP="00BC2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55D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B72BA4">
        <w:rPr>
          <w:rFonts w:ascii="Times New Roman" w:hAnsi="Times New Roman" w:cs="Times New Roman"/>
          <w:sz w:val="24"/>
          <w:szCs w:val="24"/>
        </w:rPr>
        <w:t xml:space="preserve"> квалификационная </w:t>
      </w:r>
      <w:r w:rsidRPr="00BC255D">
        <w:rPr>
          <w:rFonts w:ascii="Times New Roman" w:hAnsi="Times New Roman" w:cs="Times New Roman"/>
          <w:sz w:val="24"/>
          <w:szCs w:val="24"/>
        </w:rPr>
        <w:t xml:space="preserve">категория – </w:t>
      </w:r>
      <w:r w:rsidR="002A6881">
        <w:rPr>
          <w:rFonts w:ascii="Times New Roman" w:hAnsi="Times New Roman" w:cs="Times New Roman"/>
          <w:b/>
          <w:sz w:val="24"/>
          <w:szCs w:val="24"/>
        </w:rPr>
        <w:t>7</w:t>
      </w:r>
      <w:r w:rsidRPr="00BC255D">
        <w:rPr>
          <w:rFonts w:ascii="Times New Roman" w:hAnsi="Times New Roman" w:cs="Times New Roman"/>
          <w:b/>
          <w:sz w:val="24"/>
          <w:szCs w:val="24"/>
        </w:rPr>
        <w:t>/</w:t>
      </w:r>
      <w:r w:rsidR="002A6881">
        <w:rPr>
          <w:rFonts w:ascii="Times New Roman" w:hAnsi="Times New Roman" w:cs="Times New Roman"/>
          <w:b/>
          <w:sz w:val="24"/>
          <w:szCs w:val="24"/>
        </w:rPr>
        <w:t>33</w:t>
      </w:r>
      <w:r w:rsidRPr="00BC255D">
        <w:rPr>
          <w:rFonts w:ascii="Times New Roman" w:hAnsi="Times New Roman" w:cs="Times New Roman"/>
          <w:b/>
          <w:sz w:val="24"/>
          <w:szCs w:val="24"/>
        </w:rPr>
        <w:t>%</w:t>
      </w:r>
    </w:p>
    <w:p w:rsidR="00573E27" w:rsidRPr="00BC255D" w:rsidRDefault="00573E27" w:rsidP="00BC2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55D">
        <w:rPr>
          <w:rFonts w:ascii="Times New Roman" w:hAnsi="Times New Roman" w:cs="Times New Roman"/>
          <w:sz w:val="24"/>
          <w:szCs w:val="24"/>
        </w:rPr>
        <w:t>СЗД -</w:t>
      </w:r>
      <w:r w:rsidRPr="00BC255D">
        <w:rPr>
          <w:rFonts w:ascii="Times New Roman" w:hAnsi="Times New Roman" w:cs="Times New Roman"/>
          <w:b/>
          <w:sz w:val="24"/>
          <w:szCs w:val="24"/>
        </w:rPr>
        <w:t>1</w:t>
      </w:r>
      <w:r w:rsidR="00B3081F">
        <w:rPr>
          <w:rFonts w:ascii="Times New Roman" w:hAnsi="Times New Roman" w:cs="Times New Roman"/>
          <w:b/>
          <w:sz w:val="24"/>
          <w:szCs w:val="24"/>
        </w:rPr>
        <w:t xml:space="preserve"> -5%</w:t>
      </w:r>
    </w:p>
    <w:p w:rsidR="00573E27" w:rsidRPr="00BC255D" w:rsidRDefault="00573E27" w:rsidP="00BC2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55D">
        <w:rPr>
          <w:rFonts w:ascii="Times New Roman" w:hAnsi="Times New Roman" w:cs="Times New Roman"/>
          <w:sz w:val="24"/>
          <w:szCs w:val="24"/>
        </w:rPr>
        <w:t xml:space="preserve">Без категории -  </w:t>
      </w:r>
      <w:r w:rsidR="00B3081F">
        <w:rPr>
          <w:rFonts w:ascii="Times New Roman" w:hAnsi="Times New Roman" w:cs="Times New Roman"/>
          <w:b/>
          <w:sz w:val="24"/>
          <w:szCs w:val="24"/>
        </w:rPr>
        <w:t>11</w:t>
      </w:r>
      <w:r w:rsidRPr="00BC255D">
        <w:rPr>
          <w:rFonts w:ascii="Times New Roman" w:hAnsi="Times New Roman" w:cs="Times New Roman"/>
          <w:b/>
          <w:sz w:val="24"/>
          <w:szCs w:val="24"/>
        </w:rPr>
        <w:t>/</w:t>
      </w:r>
      <w:r w:rsidR="00B3081F">
        <w:rPr>
          <w:rFonts w:ascii="Times New Roman" w:hAnsi="Times New Roman" w:cs="Times New Roman"/>
          <w:b/>
          <w:sz w:val="24"/>
          <w:szCs w:val="24"/>
        </w:rPr>
        <w:t>52</w:t>
      </w:r>
      <w:r w:rsidRPr="00BC255D">
        <w:rPr>
          <w:rFonts w:ascii="Times New Roman" w:hAnsi="Times New Roman" w:cs="Times New Roman"/>
          <w:b/>
          <w:sz w:val="24"/>
          <w:szCs w:val="24"/>
        </w:rPr>
        <w:t>%</w:t>
      </w:r>
    </w:p>
    <w:p w:rsidR="00573E27" w:rsidRPr="00BC255D" w:rsidRDefault="00573E27" w:rsidP="00BC25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55D">
        <w:rPr>
          <w:rFonts w:ascii="Times New Roman" w:hAnsi="Times New Roman" w:cs="Times New Roman"/>
          <w:b/>
          <w:sz w:val="24"/>
          <w:szCs w:val="24"/>
        </w:rPr>
        <w:t xml:space="preserve">Высшая квалификационная категория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3119"/>
        <w:gridCol w:w="1984"/>
      </w:tblGrid>
      <w:tr w:rsidR="00BC255D" w:rsidRPr="00BC255D" w:rsidTr="002A6881">
        <w:tc>
          <w:tcPr>
            <w:tcW w:w="1418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BC255D" w:rsidRPr="00BC255D" w:rsidTr="002A6881">
        <w:tc>
          <w:tcPr>
            <w:tcW w:w="1418" w:type="dxa"/>
            <w:shd w:val="clear" w:color="auto" w:fill="auto"/>
          </w:tcPr>
          <w:p w:rsidR="00573E27" w:rsidRPr="00BC255D" w:rsidRDefault="00573E27" w:rsidP="00BC255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Муратова Евгения Сергеевна</w:t>
            </w:r>
          </w:p>
        </w:tc>
        <w:tc>
          <w:tcPr>
            <w:tcW w:w="3119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C255D" w:rsidRPr="00BC255D" w:rsidTr="002A6881">
        <w:trPr>
          <w:trHeight w:val="312"/>
        </w:trPr>
        <w:tc>
          <w:tcPr>
            <w:tcW w:w="1418" w:type="dxa"/>
            <w:shd w:val="clear" w:color="auto" w:fill="auto"/>
          </w:tcPr>
          <w:p w:rsidR="00573E27" w:rsidRPr="00BC255D" w:rsidRDefault="00573E27" w:rsidP="00BC255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Сталь Наталья Ивановна</w:t>
            </w:r>
          </w:p>
        </w:tc>
        <w:tc>
          <w:tcPr>
            <w:tcW w:w="3119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73E27" w:rsidRPr="00BC255D" w:rsidTr="002A6881">
        <w:tc>
          <w:tcPr>
            <w:tcW w:w="9923" w:type="dxa"/>
            <w:gridSpan w:val="4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2</w:t>
            </w:r>
          </w:p>
        </w:tc>
      </w:tr>
    </w:tbl>
    <w:p w:rsidR="00573E27" w:rsidRPr="00AA5208" w:rsidRDefault="00573E27" w:rsidP="00573E27">
      <w:pPr>
        <w:rPr>
          <w:rFonts w:ascii="Times New Roman" w:hAnsi="Times New Roman" w:cs="Times New Roman"/>
          <w:b/>
          <w:sz w:val="28"/>
          <w:szCs w:val="28"/>
        </w:rPr>
      </w:pPr>
    </w:p>
    <w:p w:rsidR="00573E27" w:rsidRPr="00B72BA4" w:rsidRDefault="00573E27" w:rsidP="00573E27">
      <w:pPr>
        <w:rPr>
          <w:rFonts w:ascii="Times New Roman" w:hAnsi="Times New Roman" w:cs="Times New Roman"/>
          <w:b/>
          <w:sz w:val="24"/>
          <w:szCs w:val="24"/>
        </w:rPr>
      </w:pPr>
      <w:r w:rsidRPr="00B72BA4">
        <w:rPr>
          <w:rFonts w:ascii="Times New Roman" w:hAnsi="Times New Roman" w:cs="Times New Roman"/>
          <w:b/>
          <w:sz w:val="24"/>
          <w:szCs w:val="24"/>
        </w:rPr>
        <w:t>Пер</w:t>
      </w:r>
      <w:r w:rsidR="00BC255D" w:rsidRPr="00B72BA4">
        <w:rPr>
          <w:rFonts w:ascii="Times New Roman" w:hAnsi="Times New Roman" w:cs="Times New Roman"/>
          <w:b/>
          <w:sz w:val="24"/>
          <w:szCs w:val="24"/>
        </w:rPr>
        <w:t xml:space="preserve">вая квалификационная категория </w:t>
      </w:r>
    </w:p>
    <w:tbl>
      <w:tblPr>
        <w:tblW w:w="9871" w:type="dxa"/>
        <w:jc w:val="center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855"/>
        <w:gridCol w:w="3233"/>
        <w:gridCol w:w="1985"/>
      </w:tblGrid>
      <w:tr w:rsidR="00BC255D" w:rsidRPr="00BC255D" w:rsidTr="002A6881">
        <w:trPr>
          <w:jc w:val="center"/>
        </w:trPr>
        <w:tc>
          <w:tcPr>
            <w:tcW w:w="798" w:type="dxa"/>
            <w:shd w:val="clear" w:color="auto" w:fill="auto"/>
          </w:tcPr>
          <w:p w:rsidR="00573E27" w:rsidRPr="00BC255D" w:rsidRDefault="00573E27" w:rsidP="00BC2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33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BC255D" w:rsidRPr="00BC255D" w:rsidTr="002A6881">
        <w:trPr>
          <w:jc w:val="center"/>
        </w:trPr>
        <w:tc>
          <w:tcPr>
            <w:tcW w:w="798" w:type="dxa"/>
            <w:shd w:val="clear" w:color="auto" w:fill="auto"/>
          </w:tcPr>
          <w:p w:rsidR="00573E27" w:rsidRPr="002A6881" w:rsidRDefault="002A6881" w:rsidP="002A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BC255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233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C255D" w:rsidRPr="00BC255D" w:rsidTr="002A6881">
        <w:trPr>
          <w:jc w:val="center"/>
        </w:trPr>
        <w:tc>
          <w:tcPr>
            <w:tcW w:w="798" w:type="dxa"/>
            <w:shd w:val="clear" w:color="auto" w:fill="auto"/>
          </w:tcPr>
          <w:p w:rsidR="00573E27" w:rsidRPr="00BC255D" w:rsidRDefault="002A6881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Качалова Екатерина Викторовна</w:t>
            </w:r>
          </w:p>
        </w:tc>
        <w:tc>
          <w:tcPr>
            <w:tcW w:w="3233" w:type="dxa"/>
            <w:shd w:val="clear" w:color="auto" w:fill="auto"/>
          </w:tcPr>
          <w:p w:rsidR="00573E27" w:rsidRPr="00BC255D" w:rsidRDefault="00DA04F5" w:rsidP="002A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E27" w:rsidRPr="00BC255D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</w:t>
            </w:r>
            <w:r w:rsidR="002A688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98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C255D" w:rsidRPr="00BC255D" w:rsidTr="002A6881">
        <w:trPr>
          <w:jc w:val="center"/>
        </w:trPr>
        <w:tc>
          <w:tcPr>
            <w:tcW w:w="798" w:type="dxa"/>
            <w:shd w:val="clear" w:color="auto" w:fill="auto"/>
          </w:tcPr>
          <w:p w:rsidR="00BC255D" w:rsidRPr="00BC255D" w:rsidRDefault="002A6881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:rsidR="00BC255D" w:rsidRPr="00BC255D" w:rsidRDefault="00BC255D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 Юлия Александровна</w:t>
            </w:r>
          </w:p>
        </w:tc>
        <w:tc>
          <w:tcPr>
            <w:tcW w:w="3233" w:type="dxa"/>
            <w:shd w:val="clear" w:color="auto" w:fill="auto"/>
          </w:tcPr>
          <w:p w:rsidR="00BC255D" w:rsidRPr="00BC255D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255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985" w:type="dxa"/>
            <w:shd w:val="clear" w:color="auto" w:fill="auto"/>
          </w:tcPr>
          <w:p w:rsidR="00BC255D" w:rsidRPr="00BC255D" w:rsidRDefault="00BC255D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C255D" w:rsidRPr="00BC255D" w:rsidTr="002A6881">
        <w:trPr>
          <w:jc w:val="center"/>
        </w:trPr>
        <w:tc>
          <w:tcPr>
            <w:tcW w:w="798" w:type="dxa"/>
            <w:shd w:val="clear" w:color="auto" w:fill="auto"/>
          </w:tcPr>
          <w:p w:rsidR="00573E27" w:rsidRPr="00BC255D" w:rsidRDefault="002A6881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Кочнева Зинаида Сергеевна</w:t>
            </w:r>
          </w:p>
        </w:tc>
        <w:tc>
          <w:tcPr>
            <w:tcW w:w="3233" w:type="dxa"/>
            <w:shd w:val="clear" w:color="auto" w:fill="auto"/>
          </w:tcPr>
          <w:p w:rsidR="00573E27" w:rsidRPr="00BC255D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3E27" w:rsidRPr="00BC255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8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C255D" w:rsidRPr="00BC255D" w:rsidTr="002A6881">
        <w:trPr>
          <w:jc w:val="center"/>
        </w:trPr>
        <w:tc>
          <w:tcPr>
            <w:tcW w:w="798" w:type="dxa"/>
            <w:shd w:val="clear" w:color="auto" w:fill="auto"/>
          </w:tcPr>
          <w:p w:rsidR="00573E27" w:rsidRPr="00BC255D" w:rsidRDefault="002A6881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Лаптева Евгения Александровна</w:t>
            </w:r>
          </w:p>
        </w:tc>
        <w:tc>
          <w:tcPr>
            <w:tcW w:w="3233" w:type="dxa"/>
            <w:shd w:val="clear" w:color="auto" w:fill="auto"/>
          </w:tcPr>
          <w:p w:rsidR="00573E27" w:rsidRPr="00BC255D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3E27" w:rsidRPr="00BC255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8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C255D" w:rsidRPr="00BC255D" w:rsidTr="002A6881">
        <w:trPr>
          <w:jc w:val="center"/>
        </w:trPr>
        <w:tc>
          <w:tcPr>
            <w:tcW w:w="798" w:type="dxa"/>
            <w:shd w:val="clear" w:color="auto" w:fill="auto"/>
          </w:tcPr>
          <w:p w:rsidR="00573E27" w:rsidRPr="00BC255D" w:rsidRDefault="002A6881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Беспалова Тамара Борисовна</w:t>
            </w:r>
          </w:p>
        </w:tc>
        <w:tc>
          <w:tcPr>
            <w:tcW w:w="3233" w:type="dxa"/>
            <w:shd w:val="clear" w:color="auto" w:fill="auto"/>
          </w:tcPr>
          <w:p w:rsidR="00573E27" w:rsidRPr="00BC255D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3E27" w:rsidRPr="00BC255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8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C255D" w:rsidRPr="00BC255D" w:rsidTr="002A6881">
        <w:trPr>
          <w:jc w:val="center"/>
        </w:trPr>
        <w:tc>
          <w:tcPr>
            <w:tcW w:w="798" w:type="dxa"/>
            <w:shd w:val="clear" w:color="auto" w:fill="auto"/>
          </w:tcPr>
          <w:p w:rsidR="00573E27" w:rsidRPr="00BC255D" w:rsidRDefault="002A6881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Травина Ирина Геннадьевна</w:t>
            </w:r>
          </w:p>
        </w:tc>
        <w:tc>
          <w:tcPr>
            <w:tcW w:w="3233" w:type="dxa"/>
            <w:shd w:val="clear" w:color="auto" w:fill="auto"/>
          </w:tcPr>
          <w:p w:rsidR="00573E27" w:rsidRPr="00BC255D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3E27" w:rsidRPr="00BC255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85" w:type="dxa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73E27" w:rsidRPr="00BC255D" w:rsidTr="00BC255D">
        <w:trPr>
          <w:jc w:val="center"/>
        </w:trPr>
        <w:tc>
          <w:tcPr>
            <w:tcW w:w="9871" w:type="dxa"/>
            <w:gridSpan w:val="4"/>
            <w:shd w:val="clear" w:color="auto" w:fill="auto"/>
          </w:tcPr>
          <w:p w:rsidR="00573E27" w:rsidRPr="00BC255D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5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2A688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</w:tbl>
    <w:p w:rsidR="00573E27" w:rsidRPr="002A6881" w:rsidRDefault="00573E27" w:rsidP="00573E27">
      <w:pPr>
        <w:rPr>
          <w:rFonts w:ascii="Times New Roman" w:hAnsi="Times New Roman" w:cs="Times New Roman"/>
          <w:b/>
          <w:sz w:val="24"/>
          <w:szCs w:val="24"/>
        </w:rPr>
      </w:pPr>
    </w:p>
    <w:p w:rsidR="00573E27" w:rsidRPr="00B72BA4" w:rsidRDefault="00573E27" w:rsidP="00573E27">
      <w:pPr>
        <w:rPr>
          <w:rFonts w:ascii="Times New Roman" w:hAnsi="Times New Roman" w:cs="Times New Roman"/>
          <w:b/>
          <w:sz w:val="24"/>
          <w:szCs w:val="24"/>
        </w:rPr>
      </w:pPr>
      <w:r w:rsidRPr="00B72BA4">
        <w:rPr>
          <w:rFonts w:ascii="Times New Roman" w:hAnsi="Times New Roman" w:cs="Times New Roman"/>
          <w:b/>
          <w:sz w:val="24"/>
          <w:szCs w:val="24"/>
        </w:rPr>
        <w:t>не аттестованные</w:t>
      </w:r>
    </w:p>
    <w:tbl>
      <w:tblPr>
        <w:tblW w:w="10283" w:type="dxa"/>
        <w:jc w:val="center"/>
        <w:tblInd w:w="-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969"/>
        <w:gridCol w:w="3440"/>
        <w:gridCol w:w="1984"/>
      </w:tblGrid>
      <w:tr w:rsidR="00573E27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40" w:type="dxa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DA04F5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DA04F5" w:rsidRPr="002A6881" w:rsidRDefault="00DA04F5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Арнгольд</w:t>
            </w:r>
            <w:proofErr w:type="spellEnd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3440" w:type="dxa"/>
            <w:shd w:val="clear" w:color="auto" w:fill="auto"/>
          </w:tcPr>
          <w:p w:rsidR="00DA04F5" w:rsidRDefault="00DA04F5">
            <w:r w:rsidRPr="000539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F5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DA04F5" w:rsidRPr="002A6881" w:rsidRDefault="00DA04F5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440" w:type="dxa"/>
            <w:shd w:val="clear" w:color="auto" w:fill="auto"/>
          </w:tcPr>
          <w:p w:rsidR="00DA04F5" w:rsidRDefault="00DA04F5">
            <w:r w:rsidRPr="000539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F5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DA04F5" w:rsidRPr="002A6881" w:rsidRDefault="00DA04F5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Семенова Ксения Юрьевна</w:t>
            </w:r>
          </w:p>
        </w:tc>
        <w:tc>
          <w:tcPr>
            <w:tcW w:w="3440" w:type="dxa"/>
            <w:shd w:val="clear" w:color="auto" w:fill="auto"/>
          </w:tcPr>
          <w:p w:rsidR="00DA04F5" w:rsidRDefault="00DA04F5">
            <w:r w:rsidRPr="000539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F5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DA04F5" w:rsidRPr="002A6881" w:rsidRDefault="00DA04F5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440" w:type="dxa"/>
            <w:shd w:val="clear" w:color="auto" w:fill="auto"/>
          </w:tcPr>
          <w:p w:rsidR="00DA04F5" w:rsidRDefault="00DA04F5">
            <w:r w:rsidRPr="000539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F5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DA04F5" w:rsidRPr="002A6881" w:rsidRDefault="00DA04F5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440" w:type="dxa"/>
            <w:shd w:val="clear" w:color="auto" w:fill="auto"/>
          </w:tcPr>
          <w:p w:rsidR="00DA04F5" w:rsidRDefault="00DA04F5">
            <w:r w:rsidRPr="000539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F5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DA04F5" w:rsidRPr="002A6881" w:rsidRDefault="00DA04F5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Кириловна</w:t>
            </w:r>
            <w:proofErr w:type="spellEnd"/>
          </w:p>
        </w:tc>
        <w:tc>
          <w:tcPr>
            <w:tcW w:w="3440" w:type="dxa"/>
            <w:shd w:val="clear" w:color="auto" w:fill="auto"/>
          </w:tcPr>
          <w:p w:rsidR="00DA04F5" w:rsidRDefault="00DA04F5">
            <w:r w:rsidRPr="000539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F5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DA04F5" w:rsidRPr="002A6881" w:rsidRDefault="00DA04F5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Зорина Ирина Сергеевна</w:t>
            </w:r>
          </w:p>
        </w:tc>
        <w:tc>
          <w:tcPr>
            <w:tcW w:w="3440" w:type="dxa"/>
            <w:shd w:val="clear" w:color="auto" w:fill="auto"/>
          </w:tcPr>
          <w:p w:rsidR="00DA04F5" w:rsidRDefault="00DA04F5">
            <w:r w:rsidRPr="000539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</w:p>
        </w:tc>
      </w:tr>
      <w:tr w:rsidR="00DA04F5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DA04F5" w:rsidRPr="002A6881" w:rsidRDefault="00DA04F5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Семенова Светлана Владимировна</w:t>
            </w:r>
          </w:p>
        </w:tc>
        <w:tc>
          <w:tcPr>
            <w:tcW w:w="3440" w:type="dxa"/>
            <w:shd w:val="clear" w:color="auto" w:fill="auto"/>
          </w:tcPr>
          <w:p w:rsidR="00DA04F5" w:rsidRDefault="00DA04F5">
            <w:r w:rsidRPr="000539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F5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DA04F5" w:rsidRPr="002A6881" w:rsidRDefault="00DA04F5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Крылова Юлия Сергеевна</w:t>
            </w:r>
          </w:p>
        </w:tc>
        <w:tc>
          <w:tcPr>
            <w:tcW w:w="3440" w:type="dxa"/>
            <w:shd w:val="clear" w:color="auto" w:fill="auto"/>
          </w:tcPr>
          <w:p w:rsidR="00DA04F5" w:rsidRDefault="00DA04F5">
            <w:r w:rsidRPr="000539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F5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DA04F5" w:rsidRPr="002A6881" w:rsidRDefault="00DA04F5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3440" w:type="dxa"/>
            <w:shd w:val="clear" w:color="auto" w:fill="auto"/>
          </w:tcPr>
          <w:p w:rsidR="00DA04F5" w:rsidRDefault="00DA04F5">
            <w:r w:rsidRPr="000539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A04F5" w:rsidRPr="002A6881" w:rsidRDefault="00DA04F5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27" w:rsidRPr="002A6881" w:rsidTr="002A6881">
        <w:trPr>
          <w:trHeight w:hRule="exact" w:val="338"/>
          <w:jc w:val="center"/>
        </w:trPr>
        <w:tc>
          <w:tcPr>
            <w:tcW w:w="890" w:type="dxa"/>
            <w:shd w:val="clear" w:color="auto" w:fill="auto"/>
          </w:tcPr>
          <w:p w:rsidR="00573E27" w:rsidRPr="002A6881" w:rsidRDefault="00573E27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Бодрова Ольга Владимировна</w:t>
            </w:r>
          </w:p>
        </w:tc>
        <w:tc>
          <w:tcPr>
            <w:tcW w:w="3440" w:type="dxa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27" w:rsidRPr="002A6881" w:rsidTr="002A6881">
        <w:trPr>
          <w:jc w:val="center"/>
        </w:trPr>
        <w:tc>
          <w:tcPr>
            <w:tcW w:w="890" w:type="dxa"/>
            <w:shd w:val="clear" w:color="auto" w:fill="auto"/>
          </w:tcPr>
          <w:p w:rsidR="00573E27" w:rsidRPr="002A6881" w:rsidRDefault="00573E27" w:rsidP="00573E2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Власова Олеся Владимировна</w:t>
            </w:r>
          </w:p>
        </w:tc>
        <w:tc>
          <w:tcPr>
            <w:tcW w:w="3440" w:type="dxa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27" w:rsidRPr="002A6881" w:rsidTr="002A6881">
        <w:trPr>
          <w:jc w:val="center"/>
        </w:trPr>
        <w:tc>
          <w:tcPr>
            <w:tcW w:w="10283" w:type="dxa"/>
            <w:gridSpan w:val="4"/>
            <w:shd w:val="clear" w:color="auto" w:fill="auto"/>
          </w:tcPr>
          <w:p w:rsidR="00573E27" w:rsidRPr="002A6881" w:rsidRDefault="00573E27" w:rsidP="0047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8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2A6881"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  <w:r w:rsidR="00B72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 без категории – 12</w:t>
            </w:r>
          </w:p>
        </w:tc>
      </w:tr>
    </w:tbl>
    <w:p w:rsidR="00573E27" w:rsidRPr="00AA5208" w:rsidRDefault="00573E27" w:rsidP="00573E27">
      <w:pPr>
        <w:rPr>
          <w:rFonts w:ascii="Times New Roman" w:hAnsi="Times New Roman" w:cs="Times New Roman"/>
          <w:i/>
          <w:sz w:val="28"/>
          <w:szCs w:val="28"/>
        </w:rPr>
      </w:pPr>
    </w:p>
    <w:p w:rsidR="00886FFC" w:rsidRPr="008728D0" w:rsidRDefault="00886FFC" w:rsidP="008728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8728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Курсы</w:t>
      </w:r>
      <w:r w:rsidRPr="008728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hyperlink r:id="rId21" w:anchor="/document/16/4019/" w:history="1">
        <w:r w:rsidRPr="008728D0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4"/>
            <w:szCs w:val="24"/>
            <w:lang w:eastAsia="ru-RU"/>
          </w:rPr>
          <w:t>повышения квалификации</w:t>
        </w:r>
      </w:hyperlink>
      <w:r w:rsidRPr="008728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728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в 2017 году прошли 15 работников </w:t>
      </w:r>
      <w:r w:rsidR="008728D0" w:rsidRPr="008728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ДОУ.</w:t>
      </w:r>
      <w:r w:rsidRPr="008728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br/>
        <w:t xml:space="preserve">На 29.12.2017 </w:t>
      </w:r>
      <w:r w:rsidR="00991A05" w:rsidRPr="008728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8728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 педагога проходят обуч</w:t>
      </w:r>
      <w:r w:rsidR="008728D0" w:rsidRPr="008728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ение в ВУЗах по педагогическим</w:t>
      </w:r>
      <w:r w:rsidR="008728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8728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br/>
      </w:r>
      <w:r w:rsidRPr="008728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специальностям</w:t>
      </w:r>
      <w:r w:rsidR="0029292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 (Бодрова О.В., Сталь Н.И., Шилова Е.К.)</w:t>
      </w:r>
    </w:p>
    <w:p w:rsidR="002A6881" w:rsidRDefault="002A6881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</w:p>
    <w:p w:rsidR="00991A05" w:rsidRDefault="00886FFC" w:rsidP="004E11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872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Диаграмм</w:t>
      </w:r>
      <w:r w:rsidR="002929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ы</w:t>
      </w:r>
      <w:r w:rsidRPr="00872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 характеристиками</w:t>
      </w:r>
      <w:r w:rsidRPr="00565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872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кадрового состава</w:t>
      </w:r>
      <w:r w:rsidRPr="00565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991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ДОУ</w:t>
      </w:r>
    </w:p>
    <w:p w:rsidR="00060FF3" w:rsidRDefault="00060FF3" w:rsidP="00060FF3">
      <w:r>
        <w:rPr>
          <w:noProof/>
          <w:lang w:eastAsia="ru-RU"/>
        </w:rPr>
        <w:drawing>
          <wp:inline distT="0" distB="0" distL="0" distR="0" wp14:anchorId="767CD05C" wp14:editId="2D524758">
            <wp:extent cx="4688205" cy="3487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FF3" w:rsidRDefault="00060FF3" w:rsidP="00060FF3">
      <w:r>
        <w:rPr>
          <w:noProof/>
          <w:lang w:eastAsia="ru-RU"/>
        </w:rPr>
        <w:lastRenderedPageBreak/>
        <w:drawing>
          <wp:inline distT="0" distB="0" distL="0" distR="0" wp14:anchorId="4887C06D" wp14:editId="1AEDFE0D">
            <wp:extent cx="4956175" cy="35420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FF3" w:rsidRDefault="00060FF3" w:rsidP="00060FF3">
      <w:r>
        <w:rPr>
          <w:noProof/>
          <w:lang w:eastAsia="ru-RU"/>
        </w:rPr>
        <w:drawing>
          <wp:inline distT="0" distB="0" distL="0" distR="0" wp14:anchorId="3737F424" wp14:editId="789DE47D">
            <wp:extent cx="4773295" cy="3749675"/>
            <wp:effectExtent l="0" t="0" r="825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FF3" w:rsidRDefault="00060FF3" w:rsidP="00060FF3">
      <w:r>
        <w:rPr>
          <w:noProof/>
          <w:lang w:eastAsia="ru-RU"/>
        </w:rPr>
        <w:lastRenderedPageBreak/>
        <w:drawing>
          <wp:inline distT="0" distB="0" distL="0" distR="0" wp14:anchorId="5C538053" wp14:editId="0A6EE62B">
            <wp:extent cx="4822190" cy="36518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65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FF3" w:rsidRPr="004E11D0" w:rsidRDefault="00060FF3" w:rsidP="004E11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921" w:rsidRDefault="00886FFC" w:rsidP="009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Педагоги постоянно повышают свой</w:t>
      </w:r>
      <w:r w:rsidR="0029292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профессиональный уровень, </w:t>
      </w:r>
      <w:r w:rsidR="0029292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886FFC" w:rsidRPr="00991A05" w:rsidRDefault="00292921" w:rsidP="009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активно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участвуют в работе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методических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объединений, знакомятся с опытом работы своих коллег и других дошкольных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учреждений, а также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большое внимание уделяют вопросам самообразования. 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Все это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способствует 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повышению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качества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образования и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воспитания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. </w:t>
      </w:r>
    </w:p>
    <w:p w:rsidR="00991A05" w:rsidRDefault="00991A05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A05" w:rsidRDefault="00991A05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FFC" w:rsidRPr="005651D6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094AA6"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Оценка учебно-методического и библиотечно-информационного обеспечения</w:t>
      </w:r>
    </w:p>
    <w:p w:rsidR="00886FFC" w:rsidRPr="008728D0" w:rsidRDefault="008728D0" w:rsidP="00594D4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 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</w:t>
      </w:r>
      <w:r w:rsidR="0029292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етском саду</w:t>
      </w:r>
      <w:r w:rsidR="00886FFC" w:rsidRPr="008728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hyperlink r:id="rId26" w:anchor="/document/16/38785/" w:history="1">
        <w:r w:rsidR="00886FFC" w:rsidRPr="008728D0">
          <w:rPr>
            <w:rFonts w:ascii="Times New Roman" w:eastAsia="Times New Roman" w:hAnsi="Times New Roman" w:cs="Times New Roman"/>
            <w:bCs/>
            <w:iCs/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>библиотека</w:t>
        </w:r>
      </w:hyperlink>
      <w:r w:rsidR="00886FFC" w:rsidRPr="008728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является составной частью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методической службы.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Библиотечный фонд располагается в методическом кабинете, кабинетах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специалистов, группах детского сада. Библиотечный фонд представлен методической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литературой по всем образовательным областям основной общеобразовательной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программы, детской художественной литературой, периодическими изданиями,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 также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другими информационными ресурсами на различных электронных носителях. В каждой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возрастной группе имеется банк необходимых учебно-методических пособий,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 xml:space="preserve">рекомендованных для планирования </w:t>
      </w:r>
      <w:proofErr w:type="spellStart"/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воспитательно</w:t>
      </w:r>
      <w:proofErr w:type="spellEnd"/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-образовательной работы в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="00886FFC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соответствии с обязательной</w:t>
      </w:r>
      <w:r w:rsidR="00886FFC" w:rsidRPr="00991A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частью ООП.</w:t>
      </w:r>
    </w:p>
    <w:p w:rsidR="00886FFC" w:rsidRPr="00594D47" w:rsidRDefault="00886FFC" w:rsidP="00594D4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2017 году </w:t>
      </w:r>
      <w:r w:rsidR="00292921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етский сад пополнил учебно-методический компле</w:t>
      </w:r>
      <w:proofErr w:type="gramStart"/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кт к пр</w:t>
      </w:r>
      <w:proofErr w:type="gramEnd"/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имерной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общеобразовательной программе дошкольного образования «От рождения до школы» в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соответствии с ФГОС. </w:t>
      </w:r>
      <w:r w:rsidRPr="00594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</w:r>
    </w:p>
    <w:p w:rsidR="00886FFC" w:rsidRPr="008728D0" w:rsidRDefault="008728D0" w:rsidP="008728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    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методическом кабинете </w:t>
      </w:r>
      <w:r w:rsidR="00991A05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создаются </w:t>
      </w:r>
      <w:r w:rsidR="00BC68B8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условия для 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возможности организации совместной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деятельности педагогов.</w:t>
      </w:r>
      <w:r w:rsidR="00886FFC"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886FFC" w:rsidRPr="008728D0" w:rsidRDefault="00886FFC" w:rsidP="008728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Информационное обеспечение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включает:</w:t>
      </w:r>
    </w:p>
    <w:p w:rsidR="00886FFC" w:rsidRDefault="00886FFC" w:rsidP="008728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− программное обеспечение – позволяет работать с текстовыми редакторами, 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proofErr w:type="spellStart"/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интернет-ресурсами</w:t>
      </w:r>
      <w:proofErr w:type="spellEnd"/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фото-, видеоматериалами,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графическими редакторами.</w:t>
      </w:r>
    </w:p>
    <w:p w:rsidR="00292921" w:rsidRDefault="00292921" w:rsidP="008728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- </w:t>
      </w:r>
      <w:proofErr w:type="spellStart"/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инфрмационно</w:t>
      </w:r>
      <w:proofErr w:type="spellEnd"/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-телекоммуникационное</w:t>
      </w:r>
      <w:r w:rsidR="00594D47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оборудование: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ноутбуков, </w:t>
      </w:r>
      <w:r w:rsidR="00986BC3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МФУ- 2 , принтеры</w:t>
      </w:r>
      <w:r w:rsidR="00986BC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986BC3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– 2, из них цветной- 1, проекторы + экраны+ подставки под проектор – 8 комплектов;</w:t>
      </w:r>
      <w:r w:rsidR="00986BC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80344B" w:rsidRDefault="00986BC3" w:rsidP="008728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lastRenderedPageBreak/>
        <w:t xml:space="preserve">- музыкальный зал оснащен  активной  </w:t>
      </w:r>
      <w:proofErr w:type="spellStart"/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двухполосной</w:t>
      </w:r>
      <w:proofErr w:type="spellEnd"/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</w:t>
      </w:r>
      <w:proofErr w:type="spellStart"/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аккустической</w:t>
      </w:r>
      <w:proofErr w:type="spellEnd"/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системой, пианино,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баян</w:t>
      </w:r>
      <w:r w:rsidR="002F32BA"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</w:p>
    <w:p w:rsidR="00986BC3" w:rsidRDefault="0080344B" w:rsidP="008728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- физкультурный зал оснащен необходимым спортивным оборудованием, инвентарем и спортивными снарядами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,  </w:t>
      </w:r>
    </w:p>
    <w:p w:rsidR="00886FFC" w:rsidRPr="008728D0" w:rsidRDefault="00886FFC" w:rsidP="008728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</w:t>
      </w:r>
      <w:r w:rsidR="00986BC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етском саду учебно-методическое и информационное обеспечение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достаточное для 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организации образовательной деятельности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и </w:t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эффективной реализации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594D4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образовательных программ</w:t>
      </w:r>
      <w:r w:rsidRPr="008728D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773D88" w:rsidRDefault="00773D88" w:rsidP="008728D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FFC" w:rsidRPr="000F18D5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="00094AA6"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0F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Оценка материально-технической базы</w:t>
      </w:r>
    </w:p>
    <w:p w:rsidR="000F18D5" w:rsidRDefault="00886FFC" w:rsidP="000F1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</w:t>
      </w:r>
      <w:r w:rsidR="00773D88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ДОУ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сформирована материально-техническая база для реализации 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образовательных программ, жиз</w:t>
      </w:r>
      <w:r w:rsid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необеспечения и развития детей.</w:t>
      </w:r>
    </w:p>
    <w:p w:rsidR="00886FFC" w:rsidRPr="000F18D5" w:rsidRDefault="00886FFC" w:rsidP="000F1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</w:t>
      </w:r>
      <w:r w:rsidR="00773D88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ДОУ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оборудованы помещения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:</w:t>
      </w:r>
    </w:p>
    <w:p w:rsidR="00886FFC" w:rsidRPr="000F18D5" w:rsidRDefault="00773D88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− 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групповые </w:t>
      </w: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помещения – 8</w:t>
      </w:r>
      <w:r w:rsidR="00886FFC"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;</w:t>
      </w:r>
    </w:p>
    <w:p w:rsidR="00886FFC" w:rsidRPr="000F18D5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кабинет заведующего – 1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;</w:t>
      </w:r>
    </w:p>
    <w:p w:rsidR="00886FFC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методический кабинет – 1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;</w:t>
      </w:r>
    </w:p>
    <w:p w:rsidR="00585C13" w:rsidRDefault="00562153" w:rsidP="005621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</w:t>
      </w:r>
      <w:r w:rsidR="00585C13"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кабинет логопеда -1</w:t>
      </w:r>
      <w:r w:rsidR="00585C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;</w:t>
      </w:r>
    </w:p>
    <w:p w:rsidR="00585C13" w:rsidRPr="000F18D5" w:rsidRDefault="00562153" w:rsidP="005621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</w:t>
      </w:r>
      <w:r w:rsidR="00585C13"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кабинет</w:t>
      </w:r>
      <w:r w:rsidR="00585C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585C13"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психолога - 1;</w:t>
      </w:r>
    </w:p>
    <w:p w:rsidR="00886FFC" w:rsidRPr="000F18D5" w:rsidRDefault="00886FFC" w:rsidP="005621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− музыкальный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зал – 1;</w:t>
      </w:r>
    </w:p>
    <w:p w:rsidR="00886FFC" w:rsidRPr="000F18D5" w:rsidRDefault="00886FFC" w:rsidP="005621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− физкультурный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зал – 1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;</w:t>
      </w:r>
    </w:p>
    <w:p w:rsidR="00886FFC" w:rsidRPr="000F18D5" w:rsidRDefault="00886FFC" w:rsidP="005621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− пищеблок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1;</w:t>
      </w:r>
    </w:p>
    <w:p w:rsidR="00886FFC" w:rsidRPr="000F18D5" w:rsidRDefault="00886FFC" w:rsidP="005621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− 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прачечная – 1;</w:t>
      </w:r>
    </w:p>
    <w:p w:rsidR="00886FFC" w:rsidRPr="000F18D5" w:rsidRDefault="00886FFC" w:rsidP="005621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− медицинский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кабинет – 1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;</w:t>
      </w:r>
    </w:p>
    <w:p w:rsidR="00886FFC" w:rsidRPr="00991A05" w:rsidRDefault="00886FFC" w:rsidP="005621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При создании </w:t>
      </w:r>
      <w:r w:rsidR="00991A05"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РППС</w:t>
      </w:r>
      <w:r w:rsidR="00585C13"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(развивающей предметно-пространственной среды)</w:t>
      </w: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воспита</w:t>
      </w:r>
      <w:r w:rsidR="00585C13"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тели учитывают возрастные и  </w:t>
      </w: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индивидуальные особенности детей своей группы. </w:t>
      </w:r>
      <w:r w:rsidR="00585C13"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Оборудованы групповые комнаты, </w:t>
      </w: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включающие игровую, познавательную, обеденную зоны.</w:t>
      </w:r>
    </w:p>
    <w:p w:rsidR="00886FFC" w:rsidRPr="00991A05" w:rsidRDefault="00886FFC" w:rsidP="009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Материально-техническое состояние </w:t>
      </w:r>
      <w:r w:rsidR="00773D88"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и территории соответствует </w:t>
      </w: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 xml:space="preserve">действующим санитарно-эпидемиологическим требованиям к устройству, содержанию </w:t>
      </w: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и организации режима работы в дошкольных организациях, правилам пожарной</w:t>
      </w:r>
      <w:r w:rsidR="00585C13"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охранной, антитеррористической  </w:t>
      </w:r>
      <w:r w:rsidRPr="005621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безопасности, требованиям охраны труда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86FFC" w:rsidRPr="005651D6" w:rsidRDefault="00886FFC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147CFB" w:rsidRPr="00147CFB" w:rsidRDefault="00886FFC" w:rsidP="0014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Данные приведены по состоянию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29.12.2017</w:t>
      </w:r>
      <w:r w:rsidRP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147CFB" w:rsidRPr="00147CFB">
        <w:rPr>
          <w:rFonts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147CFB" w:rsidRPr="001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818"/>
        <w:gridCol w:w="1672"/>
      </w:tblGrid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47CFB">
              <w:rPr>
                <w:rFonts w:ascii="Times New Roman" w:hAnsi="Times New Roman" w:cs="Times New Roman"/>
              </w:rPr>
              <w:t>п</w:t>
            </w:r>
            <w:proofErr w:type="gramEnd"/>
            <w:r w:rsidRPr="00147C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1"/>
              <w:jc w:val="both"/>
              <w:rPr>
                <w:rFonts w:ascii="Times New Roman" w:hAnsi="Times New Roman"/>
                <w:color w:val="26282F"/>
                <w:kern w:val="0"/>
                <w:sz w:val="24"/>
                <w:szCs w:val="24"/>
                <w:lang w:val="ru-RU" w:eastAsia="ru-RU"/>
              </w:rPr>
            </w:pPr>
            <w:bookmarkStart w:id="1" w:name="sub_1001"/>
            <w:r w:rsidRPr="00147CFB">
              <w:rPr>
                <w:rFonts w:ascii="Times New Roman" w:hAnsi="Times New Roman"/>
                <w:color w:val="26282F"/>
                <w:kern w:val="0"/>
                <w:sz w:val="24"/>
                <w:szCs w:val="24"/>
                <w:lang w:val="ru-RU" w:eastAsia="ru-RU"/>
              </w:rPr>
              <w:t>1.</w:t>
            </w:r>
            <w:bookmarkEnd w:id="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Style w:val="ad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" w:name="sub_1011"/>
            <w:r w:rsidRPr="00147CFB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" w:name="sub_1111"/>
            <w:r w:rsidRPr="00147CFB">
              <w:rPr>
                <w:rFonts w:ascii="Times New Roman" w:hAnsi="Times New Roman" w:cs="Times New Roman"/>
              </w:rPr>
              <w:t>1.1.1</w:t>
            </w:r>
            <w:bookmarkEnd w:id="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147CFB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147CFB">
              <w:rPr>
                <w:rFonts w:ascii="Times New Roman" w:hAnsi="Times New Roman" w:cs="Times New Roman"/>
              </w:rPr>
              <w:t xml:space="preserve"> (12 часов)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4" w:name="sub_1112"/>
            <w:r w:rsidRPr="00147CFB">
              <w:rPr>
                <w:rFonts w:ascii="Times New Roman" w:hAnsi="Times New Roman" w:cs="Times New Roman"/>
              </w:rPr>
              <w:t>1.1.2</w:t>
            </w:r>
            <w:bookmarkEnd w:id="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5" w:name="sub_1113"/>
            <w:r w:rsidRPr="00147CFB">
              <w:rPr>
                <w:rFonts w:ascii="Times New Roman" w:hAnsi="Times New Roman" w:cs="Times New Roman"/>
              </w:rPr>
              <w:t>1.1.3</w:t>
            </w:r>
            <w:bookmarkEnd w:id="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6" w:name="sub_1114"/>
            <w:r w:rsidRPr="00147CFB">
              <w:rPr>
                <w:rFonts w:ascii="Times New Roman" w:hAnsi="Times New Roman" w:cs="Times New Roman"/>
              </w:rPr>
              <w:t>1.1.4</w:t>
            </w:r>
            <w:bookmarkEnd w:id="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7" w:name="sub_1012"/>
            <w:r w:rsidRPr="00147CFB">
              <w:rPr>
                <w:rFonts w:ascii="Times New Roman" w:hAnsi="Times New Roman" w:cs="Times New Roman"/>
              </w:rPr>
              <w:t>1.2</w:t>
            </w:r>
            <w:bookmarkEnd w:id="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8" w:name="sub_1013"/>
            <w:r w:rsidRPr="00147CFB">
              <w:rPr>
                <w:rFonts w:ascii="Times New Roman" w:hAnsi="Times New Roman" w:cs="Times New Roman"/>
              </w:rPr>
              <w:t>1.3</w:t>
            </w:r>
            <w:bookmarkEnd w:id="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9" w:name="sub_1014"/>
            <w:r w:rsidRPr="00147CFB">
              <w:rPr>
                <w:rFonts w:ascii="Times New Roman" w:hAnsi="Times New Roman" w:cs="Times New Roman"/>
              </w:rPr>
              <w:lastRenderedPageBreak/>
              <w:t>1.4</w:t>
            </w:r>
            <w:bookmarkEnd w:id="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Pr="00147CFB">
              <w:rPr>
                <w:rFonts w:ascii="Times New Roman" w:hAnsi="Times New Roman" w:cs="Times New Roman"/>
              </w:rPr>
              <w:t>/100%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10" w:name="sub_1141"/>
            <w:r w:rsidRPr="00147CFB">
              <w:rPr>
                <w:rFonts w:ascii="Times New Roman" w:hAnsi="Times New Roman" w:cs="Times New Roman"/>
              </w:rPr>
              <w:t>1.4.1</w:t>
            </w:r>
            <w:bookmarkEnd w:id="1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147CFB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147CFB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Pr="00147CFB">
              <w:rPr>
                <w:rFonts w:ascii="Times New Roman" w:hAnsi="Times New Roman" w:cs="Times New Roman"/>
              </w:rPr>
              <w:t>/100%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11" w:name="sub_1142"/>
            <w:r w:rsidRPr="00147CFB">
              <w:rPr>
                <w:rFonts w:ascii="Times New Roman" w:hAnsi="Times New Roman" w:cs="Times New Roman"/>
              </w:rPr>
              <w:t>1.4.2</w:t>
            </w:r>
            <w:bookmarkEnd w:id="1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12" w:name="sub_1143"/>
            <w:r w:rsidRPr="00147CFB">
              <w:rPr>
                <w:rFonts w:ascii="Times New Roman" w:hAnsi="Times New Roman" w:cs="Times New Roman"/>
              </w:rPr>
              <w:t>1.4.3</w:t>
            </w:r>
            <w:bookmarkEnd w:id="1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13" w:name="sub_1015"/>
            <w:r w:rsidRPr="00147CFB">
              <w:rPr>
                <w:rFonts w:ascii="Times New Roman" w:hAnsi="Times New Roman" w:cs="Times New Roman"/>
              </w:rPr>
              <w:t>1.5</w:t>
            </w:r>
            <w:bookmarkEnd w:id="1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BC68B8" w:rsidP="00BC68B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7CFB" w:rsidRPr="00147CF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6,3</w:t>
            </w:r>
            <w:r w:rsidR="00147CFB"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14" w:name="sub_1151"/>
            <w:r w:rsidRPr="00147CFB">
              <w:rPr>
                <w:rFonts w:ascii="Times New Roman" w:hAnsi="Times New Roman" w:cs="Times New Roman"/>
              </w:rPr>
              <w:t>1.5.1</w:t>
            </w:r>
            <w:bookmarkEnd w:id="1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562153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15" w:name="sub_1152"/>
            <w:r w:rsidRPr="00147CFB">
              <w:rPr>
                <w:rFonts w:ascii="Times New Roman" w:hAnsi="Times New Roman" w:cs="Times New Roman"/>
              </w:rPr>
              <w:t>1.5.2</w:t>
            </w:r>
            <w:bookmarkEnd w:id="1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BC68B8" w:rsidP="00BC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11</w:t>
            </w:r>
            <w:r w:rsidRPr="00147CF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6,3</w:t>
            </w:r>
            <w:r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16" w:name="sub_1153"/>
            <w:r w:rsidRPr="00147CFB">
              <w:rPr>
                <w:rFonts w:ascii="Times New Roman" w:hAnsi="Times New Roman" w:cs="Times New Roman"/>
              </w:rPr>
              <w:t>1.5.3</w:t>
            </w:r>
            <w:bookmarkEnd w:id="1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BC68B8" w:rsidP="0047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47CF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6,3</w:t>
            </w:r>
            <w:r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17" w:name="sub_1016"/>
            <w:r w:rsidRPr="00147CFB">
              <w:rPr>
                <w:rFonts w:ascii="Times New Roman" w:hAnsi="Times New Roman" w:cs="Times New Roman"/>
              </w:rPr>
              <w:t>1.6</w:t>
            </w:r>
            <w:bookmarkEnd w:id="1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BE0BB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18" w:name="sub_1017"/>
            <w:r w:rsidRPr="00147CFB">
              <w:rPr>
                <w:rFonts w:ascii="Times New Roman" w:hAnsi="Times New Roman" w:cs="Times New Roman"/>
              </w:rPr>
              <w:t>1.7</w:t>
            </w:r>
            <w:bookmarkEnd w:id="1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19" w:name="sub_1171"/>
            <w:r w:rsidRPr="00147CFB">
              <w:rPr>
                <w:rFonts w:ascii="Times New Roman" w:hAnsi="Times New Roman" w:cs="Times New Roman"/>
              </w:rPr>
              <w:t>1.7.1</w:t>
            </w:r>
            <w:bookmarkEnd w:id="1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13/62</w:t>
            </w:r>
            <w:r w:rsidR="00147CFB"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0" w:name="sub_1172"/>
            <w:r w:rsidRPr="00147CFB">
              <w:rPr>
                <w:rFonts w:ascii="Times New Roman" w:hAnsi="Times New Roman" w:cs="Times New Roman"/>
              </w:rPr>
              <w:t>1.7.2</w:t>
            </w:r>
            <w:bookmarkEnd w:id="2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13/62</w:t>
            </w:r>
            <w:r w:rsidR="00147CFB"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1" w:name="sub_1173"/>
            <w:r w:rsidRPr="00147CFB">
              <w:rPr>
                <w:rFonts w:ascii="Times New Roman" w:hAnsi="Times New Roman" w:cs="Times New Roman"/>
              </w:rPr>
              <w:t>1.7.3</w:t>
            </w:r>
            <w:bookmarkEnd w:id="2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/38</w:t>
            </w:r>
            <w:r w:rsidR="00147CFB"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2" w:name="sub_1174"/>
            <w:r w:rsidRPr="00147CFB">
              <w:rPr>
                <w:rFonts w:ascii="Times New Roman" w:hAnsi="Times New Roman" w:cs="Times New Roman"/>
              </w:rPr>
              <w:t>1.7.4</w:t>
            </w:r>
            <w:bookmarkEnd w:id="2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/38</w:t>
            </w:r>
            <w:r w:rsidR="00147CFB"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3" w:name="sub_1018"/>
            <w:r w:rsidRPr="00147CFB">
              <w:rPr>
                <w:rFonts w:ascii="Times New Roman" w:hAnsi="Times New Roman" w:cs="Times New Roman"/>
              </w:rPr>
              <w:t>1.8</w:t>
            </w:r>
            <w:bookmarkEnd w:id="2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9/43</w:t>
            </w:r>
            <w:r w:rsidR="00147CFB"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4" w:name="sub_1181"/>
            <w:r w:rsidRPr="00147CFB">
              <w:rPr>
                <w:rFonts w:ascii="Times New Roman" w:hAnsi="Times New Roman" w:cs="Times New Roman"/>
              </w:rPr>
              <w:t>1.8.1</w:t>
            </w:r>
            <w:bookmarkEnd w:id="2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2/10%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5" w:name="sub_1182"/>
            <w:r w:rsidRPr="00147CFB">
              <w:rPr>
                <w:rFonts w:ascii="Times New Roman" w:hAnsi="Times New Roman" w:cs="Times New Roman"/>
              </w:rPr>
              <w:t>1.8.2</w:t>
            </w:r>
            <w:bookmarkEnd w:id="2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7/33</w:t>
            </w:r>
            <w:r w:rsidR="00147CFB"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6" w:name="sub_1019"/>
            <w:r w:rsidRPr="00147CFB">
              <w:rPr>
                <w:rFonts w:ascii="Times New Roman" w:hAnsi="Times New Roman" w:cs="Times New Roman"/>
              </w:rPr>
              <w:t>1.9</w:t>
            </w:r>
            <w:bookmarkEnd w:id="2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7" w:name="sub_1191"/>
            <w:r w:rsidRPr="00147CFB">
              <w:rPr>
                <w:rFonts w:ascii="Times New Roman" w:hAnsi="Times New Roman" w:cs="Times New Roman"/>
              </w:rPr>
              <w:t>1.9.1</w:t>
            </w:r>
            <w:bookmarkEnd w:id="2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11/52</w:t>
            </w:r>
            <w:r w:rsidR="00147CFB"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8" w:name="sub_1192"/>
            <w:r w:rsidRPr="00147CFB">
              <w:rPr>
                <w:rFonts w:ascii="Times New Roman" w:hAnsi="Times New Roman" w:cs="Times New Roman"/>
              </w:rPr>
              <w:t>1.9.2</w:t>
            </w:r>
            <w:bookmarkEnd w:id="2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2D39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7CFB" w:rsidRPr="00147CF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  <w:r w:rsidR="00147CFB"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29" w:name="sub_1110"/>
            <w:r w:rsidRPr="00147CFB">
              <w:rPr>
                <w:rFonts w:ascii="Times New Roman" w:hAnsi="Times New Roman" w:cs="Times New Roman"/>
              </w:rPr>
              <w:t>1.10</w:t>
            </w:r>
            <w:bookmarkEnd w:id="2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47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6/29</w:t>
            </w:r>
            <w:r w:rsidR="00147CFB" w:rsidRPr="00147C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0" w:name="sub_11011"/>
            <w:r w:rsidRPr="00147CFB">
              <w:rPr>
                <w:rFonts w:ascii="Times New Roman" w:hAnsi="Times New Roman" w:cs="Times New Roman"/>
              </w:rPr>
              <w:t>1.11</w:t>
            </w:r>
            <w:bookmarkEnd w:id="3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FB"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</w:tr>
      <w:tr w:rsidR="00147CFB" w:rsidRPr="00147CFB" w:rsidTr="001E22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1" w:name="sub_11012"/>
            <w:r w:rsidRPr="00147CFB">
              <w:rPr>
                <w:rFonts w:ascii="Times New Roman" w:hAnsi="Times New Roman" w:cs="Times New Roman"/>
              </w:rPr>
              <w:t>1.12</w:t>
            </w:r>
            <w:bookmarkEnd w:id="3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7CFB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E2201">
              <w:rPr>
                <w:rFonts w:ascii="Times New Roman" w:hAnsi="Times New Roman" w:cs="Times New Roman"/>
                <w:shd w:val="clear" w:color="auto" w:fill="FFFFFF" w:themeFill="background1"/>
              </w:rPr>
              <w:t>22/96</w:t>
            </w:r>
            <w:r w:rsidRPr="001E2201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2" w:name="sub_11013"/>
            <w:r w:rsidRPr="00147CFB">
              <w:rPr>
                <w:rFonts w:ascii="Times New Roman" w:hAnsi="Times New Roman" w:cs="Times New Roman"/>
              </w:rPr>
              <w:t>1.13</w:t>
            </w:r>
            <w:bookmarkEnd w:id="3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 </w:t>
            </w:r>
            <w:r w:rsidRPr="00147CFB">
              <w:rPr>
                <w:rFonts w:ascii="Times New Roman" w:hAnsi="Times New Roman" w:cs="Times New Roman"/>
              </w:rPr>
              <w:lastRenderedPageBreak/>
              <w:t>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 работников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2D39DA" w:rsidP="002D39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15/71</w:t>
            </w:r>
            <w:r w:rsidR="00147CFB" w:rsidRPr="00147CFB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3" w:name="sub_11014"/>
            <w:r w:rsidRPr="00147CFB">
              <w:rPr>
                <w:rFonts w:ascii="Times New Roman" w:hAnsi="Times New Roman" w:cs="Times New Roman"/>
              </w:rPr>
              <w:lastRenderedPageBreak/>
              <w:t>1.14</w:t>
            </w:r>
            <w:bookmarkEnd w:id="3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E41639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47CFB" w:rsidRPr="00147CFB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4" w:name="sub_11015"/>
            <w:r w:rsidRPr="00147CFB">
              <w:rPr>
                <w:rFonts w:ascii="Times New Roman" w:hAnsi="Times New Roman" w:cs="Times New Roman"/>
              </w:rPr>
              <w:t>1.15</w:t>
            </w:r>
            <w:bookmarkEnd w:id="3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5" w:name="sub_11151"/>
            <w:r w:rsidRPr="00147CFB">
              <w:rPr>
                <w:rFonts w:ascii="Times New Roman" w:hAnsi="Times New Roman" w:cs="Times New Roman"/>
              </w:rPr>
              <w:t>1.15.1</w:t>
            </w:r>
            <w:bookmarkEnd w:id="3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да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6" w:name="sub_11152"/>
            <w:r w:rsidRPr="00147CFB">
              <w:rPr>
                <w:rFonts w:ascii="Times New Roman" w:hAnsi="Times New Roman" w:cs="Times New Roman"/>
              </w:rPr>
              <w:t>1.15.2</w:t>
            </w:r>
            <w:bookmarkEnd w:id="3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да</w:t>
            </w:r>
          </w:p>
        </w:tc>
      </w:tr>
      <w:tr w:rsidR="00147CFB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7" w:name="sub_11153"/>
            <w:r w:rsidRPr="00147CFB">
              <w:rPr>
                <w:rFonts w:ascii="Times New Roman" w:hAnsi="Times New Roman" w:cs="Times New Roman"/>
              </w:rPr>
              <w:t>1.15.3</w:t>
            </w:r>
            <w:bookmarkEnd w:id="3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147CFB" w:rsidRDefault="00147CFB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147CFB" w:rsidRDefault="00147CFB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да</w:t>
            </w:r>
          </w:p>
        </w:tc>
      </w:tr>
      <w:tr w:rsidR="00BC68B8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8" w:name="sub_11154"/>
            <w:r w:rsidRPr="00147CFB">
              <w:rPr>
                <w:rFonts w:ascii="Times New Roman" w:hAnsi="Times New Roman" w:cs="Times New Roman"/>
              </w:rPr>
              <w:t>1.15.4</w:t>
            </w:r>
            <w:bookmarkEnd w:id="3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147CFB" w:rsidRDefault="00BC68B8" w:rsidP="008F36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да</w:t>
            </w:r>
          </w:p>
        </w:tc>
      </w:tr>
      <w:tr w:rsidR="00BC68B8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39" w:name="sub_11155"/>
            <w:r w:rsidRPr="00147CFB">
              <w:rPr>
                <w:rFonts w:ascii="Times New Roman" w:hAnsi="Times New Roman" w:cs="Times New Roman"/>
              </w:rPr>
              <w:t>1.15.5</w:t>
            </w:r>
            <w:bookmarkEnd w:id="3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147CFB">
              <w:rPr>
                <w:rFonts w:ascii="Times New Roman" w:hAnsi="Times New Roman" w:cs="Times New Roman"/>
              </w:rPr>
              <w:t>я-</w:t>
            </w:r>
            <w:proofErr w:type="gramEnd"/>
            <w:r w:rsidRPr="00147CFB">
              <w:rPr>
                <w:rFonts w:ascii="Times New Roman" w:hAnsi="Times New Roman" w:cs="Times New Roman"/>
              </w:rPr>
              <w:t xml:space="preserve"> дефектолога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147CFB" w:rsidRDefault="00BC68B8" w:rsidP="008F36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68B8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40" w:name="sub_11156"/>
            <w:r w:rsidRPr="00147CFB">
              <w:rPr>
                <w:rFonts w:ascii="Times New Roman" w:hAnsi="Times New Roman" w:cs="Times New Roman"/>
              </w:rPr>
              <w:t>1.15.6</w:t>
            </w:r>
            <w:bookmarkEnd w:id="4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147CFB" w:rsidRDefault="00BC68B8" w:rsidP="008F369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да</w:t>
            </w:r>
          </w:p>
        </w:tc>
      </w:tr>
      <w:tr w:rsidR="00BC68B8" w:rsidRPr="00147CFB" w:rsidTr="008E03C6">
        <w:trPr>
          <w:trHeight w:val="29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1"/>
              <w:jc w:val="both"/>
              <w:rPr>
                <w:rFonts w:ascii="Times New Roman" w:hAnsi="Times New Roman"/>
                <w:color w:val="26282F"/>
                <w:kern w:val="0"/>
                <w:sz w:val="24"/>
                <w:szCs w:val="24"/>
                <w:lang w:val="ru-RU" w:eastAsia="ru-RU"/>
              </w:rPr>
            </w:pPr>
            <w:bookmarkStart w:id="41" w:name="sub_1002"/>
            <w:r w:rsidRPr="00147CFB">
              <w:rPr>
                <w:rFonts w:ascii="Times New Roman" w:hAnsi="Times New Roman"/>
                <w:color w:val="26282F"/>
                <w:kern w:val="0"/>
                <w:sz w:val="24"/>
                <w:szCs w:val="24"/>
                <w:lang w:val="ru-RU" w:eastAsia="ru-RU"/>
              </w:rPr>
              <w:t>2.</w:t>
            </w:r>
            <w:bookmarkEnd w:id="4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Style w:val="ad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147CFB" w:rsidRDefault="00BC68B8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8B8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42" w:name="sub_1021"/>
            <w:r w:rsidRPr="00147CFB">
              <w:rPr>
                <w:rFonts w:ascii="Times New Roman" w:hAnsi="Times New Roman" w:cs="Times New Roman"/>
              </w:rPr>
              <w:t>2.1</w:t>
            </w:r>
            <w:bookmarkEnd w:id="4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147CFB" w:rsidRDefault="00F1008D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549,8/3,1</w:t>
            </w:r>
            <w:r w:rsidR="00BC68B8" w:rsidRPr="00147CFB">
              <w:rPr>
                <w:rFonts w:ascii="Times New Roman" w:hAnsi="Times New Roman" w:cs="Times New Roman"/>
              </w:rPr>
              <w:t>кв.м.</w:t>
            </w:r>
          </w:p>
        </w:tc>
      </w:tr>
      <w:tr w:rsidR="00BC68B8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43" w:name="sub_1022"/>
            <w:r w:rsidRPr="00147CFB">
              <w:rPr>
                <w:rFonts w:ascii="Times New Roman" w:hAnsi="Times New Roman" w:cs="Times New Roman"/>
              </w:rPr>
              <w:t>2.2</w:t>
            </w:r>
            <w:bookmarkEnd w:id="4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147CFB" w:rsidRDefault="0080344B" w:rsidP="008034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BC68B8" w:rsidRPr="00147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8B8" w:rsidRPr="00147CFB">
              <w:rPr>
                <w:rFonts w:ascii="Times New Roman" w:hAnsi="Times New Roman" w:cs="Times New Roman"/>
              </w:rPr>
              <w:t>кв.м</w:t>
            </w:r>
            <w:proofErr w:type="spellEnd"/>
            <w:r w:rsidR="00BC68B8" w:rsidRPr="00147CFB">
              <w:rPr>
                <w:rFonts w:ascii="Times New Roman" w:hAnsi="Times New Roman" w:cs="Times New Roman"/>
              </w:rPr>
              <w:t>.</w:t>
            </w:r>
          </w:p>
        </w:tc>
      </w:tr>
      <w:tr w:rsidR="00BC68B8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44" w:name="sub_1023"/>
            <w:r w:rsidRPr="00147CFB">
              <w:rPr>
                <w:rFonts w:ascii="Times New Roman" w:hAnsi="Times New Roman" w:cs="Times New Roman"/>
              </w:rPr>
              <w:t>2.3</w:t>
            </w:r>
            <w:bookmarkEnd w:id="4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147CFB" w:rsidRDefault="00BC68B8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да</w:t>
            </w:r>
          </w:p>
        </w:tc>
      </w:tr>
      <w:tr w:rsidR="00BC68B8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45" w:name="sub_1024"/>
            <w:r w:rsidRPr="00147CFB">
              <w:rPr>
                <w:rFonts w:ascii="Times New Roman" w:hAnsi="Times New Roman" w:cs="Times New Roman"/>
              </w:rPr>
              <w:t>2.4</w:t>
            </w:r>
            <w:bookmarkEnd w:id="4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147CFB" w:rsidRDefault="00BC68B8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да</w:t>
            </w:r>
          </w:p>
        </w:tc>
      </w:tr>
      <w:tr w:rsidR="00BC68B8" w:rsidRPr="00147CFB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e"/>
              <w:rPr>
                <w:rFonts w:ascii="Times New Roman" w:hAnsi="Times New Roman" w:cs="Times New Roman"/>
              </w:rPr>
            </w:pPr>
            <w:bookmarkStart w:id="46" w:name="sub_1025"/>
            <w:r w:rsidRPr="00147CFB">
              <w:rPr>
                <w:rFonts w:ascii="Times New Roman" w:hAnsi="Times New Roman" w:cs="Times New Roman"/>
              </w:rPr>
              <w:t>2.5</w:t>
            </w:r>
            <w:bookmarkEnd w:id="4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147CFB" w:rsidRDefault="00BC68B8" w:rsidP="00474EC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147CFB" w:rsidRDefault="00BC68B8" w:rsidP="00474E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7CFB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E81319" w:rsidRDefault="00E81319" w:rsidP="0077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86FFC" w:rsidRPr="00773D88" w:rsidRDefault="00E81319" w:rsidP="00E8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 показателей указывает на то, что</w:t>
      </w:r>
      <w:r w:rsidR="00773D88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ДОУ</w:t>
      </w:r>
      <w:r w:rsidR="00773D88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имеет достаточную 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инфраструктуру, которая соответствует требованиям </w:t>
      </w:r>
      <w:hyperlink r:id="rId27" w:anchor="/document/99/499023522/" w:history="1">
        <w:r w:rsidR="00886FFC" w:rsidRPr="00147C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2.4.1.3049-13</w:t>
        </w:r>
      </w:hyperlink>
      <w:r w:rsidR="00886FFC" w:rsidRPr="00147C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86FFC" w:rsidRPr="000F18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«Санитарно-эпидемиологические</w:t>
      </w:r>
      <w:r w:rsidR="00886FFC" w:rsidRPr="00773D8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требования к устройству, содержанию и организации 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режима работы дошкольных образовательных</w:t>
      </w:r>
      <w:r w:rsidR="00886FFC" w:rsidRPr="00773D8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</w:t>
      </w:r>
      <w:r w:rsidR="00773D88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аций» и позволяет 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реализовывать образовательные программы в полно</w:t>
      </w:r>
      <w:r w:rsidR="00773D88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 объеме в соответствии с ФГОС 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proofErr w:type="gramStart"/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</w:t>
      </w:r>
      <w:proofErr w:type="gramEnd"/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773D88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Детский сад укомплектован достаточным количеством</w:t>
      </w:r>
      <w:r w:rsidR="00886FFC" w:rsidRPr="00773D8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педагогич</w:t>
      </w:r>
      <w:r w:rsidR="00886FFC" w:rsidRPr="00773D8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е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ских</w:t>
      </w:r>
      <w:r w:rsidR="00886FFC" w:rsidRPr="00773D8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иных </w:t>
      </w:r>
    </w:p>
    <w:p w:rsidR="0080344B" w:rsidRDefault="00886FFC" w:rsidP="00E8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работников, </w:t>
      </w:r>
      <w:r w:rsidR="002F3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которые 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регулярно</w:t>
      </w:r>
      <w:r w:rsidRPr="00773D8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проходят повышение</w:t>
      </w:r>
      <w:r w:rsidR="00147CF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квалификации, что обеспечивает</w:t>
      </w:r>
      <w:r w:rsidRPr="00773D8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0F18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результативность образовательной деятельности</w:t>
      </w:r>
      <w:r w:rsidRPr="00773D8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80344B" w:rsidRDefault="0080344B" w:rsidP="001E220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 </w:t>
      </w:r>
      <w:r w:rsidR="002F32BA"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Деятельность</w:t>
      </w:r>
      <w:r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о</w:t>
      </w:r>
      <w:r w:rsidR="002F32BA"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бразовательного учреждения направлен</w:t>
      </w:r>
      <w:r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а</w:t>
      </w:r>
      <w:r w:rsidR="002F32BA"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на удовлетворение потребностей семьи, дальнейшее обогащение физи</w:t>
      </w:r>
      <w:r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ч</w:t>
      </w:r>
      <w:r w:rsidR="002F32BA"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еского, познавательного, соц</w:t>
      </w:r>
      <w:r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иального, эстетического развития ребенка, формирование базисных основ личности на основе интеграции различных видов деятельности, гибкого отбора содержания образования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и </w:t>
      </w:r>
      <w:r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педагогических технологий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. </w:t>
      </w:r>
    </w:p>
    <w:p w:rsidR="002F32BA" w:rsidRPr="00147CFB" w:rsidRDefault="0080344B" w:rsidP="001E220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 Все это,</w:t>
      </w:r>
      <w:r w:rsidR="001E2201"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20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перспективе,  </w:t>
      </w:r>
      <w:r w:rsidRPr="008E03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должно привести к более высоким  результатам в воспитании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8E03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 развитии детей.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4349CC" w:rsidRPr="005651D6" w:rsidRDefault="004349CC" w:rsidP="00E813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49CC" w:rsidRPr="005651D6" w:rsidSect="00F008C7">
      <w:footerReference w:type="default" r:id="rId28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C2" w:rsidRDefault="00D773C2" w:rsidP="00F008C7">
      <w:pPr>
        <w:spacing w:after="0" w:line="240" w:lineRule="auto"/>
      </w:pPr>
      <w:r>
        <w:separator/>
      </w:r>
    </w:p>
  </w:endnote>
  <w:endnote w:type="continuationSeparator" w:id="0">
    <w:p w:rsidR="00D773C2" w:rsidRDefault="00D773C2" w:rsidP="00F0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715385"/>
      <w:docPartObj>
        <w:docPartGallery w:val="Page Numbers (Bottom of Page)"/>
        <w:docPartUnique/>
      </w:docPartObj>
    </w:sdtPr>
    <w:sdtEndPr/>
    <w:sdtContent>
      <w:p w:rsidR="00594D47" w:rsidRDefault="00594D4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46F">
          <w:rPr>
            <w:noProof/>
          </w:rPr>
          <w:t>4</w:t>
        </w:r>
        <w:r>
          <w:fldChar w:fldCharType="end"/>
        </w:r>
      </w:p>
    </w:sdtContent>
  </w:sdt>
  <w:p w:rsidR="00594D47" w:rsidRDefault="00594D4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C2" w:rsidRDefault="00D773C2" w:rsidP="00F008C7">
      <w:pPr>
        <w:spacing w:after="0" w:line="240" w:lineRule="auto"/>
      </w:pPr>
      <w:r>
        <w:separator/>
      </w:r>
    </w:p>
  </w:footnote>
  <w:footnote w:type="continuationSeparator" w:id="0">
    <w:p w:rsidR="00D773C2" w:rsidRDefault="00D773C2" w:rsidP="00F0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6CAC"/>
    <w:multiLevelType w:val="hybridMultilevel"/>
    <w:tmpl w:val="871A979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6DA59F2"/>
    <w:multiLevelType w:val="hybridMultilevel"/>
    <w:tmpl w:val="6B44A2E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E4A2852"/>
    <w:multiLevelType w:val="hybridMultilevel"/>
    <w:tmpl w:val="7174F482"/>
    <w:lvl w:ilvl="0" w:tplc="4F40C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D1348"/>
    <w:multiLevelType w:val="hybridMultilevel"/>
    <w:tmpl w:val="79A4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84AE7"/>
    <w:multiLevelType w:val="hybridMultilevel"/>
    <w:tmpl w:val="4B18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17F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6E4BFE"/>
    <w:multiLevelType w:val="hybridMultilevel"/>
    <w:tmpl w:val="B5AE55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ED0469"/>
    <w:multiLevelType w:val="hybridMultilevel"/>
    <w:tmpl w:val="B3D46C3A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>
    <w:nsid w:val="3EDF2E03"/>
    <w:multiLevelType w:val="hybridMultilevel"/>
    <w:tmpl w:val="AB86C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53E63"/>
    <w:multiLevelType w:val="hybridMultilevel"/>
    <w:tmpl w:val="BC42B8E6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0">
    <w:nsid w:val="5CAD16D4"/>
    <w:multiLevelType w:val="hybridMultilevel"/>
    <w:tmpl w:val="F4D064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125356"/>
    <w:multiLevelType w:val="hybridMultilevel"/>
    <w:tmpl w:val="B7F242F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712E52BC"/>
    <w:multiLevelType w:val="hybridMultilevel"/>
    <w:tmpl w:val="9A9A95F8"/>
    <w:lvl w:ilvl="0" w:tplc="D764AAD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ED91685"/>
    <w:multiLevelType w:val="hybridMultilevel"/>
    <w:tmpl w:val="2CB6AD4A"/>
    <w:lvl w:ilvl="0" w:tplc="7DC0ADE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FC"/>
    <w:rsid w:val="00057093"/>
    <w:rsid w:val="00060FF3"/>
    <w:rsid w:val="00094AA6"/>
    <w:rsid w:val="000F18D5"/>
    <w:rsid w:val="0010223E"/>
    <w:rsid w:val="0011746F"/>
    <w:rsid w:val="00147CFB"/>
    <w:rsid w:val="001E2201"/>
    <w:rsid w:val="002212B0"/>
    <w:rsid w:val="00271C66"/>
    <w:rsid w:val="00292921"/>
    <w:rsid w:val="002A5814"/>
    <w:rsid w:val="002A6881"/>
    <w:rsid w:val="002B6CD9"/>
    <w:rsid w:val="002B71CD"/>
    <w:rsid w:val="002D39DA"/>
    <w:rsid w:val="002E72B9"/>
    <w:rsid w:val="002F32BA"/>
    <w:rsid w:val="00376620"/>
    <w:rsid w:val="004349CC"/>
    <w:rsid w:val="00474ECF"/>
    <w:rsid w:val="004A203B"/>
    <w:rsid w:val="004A4041"/>
    <w:rsid w:val="004C3943"/>
    <w:rsid w:val="004E11D0"/>
    <w:rsid w:val="00517507"/>
    <w:rsid w:val="00530599"/>
    <w:rsid w:val="00562153"/>
    <w:rsid w:val="005651D6"/>
    <w:rsid w:val="00573E27"/>
    <w:rsid w:val="00585C13"/>
    <w:rsid w:val="00594D47"/>
    <w:rsid w:val="005A5659"/>
    <w:rsid w:val="00772B96"/>
    <w:rsid w:val="00773D88"/>
    <w:rsid w:val="0080344B"/>
    <w:rsid w:val="0084443D"/>
    <w:rsid w:val="00851D26"/>
    <w:rsid w:val="008728D0"/>
    <w:rsid w:val="00886FFC"/>
    <w:rsid w:val="008E03C6"/>
    <w:rsid w:val="008F3691"/>
    <w:rsid w:val="0091520C"/>
    <w:rsid w:val="00954326"/>
    <w:rsid w:val="00964367"/>
    <w:rsid w:val="00986BC3"/>
    <w:rsid w:val="00991A05"/>
    <w:rsid w:val="009F02CA"/>
    <w:rsid w:val="00A93C7F"/>
    <w:rsid w:val="00B07DA9"/>
    <w:rsid w:val="00B3081F"/>
    <w:rsid w:val="00B72BA4"/>
    <w:rsid w:val="00BB2297"/>
    <w:rsid w:val="00BC255D"/>
    <w:rsid w:val="00BC420E"/>
    <w:rsid w:val="00BC68B8"/>
    <w:rsid w:val="00BE0BBB"/>
    <w:rsid w:val="00C44477"/>
    <w:rsid w:val="00C61067"/>
    <w:rsid w:val="00CA0EE1"/>
    <w:rsid w:val="00CD0645"/>
    <w:rsid w:val="00D02F07"/>
    <w:rsid w:val="00D36D3C"/>
    <w:rsid w:val="00D53061"/>
    <w:rsid w:val="00D773C2"/>
    <w:rsid w:val="00DA04F5"/>
    <w:rsid w:val="00E12CC8"/>
    <w:rsid w:val="00E41639"/>
    <w:rsid w:val="00E81319"/>
    <w:rsid w:val="00ED09D8"/>
    <w:rsid w:val="00F008C7"/>
    <w:rsid w:val="00F1008D"/>
    <w:rsid w:val="00F2694A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A4"/>
  </w:style>
  <w:style w:type="paragraph" w:styleId="1">
    <w:name w:val="heading 1"/>
    <w:basedOn w:val="a"/>
    <w:next w:val="a"/>
    <w:link w:val="10"/>
    <w:qFormat/>
    <w:rsid w:val="00147C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6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F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86FFC"/>
  </w:style>
  <w:style w:type="character" w:customStyle="1" w:styleId="sfwc">
    <w:name w:val="sfwc"/>
    <w:basedOn w:val="a0"/>
    <w:rsid w:val="00886FFC"/>
  </w:style>
  <w:style w:type="character" w:styleId="a4">
    <w:name w:val="Hyperlink"/>
    <w:basedOn w:val="a0"/>
    <w:uiPriority w:val="99"/>
    <w:semiHidden/>
    <w:unhideWhenUsed/>
    <w:rsid w:val="00886F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F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51D6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5651D6"/>
    <w:pPr>
      <w:widowControl w:val="0"/>
      <w:autoSpaceDE w:val="0"/>
      <w:autoSpaceDN w:val="0"/>
      <w:adjustRightInd w:val="0"/>
      <w:spacing w:after="0" w:line="240" w:lineRule="auto"/>
      <w:ind w:left="10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5651D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5651D6"/>
    <w:rPr>
      <w:rFonts w:ascii="Calibri" w:eastAsia="Arial" w:hAnsi="Calibri" w:cs="Times New Roman"/>
      <w:lang w:eastAsia="ar-SA"/>
    </w:rPr>
  </w:style>
  <w:style w:type="paragraph" w:styleId="ab">
    <w:name w:val="No Spacing"/>
    <w:link w:val="aa"/>
    <w:uiPriority w:val="1"/>
    <w:qFormat/>
    <w:rsid w:val="005651D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c">
    <w:name w:val="Table Grid"/>
    <w:basedOn w:val="a1"/>
    <w:uiPriority w:val="59"/>
    <w:rsid w:val="0056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7C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d">
    <w:name w:val="Цветовое выделение"/>
    <w:rsid w:val="00147CFB"/>
    <w:rPr>
      <w:b/>
      <w:color w:val="26282F"/>
    </w:rPr>
  </w:style>
  <w:style w:type="paragraph" w:customStyle="1" w:styleId="ae">
    <w:name w:val="Нормальный (таблица)"/>
    <w:basedOn w:val="a"/>
    <w:next w:val="a"/>
    <w:rsid w:val="00147C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147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0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08C7"/>
  </w:style>
  <w:style w:type="paragraph" w:styleId="af2">
    <w:name w:val="footer"/>
    <w:basedOn w:val="a"/>
    <w:link w:val="af3"/>
    <w:uiPriority w:val="99"/>
    <w:unhideWhenUsed/>
    <w:rsid w:val="00F0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0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A4"/>
  </w:style>
  <w:style w:type="paragraph" w:styleId="1">
    <w:name w:val="heading 1"/>
    <w:basedOn w:val="a"/>
    <w:next w:val="a"/>
    <w:link w:val="10"/>
    <w:qFormat/>
    <w:rsid w:val="00147C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6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F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86FFC"/>
  </w:style>
  <w:style w:type="character" w:customStyle="1" w:styleId="sfwc">
    <w:name w:val="sfwc"/>
    <w:basedOn w:val="a0"/>
    <w:rsid w:val="00886FFC"/>
  </w:style>
  <w:style w:type="character" w:styleId="a4">
    <w:name w:val="Hyperlink"/>
    <w:basedOn w:val="a0"/>
    <w:uiPriority w:val="99"/>
    <w:semiHidden/>
    <w:unhideWhenUsed/>
    <w:rsid w:val="00886F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F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51D6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5651D6"/>
    <w:pPr>
      <w:widowControl w:val="0"/>
      <w:autoSpaceDE w:val="0"/>
      <w:autoSpaceDN w:val="0"/>
      <w:adjustRightInd w:val="0"/>
      <w:spacing w:after="0" w:line="240" w:lineRule="auto"/>
      <w:ind w:left="10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5651D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5651D6"/>
    <w:rPr>
      <w:rFonts w:ascii="Calibri" w:eastAsia="Arial" w:hAnsi="Calibri" w:cs="Times New Roman"/>
      <w:lang w:eastAsia="ar-SA"/>
    </w:rPr>
  </w:style>
  <w:style w:type="paragraph" w:styleId="ab">
    <w:name w:val="No Spacing"/>
    <w:link w:val="aa"/>
    <w:uiPriority w:val="1"/>
    <w:qFormat/>
    <w:rsid w:val="005651D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c">
    <w:name w:val="Table Grid"/>
    <w:basedOn w:val="a1"/>
    <w:uiPriority w:val="59"/>
    <w:rsid w:val="0056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7C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d">
    <w:name w:val="Цветовое выделение"/>
    <w:rsid w:val="00147CFB"/>
    <w:rPr>
      <w:b/>
      <w:color w:val="26282F"/>
    </w:rPr>
  </w:style>
  <w:style w:type="paragraph" w:customStyle="1" w:styleId="ae">
    <w:name w:val="Нормальный (таблица)"/>
    <w:basedOn w:val="a"/>
    <w:next w:val="a"/>
    <w:rsid w:val="00147C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147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0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08C7"/>
  </w:style>
  <w:style w:type="paragraph" w:styleId="af2">
    <w:name w:val="footer"/>
    <w:basedOn w:val="a"/>
    <w:link w:val="af3"/>
    <w:uiPriority w:val="99"/>
    <w:unhideWhenUsed/>
    <w:rsid w:val="00F0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ip.1obraz.ru/" TargetMode="External"/><Relationship Id="rId18" Type="http://schemas.openxmlformats.org/officeDocument/2006/relationships/chart" Target="charts/chart5.xml"/><Relationship Id="rId26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ip.1obra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ip.1obraz.ru/" TargetMode="External"/><Relationship Id="rId17" Type="http://schemas.openxmlformats.org/officeDocument/2006/relationships/chart" Target="charts/chart4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24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image" Target="media/image3.png"/><Relationship Id="rId28" Type="http://schemas.openxmlformats.org/officeDocument/2006/relationships/footer" Target="footer1.xml"/><Relationship Id="rId10" Type="http://schemas.openxmlformats.org/officeDocument/2006/relationships/hyperlink" Target="http://vip.1obraz.ru/" TargetMode="External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hart" Target="charts/chart1.xml"/><Relationship Id="rId22" Type="http://schemas.openxmlformats.org/officeDocument/2006/relationships/image" Target="media/image2.png"/><Relationship Id="rId27" Type="http://schemas.openxmlformats.org/officeDocument/2006/relationships/hyperlink" Target="http://vip.1obraz.ru/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Индивидуальный индекс готовности к школьному обучению в школе на конец уч.г.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0.84</c:v>
                </c:pt>
                <c:pt idx="1">
                  <c:v>0.16</c:v>
                </c:pt>
                <c:pt idx="2" formatCode="0.0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мамы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2391681109185443E-2"/>
                  <c:y val="-0.3199999999999999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94454072790298E-2"/>
                  <c:y val="0.3911111111111111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351242056614674E-2"/>
                  <c:y val="3.11111111111111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972848064702482E-2"/>
                  <c:y val="-3.555555555555555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5713460427498555"/>
                  <c:y val="2.22222222222222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rgbClr val="4F81BD"/>
                </a:solidFill>
              </a:ln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Высшее</c:v>
                </c:pt>
                <c:pt idx="1">
                  <c:v>Среднее</c:v>
                </c:pt>
                <c:pt idx="2">
                  <c:v>Неполное высшее</c:v>
                </c:pt>
                <c:pt idx="3">
                  <c:v>Полное</c:v>
                </c:pt>
                <c:pt idx="4">
                  <c:v>Неполное срденее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</c:v>
                </c:pt>
                <c:pt idx="1">
                  <c:v>0.35</c:v>
                </c:pt>
                <c:pt idx="2">
                  <c:v>0.04</c:v>
                </c:pt>
                <c:pt idx="3">
                  <c:v>0.01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папы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5027133739998271E-2"/>
                  <c:y val="-0.1033189248969991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562020951887083E-2"/>
                  <c:y val="0.2345942662211733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609274144024889E-2"/>
                  <c:y val="2.032446240955785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9206593976446183E-2"/>
                  <c:y val="-2.66520245800135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rgbClr val="4F81BD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Среднее</c:v>
                </c:pt>
                <c:pt idx="2">
                  <c:v>Неполное высшее</c:v>
                </c:pt>
                <c:pt idx="3">
                  <c:v>Неполное 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0.47</c:v>
                </c:pt>
                <c:pt idx="2">
                  <c:v>0.02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490559354821138E-2"/>
          <c:y val="0.24313004710027686"/>
          <c:w val="0.56280074365704291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семьи</c:v>
                </c:pt>
              </c:strCache>
            </c:strRef>
          </c:tx>
          <c:explosion val="25"/>
          <c:dPt>
            <c:idx val="2"/>
            <c:bubble3D val="0"/>
            <c:explosion val="27"/>
          </c:dPt>
          <c:dLbls>
            <c:dLbl>
              <c:idx val="0"/>
              <c:layout>
                <c:manualLayout>
                  <c:x val="-5.6380413385826923E-2"/>
                  <c:y val="0.105288401449818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046190592957888E-2"/>
                  <c:y val="-0.1245411857764354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2900707480769056"/>
                  <c:y val="-6.27913565598820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0275823509378371"/>
                  <c:y val="-9.79492322170529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Полная</c:v>
                </c:pt>
                <c:pt idx="1">
                  <c:v>Неполная</c:v>
                </c:pt>
                <c:pt idx="2">
                  <c:v>Полная/многодетная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0.85</c:v>
                </c:pt>
                <c:pt idx="1">
                  <c:v>0.15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количеству детей: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114408932711478"/>
          <c:y val="0.26504797453359774"/>
          <c:w val="0.56280074365704291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семьи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6816001382251707E-2"/>
                  <c:y val="-3.96008587514765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172149446871973E-2"/>
                  <c:y val="1.41849189675439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8517789442986471E-2"/>
                  <c:y val="-7.7403137107861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7740195926663267E-2"/>
                  <c:y val="-9.074482994991096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958194808982219"/>
                  <c:y val="-2.10064366954130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ребенок</c:v>
                </c:pt>
                <c:pt idx="1">
                  <c:v>2 детей</c:v>
                </c:pt>
                <c:pt idx="2">
                  <c:v>3 детей</c:v>
                </c:pt>
                <c:pt idx="3">
                  <c:v>4 детей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</c:v>
                </c:pt>
                <c:pt idx="1">
                  <c:v>0.51</c:v>
                </c:pt>
                <c:pt idx="2">
                  <c:v>0.08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Вид</a:t>
            </a:r>
            <a:r>
              <a:rPr lang="ru-RU" baseline="0"/>
              <a:t> жилья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490559354821138E-2"/>
          <c:y val="0.24313004710027686"/>
          <c:w val="0.56280074365704291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семьи</c:v>
                </c:pt>
              </c:strCache>
            </c:strRef>
          </c:tx>
          <c:explosion val="25"/>
          <c:dPt>
            <c:idx val="2"/>
            <c:bubble3D val="0"/>
            <c:explosion val="27"/>
          </c:dPt>
          <c:dLbls>
            <c:dLbl>
              <c:idx val="0"/>
              <c:layout>
                <c:manualLayout>
                  <c:x val="-2.4085224641037517E-2"/>
                  <c:y val="5.41467659008377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476300756523077E-2"/>
                  <c:y val="-8.07055693380793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Частный дом; 12%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985160159478338E-2"/>
                  <c:y val="-9.20151008521195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3071274827670762"/>
                  <c:y val="-1.12157624132599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0275823509378371"/>
                  <c:y val="-9.79492322170529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Квартира</c:v>
                </c:pt>
                <c:pt idx="1">
                  <c:v>Частный дом</c:v>
                </c:pt>
                <c:pt idx="2">
                  <c:v>Коммунальная квартира </c:v>
                </c:pt>
                <c:pt idx="3">
                  <c:v>Общежитие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0.86</c:v>
                </c:pt>
                <c:pt idx="1">
                  <c:v>0.13</c:v>
                </c:pt>
                <c:pt idx="2">
                  <c:v>0.01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</a:t>
            </a:r>
            <a:r>
              <a:rPr lang="ru-RU" baseline="0"/>
              <a:t> ребенка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490559354821138E-2"/>
          <c:y val="0.24313004710027686"/>
          <c:w val="0.56280074365704291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семьи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4085268911278563E-2"/>
                  <c:y val="0.1449621738459163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958183990442055E-2"/>
                  <c:y val="-0.183904829233807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985160159478338E-2"/>
                  <c:y val="-9.20151008521195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3071274827670762"/>
                  <c:y val="-1.12157624132599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0275823509378371"/>
                  <c:y val="-9.79492322170529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Своя комната </c:v>
                </c:pt>
                <c:pt idx="1">
                  <c:v>Уголок в общей комнате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0.57999999999999996</c:v>
                </c:pt>
                <c:pt idx="1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42774626290004"/>
          <c:y val="0.39021509308240493"/>
          <c:w val="0.29623533617437603"/>
          <c:h val="0.149291338582677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D660-5725-4CE3-B5AA-2F5FFA36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садИвушка</dc:creator>
  <cp:lastModifiedBy>детский садИвушка</cp:lastModifiedBy>
  <cp:revision>33</cp:revision>
  <cp:lastPrinted>2018-04-20T14:28:00Z</cp:lastPrinted>
  <dcterms:created xsi:type="dcterms:W3CDTF">2018-04-02T04:55:00Z</dcterms:created>
  <dcterms:modified xsi:type="dcterms:W3CDTF">2018-05-07T07:17:00Z</dcterms:modified>
</cp:coreProperties>
</file>