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21" w:rsidRDefault="00EC04D2" w:rsidP="007A2ECE">
      <w:pPr>
        <w:pStyle w:val="2"/>
        <w:jc w:val="center"/>
        <w:rPr>
          <w:rStyle w:val="c3"/>
          <w:b w:val="0"/>
          <w:bCs w:val="0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ПРАКТИЧЕСКИЕ АСПЕКТЫ ИСПОЛЬЗОВАНИЯ</w:t>
      </w:r>
    </w:p>
    <w:p w:rsidR="007F2521" w:rsidRDefault="00EC04D2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3"/>
          <w:b/>
          <w:bCs/>
          <w:color w:val="000000"/>
          <w:sz w:val="28"/>
          <w:szCs w:val="28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ИК</w:t>
      </w:r>
      <w:r w:rsidR="00657D84">
        <w:rPr>
          <w:rStyle w:val="c3"/>
          <w:b/>
          <w:bCs/>
          <w:color w:val="000000"/>
          <w:sz w:val="28"/>
          <w:szCs w:val="28"/>
        </w:rPr>
        <w:t>Т</w:t>
      </w:r>
      <w:r>
        <w:rPr>
          <w:rStyle w:val="c3"/>
          <w:b/>
          <w:bCs/>
          <w:color w:val="000000"/>
          <w:sz w:val="28"/>
          <w:szCs w:val="28"/>
        </w:rPr>
        <w:t>-ТЕХНОЛОГИЙ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В ВОСПИТАНИИ И ОБУЧЕНИИ </w:t>
      </w:r>
    </w:p>
    <w:p w:rsidR="007F2521" w:rsidRDefault="00EC04D2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ДЕТЕЙ С ТНР СТАРШЕГО ДОШКОЛЬНОГО ВОЗРАСТА</w:t>
      </w:r>
    </w:p>
    <w:p w:rsidR="009B14D3" w:rsidRDefault="00EC04D2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(5-6 ЛЕТ)</w:t>
      </w:r>
    </w:p>
    <w:p w:rsidR="00EC04D2" w:rsidRDefault="00EC04D2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F2521" w:rsidRDefault="007F2521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Брызгалова Алина Владимировна,</w:t>
      </w:r>
    </w:p>
    <w:p w:rsidR="007F2521" w:rsidRDefault="007F2521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воспитатель,</w:t>
      </w:r>
    </w:p>
    <w:p w:rsidR="007F2521" w:rsidRDefault="007F2521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МДРУ №3 «Ивушка» ЯМР, Ярославская область, Россия</w:t>
      </w:r>
    </w:p>
    <w:p w:rsidR="007F2521" w:rsidRDefault="00657D84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3"/>
          <w:b/>
          <w:bCs/>
          <w:color w:val="000000"/>
          <w:sz w:val="28"/>
          <w:szCs w:val="28"/>
        </w:rPr>
      </w:pPr>
      <w:hyperlink r:id="rId6" w:history="1">
        <w:r w:rsidR="007F2521" w:rsidRPr="006009C1">
          <w:rPr>
            <w:rStyle w:val="a5"/>
            <w:b/>
            <w:bCs/>
            <w:sz w:val="28"/>
            <w:szCs w:val="28"/>
          </w:rPr>
          <w:t>bryzgalova.alyna@mail.ru</w:t>
        </w:r>
      </w:hyperlink>
    </w:p>
    <w:p w:rsidR="007F2521" w:rsidRDefault="007F2521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C04D2" w:rsidRDefault="00EC04D2" w:rsidP="007F2521">
      <w:pPr>
        <w:pStyle w:val="c1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3"/>
          <w:b/>
          <w:bCs/>
          <w:color w:val="000000"/>
          <w:sz w:val="28"/>
          <w:szCs w:val="28"/>
        </w:rPr>
      </w:pPr>
    </w:p>
    <w:p w:rsidR="009B14D3" w:rsidRDefault="009B14D3" w:rsidP="007F252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Аннотация:</w:t>
      </w:r>
      <w:r>
        <w:rPr>
          <w:rStyle w:val="c4"/>
          <w:color w:val="000000"/>
          <w:sz w:val="28"/>
          <w:szCs w:val="28"/>
        </w:rPr>
        <w:t> 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деятельности.</w:t>
      </w:r>
      <w:r w:rsidR="00EC04D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Неотъемлемой и важной частью этих процессов является компьютеризация образования. В настоящее время в России идет становление новой системы образования. Этот процесс сопровождается существенными изменениями в педагогической теории и практике учебно-воспитательного процесса, в содержании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</w:t>
      </w:r>
    </w:p>
    <w:p w:rsidR="007F2521" w:rsidRDefault="007F2521" w:rsidP="007F252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b/>
          <w:bCs/>
          <w:color w:val="000000"/>
          <w:sz w:val="28"/>
          <w:szCs w:val="28"/>
        </w:rPr>
      </w:pPr>
    </w:p>
    <w:p w:rsidR="009B14D3" w:rsidRDefault="009B14D3" w:rsidP="007F252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Ключевые слова: </w:t>
      </w:r>
      <w:r>
        <w:rPr>
          <w:rStyle w:val="c4"/>
          <w:color w:val="000000"/>
          <w:sz w:val="28"/>
          <w:szCs w:val="28"/>
        </w:rPr>
        <w:t>Информационные технологии, компьютерные технологии, дошкольный возраст, обучение, тяжёлые нарушения речи, коррекция речи.</w:t>
      </w:r>
    </w:p>
    <w:p w:rsidR="009B14D3" w:rsidRPr="009B14D3" w:rsidRDefault="009B14D3" w:rsidP="007F252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918E9" w:rsidRPr="00EC04D2" w:rsidRDefault="008918E9" w:rsidP="007F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Информационно-коммуникационные технологии в настоящий момент являются неотъемлемой частью современного дошкольного образования. </w:t>
      </w:r>
      <w:r w:rsidRPr="00EC0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широкого использования информационных технологий и электронных образовательных ресурсов в дошкольном образовательном учреждении прямо определяется требованиями к результатам реализации основной образовательной программы, определяемыми ФГОС. 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новым требованиям ФГОС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</w:t>
      </w:r>
      <w:proofErr w:type="gramEnd"/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</w:t>
      </w:r>
      <w:r w:rsidRPr="00EC04D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инновационных средств обучения, в том числе и использование электронных образовательных ресурсов, мультимедийных интерактивных проектов становится одним из перспективных направлений коррекционно-развивающей работы с детьми, имеющими различные нарушения речи</w:t>
      </w:r>
      <w:r w:rsidR="00026561" w:rsidRPr="00EC04D2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49B8" w:rsidRPr="00026561" w:rsidRDefault="008918E9" w:rsidP="007F2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речи и значительно повысить эффективность </w:t>
      </w:r>
      <w:r w:rsidRPr="0002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коррекционного обучения</w:t>
      </w:r>
      <w:r w:rsidR="00EC0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 в детском саду</w:t>
      </w:r>
      <w:r w:rsidRPr="0002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02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В.П.Беспалько</w:t>
      </w:r>
      <w:proofErr w:type="spellEnd"/>
      <w:r w:rsidRPr="0002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Ю.Б. Зеленская</w:t>
      </w:r>
      <w:r w:rsidR="007F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</w:t>
      </w:r>
      <w:r w:rsidRPr="0002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[3]</w:t>
      </w:r>
      <w:r w:rsidR="007F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49B8" w:rsidRPr="00026561" w:rsidRDefault="00AB225F" w:rsidP="007F2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Изучая </w:t>
      </w:r>
      <w:proofErr w:type="gramStart"/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работы 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>моих коллег-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 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>и основываясь</w:t>
      </w:r>
      <w:proofErr w:type="gramEnd"/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своем небольшом опыте работы воспитателем, мне бы хотелось отметить, 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у дошкольников с речевыми нарушениями 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наблюдается снижение интереса к 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занятиям и в целом – к 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обучению, нежелание посещать дополнительные занятия,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 этого является повышенный уровень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утомляемости. Чтобы заинтересовать таких детей, сделать их обучение осознанным, нужны нестандартные подходы, новые технологии. Использование в коррекционной работе разнообразных нетрадиционных методов и приемов предотвращает утомление детей, поддерживает у дете</w:t>
      </w:r>
      <w:r w:rsidR="00AE6FC6">
        <w:rPr>
          <w:rFonts w:ascii="Times New Roman" w:hAnsi="Times New Roman" w:cs="Times New Roman"/>
          <w:sz w:val="28"/>
          <w:szCs w:val="28"/>
          <w:shd w:val="clear" w:color="auto" w:fill="FFFFFF"/>
        </w:rPr>
        <w:t>й с тяжелыми нарушениями речи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познавательную активность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мотивацию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повышает эффективность работы в целом. Для реализации коррекционных задач, а самое главное, для повышения 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интереса и 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мотивации детей к непосредственно-образовательной деятельности использование компьютерных программ может служить одним из средств 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повышения эффективности и 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>опти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>мизации процесса коррекции речи</w:t>
      </w:r>
      <w:r w:rsidRPr="00026561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 w:rsidR="007F25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49B8" w:rsidRPr="00026561">
        <w:br/>
      </w:r>
      <w:r w:rsidR="009449B8" w:rsidRPr="00026561">
        <w:rPr>
          <w:rFonts w:ascii="Times New Roman" w:hAnsi="Times New Roman" w:cs="Times New Roman"/>
          <w:sz w:val="28"/>
          <w:szCs w:val="28"/>
        </w:rPr>
        <w:t xml:space="preserve">Сегодня ИКТ позволяет: </w:t>
      </w:r>
    </w:p>
    <w:p w:rsidR="009449B8" w:rsidRPr="00026561" w:rsidRDefault="009449B8" w:rsidP="007F2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61">
        <w:rPr>
          <w:rFonts w:ascii="Times New Roman" w:hAnsi="Times New Roman" w:cs="Times New Roman"/>
          <w:sz w:val="28"/>
          <w:szCs w:val="28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- игре.</w:t>
      </w:r>
    </w:p>
    <w:p w:rsidR="009449B8" w:rsidRPr="00026561" w:rsidRDefault="009449B8" w:rsidP="007F2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61">
        <w:rPr>
          <w:rFonts w:ascii="Times New Roman" w:hAnsi="Times New Roman" w:cs="Times New Roman"/>
          <w:sz w:val="28"/>
          <w:szCs w:val="28"/>
        </w:rPr>
        <w:t xml:space="preserve">В доступной форме, ярко, образно, преподнести дошкольникам материал, что соответствует наглядно-образному мышлению детей дошкольного возраста. </w:t>
      </w:r>
    </w:p>
    <w:p w:rsidR="009449B8" w:rsidRPr="00026561" w:rsidRDefault="009449B8" w:rsidP="007F2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61">
        <w:rPr>
          <w:rFonts w:ascii="Times New Roman" w:hAnsi="Times New Roman" w:cs="Times New Roman"/>
          <w:sz w:val="28"/>
          <w:szCs w:val="28"/>
        </w:rPr>
        <w:t xml:space="preserve">Привлечь внимание детей движением, звуком, мультипликацией, но не перегружать материал ими. </w:t>
      </w:r>
    </w:p>
    <w:p w:rsidR="009449B8" w:rsidRPr="00026561" w:rsidRDefault="009449B8" w:rsidP="007F2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61">
        <w:rPr>
          <w:rFonts w:ascii="Times New Roman" w:hAnsi="Times New Roman" w:cs="Times New Roman"/>
          <w:sz w:val="28"/>
          <w:szCs w:val="28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AB225F" w:rsidRPr="00026561" w:rsidRDefault="009449B8" w:rsidP="007F2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561">
        <w:rPr>
          <w:rFonts w:ascii="Times New Roman" w:hAnsi="Times New Roman" w:cs="Times New Roman"/>
          <w:sz w:val="28"/>
          <w:szCs w:val="28"/>
        </w:rPr>
        <w:t>Поощрять детей при решении проблемных</w:t>
      </w:r>
      <w:r w:rsidR="007F2521">
        <w:rPr>
          <w:rFonts w:ascii="Times New Roman" w:hAnsi="Times New Roman" w:cs="Times New Roman"/>
          <w:sz w:val="28"/>
          <w:szCs w:val="28"/>
        </w:rPr>
        <w:t xml:space="preserve"> задач и преодолении трудностей</w:t>
      </w:r>
      <w:r w:rsidR="009B14D3">
        <w:rPr>
          <w:rFonts w:ascii="Times New Roman" w:hAnsi="Times New Roman" w:cs="Times New Roman"/>
          <w:sz w:val="28"/>
          <w:szCs w:val="28"/>
        </w:rPr>
        <w:t>[5</w:t>
      </w:r>
      <w:r w:rsidR="00026561" w:rsidRPr="00026561">
        <w:rPr>
          <w:rFonts w:ascii="Times New Roman" w:hAnsi="Times New Roman" w:cs="Times New Roman"/>
          <w:sz w:val="28"/>
          <w:szCs w:val="28"/>
        </w:rPr>
        <w:t>]</w:t>
      </w:r>
      <w:r w:rsidR="007F2521">
        <w:rPr>
          <w:rFonts w:ascii="Times New Roman" w:hAnsi="Times New Roman" w:cs="Times New Roman"/>
          <w:sz w:val="28"/>
          <w:szCs w:val="28"/>
        </w:rPr>
        <w:t>.</w:t>
      </w:r>
    </w:p>
    <w:p w:rsidR="00884AF2" w:rsidRPr="00026561" w:rsidRDefault="00AB225F" w:rsidP="007F25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6561">
        <w:rPr>
          <w:color w:val="000000"/>
          <w:sz w:val="28"/>
          <w:szCs w:val="28"/>
        </w:rPr>
        <w:t xml:space="preserve">Работая с детьми </w:t>
      </w:r>
      <w:r w:rsidR="007F2521">
        <w:rPr>
          <w:color w:val="000000"/>
          <w:sz w:val="28"/>
          <w:szCs w:val="28"/>
        </w:rPr>
        <w:t xml:space="preserve">старшего дошкольного возраста (5-6лет) </w:t>
      </w:r>
      <w:r w:rsidRPr="00026561">
        <w:rPr>
          <w:color w:val="000000"/>
          <w:sz w:val="28"/>
          <w:szCs w:val="28"/>
        </w:rPr>
        <w:t xml:space="preserve">с ТНР, я применяю различные формы, методы, приемы и средства для речевого развития, как традиционные, так и современные </w:t>
      </w:r>
      <w:r w:rsidR="007F2521">
        <w:rPr>
          <w:color w:val="000000"/>
          <w:sz w:val="28"/>
          <w:szCs w:val="28"/>
        </w:rPr>
        <w:t xml:space="preserve">и инновационные </w:t>
      </w:r>
      <w:r w:rsidRPr="00026561">
        <w:rPr>
          <w:color w:val="000000"/>
          <w:sz w:val="28"/>
          <w:szCs w:val="28"/>
        </w:rPr>
        <w:t>образовательные тех</w:t>
      </w:r>
      <w:r w:rsidR="007F2521">
        <w:rPr>
          <w:color w:val="000000"/>
          <w:sz w:val="28"/>
          <w:szCs w:val="28"/>
        </w:rPr>
        <w:t>нологии, включая информационно-</w:t>
      </w:r>
      <w:r w:rsidRPr="00026561">
        <w:rPr>
          <w:color w:val="000000"/>
          <w:sz w:val="28"/>
          <w:szCs w:val="28"/>
        </w:rPr>
        <w:t>коммуникативные</w:t>
      </w:r>
      <w:r w:rsidR="007F2521">
        <w:rPr>
          <w:color w:val="000000"/>
          <w:sz w:val="28"/>
          <w:szCs w:val="28"/>
        </w:rPr>
        <w:t>, в том числе – мультимедийные средства и интернет</w:t>
      </w:r>
      <w:r w:rsidRPr="00026561">
        <w:rPr>
          <w:color w:val="000000"/>
          <w:sz w:val="28"/>
          <w:szCs w:val="28"/>
        </w:rPr>
        <w:t>.</w:t>
      </w:r>
      <w:r w:rsidR="007F2521">
        <w:rPr>
          <w:color w:val="000000"/>
          <w:sz w:val="28"/>
          <w:szCs w:val="28"/>
        </w:rPr>
        <w:t xml:space="preserve"> </w:t>
      </w:r>
      <w:r w:rsidRPr="00026561">
        <w:rPr>
          <w:color w:val="000000"/>
          <w:sz w:val="28"/>
          <w:szCs w:val="28"/>
        </w:rPr>
        <w:t>Информационно-коммуникационные технологии в процессе совместной коммуникативной деятельности с детьми я использую в качестве содержательной развивающей среды, современного наглядного материала.</w:t>
      </w:r>
    </w:p>
    <w:p w:rsidR="00884AF2" w:rsidRPr="00026561" w:rsidRDefault="00884AF2" w:rsidP="007F25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6561">
        <w:rPr>
          <w:color w:val="000000"/>
          <w:sz w:val="28"/>
          <w:szCs w:val="28"/>
        </w:rPr>
        <w:t>Константин Дмитриевич Ушинский заметил: «Детская природа требует наглядности». Перед воспитателем часто возника</w:t>
      </w:r>
      <w:r w:rsidR="007F2521">
        <w:rPr>
          <w:color w:val="000000"/>
          <w:sz w:val="28"/>
          <w:szCs w:val="28"/>
        </w:rPr>
        <w:t>е</w:t>
      </w:r>
      <w:r w:rsidRPr="00026561">
        <w:rPr>
          <w:color w:val="000000"/>
          <w:sz w:val="28"/>
          <w:szCs w:val="28"/>
        </w:rPr>
        <w:t xml:space="preserve">т проблема: где найти нужный материал и как лучше его продемонстрировать. Имеющийся в детском саду наглядный материал на бумажных носителях устаревает, а приобретение нового требует немалых материальных затрат. </w:t>
      </w:r>
      <w:r w:rsidR="007F2521">
        <w:rPr>
          <w:color w:val="000000"/>
          <w:sz w:val="28"/>
          <w:szCs w:val="28"/>
        </w:rPr>
        <w:t xml:space="preserve">Изготовление </w:t>
      </w:r>
      <w:r w:rsidRPr="00026561">
        <w:rPr>
          <w:color w:val="000000"/>
          <w:sz w:val="28"/>
          <w:szCs w:val="28"/>
        </w:rPr>
        <w:t>наглядн</w:t>
      </w:r>
      <w:r w:rsidR="00FD39F5">
        <w:rPr>
          <w:color w:val="000000"/>
          <w:sz w:val="28"/>
          <w:szCs w:val="28"/>
        </w:rPr>
        <w:t xml:space="preserve">ых пособий </w:t>
      </w:r>
      <w:r w:rsidRPr="00026561">
        <w:rPr>
          <w:color w:val="000000"/>
          <w:sz w:val="28"/>
          <w:szCs w:val="28"/>
        </w:rPr>
        <w:t>своими руками</w:t>
      </w:r>
      <w:r w:rsidR="00FD39F5">
        <w:rPr>
          <w:color w:val="000000"/>
          <w:sz w:val="28"/>
          <w:szCs w:val="28"/>
        </w:rPr>
        <w:t xml:space="preserve"> требует много времени и </w:t>
      </w:r>
      <w:r w:rsidRPr="00026561">
        <w:rPr>
          <w:color w:val="000000"/>
          <w:sz w:val="28"/>
          <w:szCs w:val="28"/>
        </w:rPr>
        <w:t>не всегда соответствует необходимым требованиям.</w:t>
      </w:r>
    </w:p>
    <w:p w:rsidR="00884AF2" w:rsidRPr="00026561" w:rsidRDefault="00884AF2" w:rsidP="00FD39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561">
        <w:rPr>
          <w:color w:val="000000"/>
          <w:sz w:val="28"/>
          <w:szCs w:val="28"/>
        </w:rPr>
        <w:lastRenderedPageBreak/>
        <w:t>В решении задач речевого развития детей дошкольного возраста, воспитателю детского сада приходит на помощь компьютер и программа созда</w:t>
      </w:r>
      <w:r w:rsidR="00FD39F5">
        <w:rPr>
          <w:color w:val="000000"/>
          <w:sz w:val="28"/>
          <w:szCs w:val="28"/>
        </w:rPr>
        <w:t xml:space="preserve">ния мультимедийной презентации. </w:t>
      </w:r>
      <w:r w:rsidRPr="00026561">
        <w:rPr>
          <w:color w:val="000000"/>
          <w:sz w:val="28"/>
          <w:szCs w:val="28"/>
        </w:rPr>
        <w:t>Использование презентационных инструментальных средств позволяет привнести эффект наглядности в образовательную деятельность, помогает детям усвоить материал быстрее и в полном объеме</w:t>
      </w:r>
      <w:r w:rsidR="00FD39F5">
        <w:rPr>
          <w:color w:val="000000"/>
          <w:sz w:val="28"/>
          <w:szCs w:val="28"/>
        </w:rPr>
        <w:t xml:space="preserve"> </w:t>
      </w:r>
      <w:r w:rsidR="00AE6FC6">
        <w:rPr>
          <w:sz w:val="28"/>
          <w:szCs w:val="28"/>
        </w:rPr>
        <w:t>[1</w:t>
      </w:r>
      <w:r w:rsidR="00AE6FC6" w:rsidRPr="00026561">
        <w:rPr>
          <w:sz w:val="28"/>
          <w:szCs w:val="28"/>
        </w:rPr>
        <w:t>]</w:t>
      </w:r>
      <w:r w:rsidR="00FD39F5">
        <w:rPr>
          <w:sz w:val="28"/>
          <w:szCs w:val="28"/>
        </w:rPr>
        <w:t>.</w:t>
      </w:r>
    </w:p>
    <w:p w:rsidR="00461F4E" w:rsidRPr="00026561" w:rsidRDefault="00AE6FC6" w:rsidP="007F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детьми с тяжелыми нарушениями речи </w:t>
      </w:r>
      <w:r w:rsidR="00FD39F5">
        <w:rPr>
          <w:rFonts w:ascii="Times New Roman" w:hAnsi="Times New Roman" w:cs="Times New Roman"/>
          <w:sz w:val="28"/>
          <w:szCs w:val="28"/>
        </w:rPr>
        <w:t>мы создаем</w:t>
      </w:r>
      <w:r w:rsidR="00461F4E" w:rsidRPr="00026561">
        <w:rPr>
          <w:rFonts w:ascii="Times New Roman" w:hAnsi="Times New Roman" w:cs="Times New Roman"/>
          <w:sz w:val="28"/>
          <w:szCs w:val="28"/>
        </w:rPr>
        <w:t xml:space="preserve"> авторские мультимедийные презентации, игры, задания на основе возможностей </w:t>
      </w:r>
      <w:proofErr w:type="spellStart"/>
      <w:r w:rsidR="00461F4E" w:rsidRPr="0002656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461F4E" w:rsidRPr="00026561">
        <w:rPr>
          <w:rFonts w:ascii="Times New Roman" w:hAnsi="Times New Roman" w:cs="Times New Roman"/>
          <w:sz w:val="28"/>
          <w:szCs w:val="28"/>
        </w:rPr>
        <w:t xml:space="preserve">. </w:t>
      </w:r>
      <w:r w:rsidR="00FD3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8C4" w:rsidRPr="005E6737">
        <w:rPr>
          <w:rFonts w:ascii="Times New Roman" w:hAnsi="Times New Roman" w:cs="Times New Roman"/>
          <w:sz w:val="28"/>
          <w:szCs w:val="28"/>
        </w:rPr>
        <w:t>Например</w:t>
      </w:r>
      <w:r w:rsidR="008268C4">
        <w:rPr>
          <w:rFonts w:ascii="Times New Roman" w:hAnsi="Times New Roman" w:cs="Times New Roman"/>
          <w:sz w:val="28"/>
          <w:szCs w:val="28"/>
        </w:rPr>
        <w:t>: игра по ПДД «Какой знак нужен», игра «Повсюду слышится «УРА!», «Угадай по картинке профессию», игры по лексической теме посуда «Что где лежит», «Что пропало», игры «Кто самый внимательный?», презентация к занятиям по ФЭМП по лексической теме недели, интерактивная игра по математике «Счет в пределах 10»,</w:t>
      </w:r>
      <w:r w:rsidR="005E6737">
        <w:rPr>
          <w:rFonts w:ascii="Times New Roman" w:hAnsi="Times New Roman" w:cs="Times New Roman"/>
          <w:sz w:val="28"/>
          <w:szCs w:val="28"/>
        </w:rPr>
        <w:t xml:space="preserve"> интерактивная игра для детей и родителей «Что?</w:t>
      </w:r>
      <w:proofErr w:type="gramEnd"/>
      <w:r w:rsidR="005E6737">
        <w:rPr>
          <w:rFonts w:ascii="Times New Roman" w:hAnsi="Times New Roman" w:cs="Times New Roman"/>
          <w:sz w:val="28"/>
          <w:szCs w:val="28"/>
        </w:rPr>
        <w:t xml:space="preserve"> Где? Когда?» и др.</w:t>
      </w:r>
      <w:r w:rsidR="0082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4E" w:rsidRPr="00026561" w:rsidRDefault="00461F4E" w:rsidP="00FD3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61">
        <w:rPr>
          <w:rFonts w:ascii="Times New Roman" w:hAnsi="Times New Roman" w:cs="Times New Roman"/>
          <w:sz w:val="28"/>
          <w:szCs w:val="28"/>
        </w:rPr>
        <w:t>Применение компьютерных технологий становится особенно целесообразным, т. к. предоставляет информацию в привлекательной форме, что не только ускоряет запоминание содержания, но и делает его осмысленным и долговременным. Специализированные компьютерные средства обучения повышают мотивационную готовность детей к проведению коррекционных занятий, повышают интерес детей к этим занятиям. А этот интерес лежит в основе формирования таких важных структур, как познавательная мотивация, произвольная память и внимание, что и обеспечивает психологическую готовность ребенка к школе.</w:t>
      </w:r>
      <w:r w:rsidR="00FD39F5">
        <w:rPr>
          <w:rFonts w:ascii="Times New Roman" w:hAnsi="Times New Roman" w:cs="Times New Roman"/>
          <w:sz w:val="28"/>
          <w:szCs w:val="28"/>
        </w:rPr>
        <w:t xml:space="preserve"> Опыт подтверждает это. </w:t>
      </w:r>
      <w:r w:rsidR="00FD39F5" w:rsidRPr="00223AF4">
        <w:rPr>
          <w:rFonts w:ascii="Times New Roman" w:hAnsi="Times New Roman" w:cs="Times New Roman"/>
          <w:sz w:val="28"/>
          <w:szCs w:val="28"/>
        </w:rPr>
        <w:t>Например, освоение счета до 10 помогла</w:t>
      </w:r>
      <w:r w:rsidR="005E6737" w:rsidRPr="00223AF4">
        <w:rPr>
          <w:rFonts w:ascii="Times New Roman" w:hAnsi="Times New Roman" w:cs="Times New Roman"/>
          <w:sz w:val="28"/>
          <w:szCs w:val="28"/>
        </w:rPr>
        <w:t xml:space="preserve"> </w:t>
      </w:r>
      <w:r w:rsidR="00223AF4" w:rsidRPr="00223AF4"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для детей с ТНР (общим недоразвитием речи) </w:t>
      </w:r>
      <w:r w:rsidR="005E6737" w:rsidRPr="00223AF4">
        <w:rPr>
          <w:rFonts w:ascii="Times New Roman" w:hAnsi="Times New Roman" w:cs="Times New Roman"/>
          <w:sz w:val="28"/>
          <w:szCs w:val="28"/>
        </w:rPr>
        <w:t xml:space="preserve">Н.В </w:t>
      </w:r>
      <w:proofErr w:type="spellStart"/>
      <w:r w:rsidR="005E6737" w:rsidRPr="00223AF4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5E6737" w:rsidRPr="00223AF4">
        <w:rPr>
          <w:rFonts w:ascii="Times New Roman" w:hAnsi="Times New Roman" w:cs="Times New Roman"/>
          <w:sz w:val="28"/>
          <w:szCs w:val="28"/>
        </w:rPr>
        <w:t xml:space="preserve"> «Развитие математических представлений у дошкольников с ОРН»</w:t>
      </w:r>
      <w:r w:rsidR="00223AF4" w:rsidRPr="00223AF4">
        <w:rPr>
          <w:rFonts w:ascii="Times New Roman" w:hAnsi="Times New Roman" w:cs="Times New Roman"/>
          <w:sz w:val="28"/>
          <w:szCs w:val="28"/>
        </w:rPr>
        <w:t xml:space="preserve"> (с 4до 5 и с5 до 6 лет)</w:t>
      </w:r>
      <w:r w:rsidR="00FD39F5" w:rsidRPr="00223AF4">
        <w:rPr>
          <w:rFonts w:ascii="Times New Roman" w:hAnsi="Times New Roman" w:cs="Times New Roman"/>
          <w:sz w:val="28"/>
          <w:szCs w:val="28"/>
        </w:rPr>
        <w:t xml:space="preserve">, которую я </w:t>
      </w:r>
      <w:r w:rsidR="005E6737" w:rsidRPr="00223AF4">
        <w:rPr>
          <w:rFonts w:ascii="Times New Roman" w:hAnsi="Times New Roman" w:cs="Times New Roman"/>
          <w:sz w:val="28"/>
          <w:szCs w:val="28"/>
        </w:rPr>
        <w:t>использую за основу для планирования занятий</w:t>
      </w:r>
      <w:r w:rsidR="00223AF4" w:rsidRPr="00223AF4">
        <w:rPr>
          <w:rFonts w:ascii="Times New Roman" w:hAnsi="Times New Roman" w:cs="Times New Roman"/>
          <w:sz w:val="28"/>
          <w:szCs w:val="28"/>
        </w:rPr>
        <w:t xml:space="preserve"> с детьми </w:t>
      </w:r>
      <w:proofErr w:type="gramStart"/>
      <w:r w:rsidR="00223AF4" w:rsidRPr="00223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AF4" w:rsidRPr="00223AF4">
        <w:rPr>
          <w:rFonts w:ascii="Times New Roman" w:hAnsi="Times New Roman" w:cs="Times New Roman"/>
          <w:sz w:val="28"/>
          <w:szCs w:val="28"/>
        </w:rPr>
        <w:t xml:space="preserve"> ТНР</w:t>
      </w:r>
      <w:r w:rsidR="005E6737" w:rsidRPr="00223AF4">
        <w:rPr>
          <w:rFonts w:ascii="Times New Roman" w:hAnsi="Times New Roman" w:cs="Times New Roman"/>
          <w:sz w:val="28"/>
          <w:szCs w:val="28"/>
        </w:rPr>
        <w:t>.</w:t>
      </w:r>
      <w:r w:rsidR="00223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61" w:rsidRPr="00026561" w:rsidRDefault="00026561" w:rsidP="00FD39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561">
        <w:rPr>
          <w:color w:val="000000"/>
          <w:sz w:val="28"/>
          <w:szCs w:val="28"/>
        </w:rPr>
        <w:t>Конструирование образовательной коммуникативной деятельности с детьми с использованием ИКТ требует от педагога соблюдения определенных дидактических принципов.</w:t>
      </w:r>
      <w:r w:rsidR="00FD39F5">
        <w:rPr>
          <w:color w:val="000000"/>
          <w:sz w:val="28"/>
          <w:szCs w:val="28"/>
        </w:rPr>
        <w:t xml:space="preserve"> Мы эти принципы соблюдаем и этим обеспечен наш педагогический успех. Несколько слов хотелось бы сказать об этих принципах.</w:t>
      </w:r>
    </w:p>
    <w:p w:rsidR="00026561" w:rsidRPr="00026561" w:rsidRDefault="00026561" w:rsidP="00FD39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561">
        <w:rPr>
          <w:b/>
          <w:color w:val="000000"/>
          <w:sz w:val="28"/>
          <w:szCs w:val="28"/>
        </w:rPr>
        <w:t>Принцип активности</w:t>
      </w:r>
      <w:r w:rsidRPr="00026561">
        <w:rPr>
          <w:color w:val="000000"/>
          <w:sz w:val="28"/>
          <w:szCs w:val="28"/>
        </w:rPr>
        <w:t xml:space="preserve"> ребенка в процессе обучения был и остается одним из основных в дидактике. Использование ИКТ стимулирует познавательную активность детей, тем самым, повышая интерес к образовательной деятельности за счет новизны, реалистичности и динамичности изображения, использования анимационных эффектов.</w:t>
      </w:r>
    </w:p>
    <w:p w:rsidR="00026561" w:rsidRPr="00026561" w:rsidRDefault="00026561" w:rsidP="00FD39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561">
        <w:rPr>
          <w:b/>
          <w:color w:val="000000"/>
          <w:sz w:val="28"/>
          <w:szCs w:val="28"/>
        </w:rPr>
        <w:t>Принцип научности и педагогической</w:t>
      </w:r>
      <w:r w:rsidR="00860211">
        <w:rPr>
          <w:b/>
          <w:color w:val="000000"/>
          <w:sz w:val="28"/>
          <w:szCs w:val="28"/>
        </w:rPr>
        <w:t xml:space="preserve"> </w:t>
      </w:r>
      <w:r w:rsidRPr="00BE379A">
        <w:rPr>
          <w:b/>
          <w:color w:val="000000"/>
          <w:sz w:val="28"/>
          <w:szCs w:val="28"/>
        </w:rPr>
        <w:t>целесообразности</w:t>
      </w:r>
      <w:r w:rsidRPr="00026561">
        <w:rPr>
          <w:color w:val="000000"/>
          <w:sz w:val="28"/>
          <w:szCs w:val="28"/>
        </w:rPr>
        <w:t xml:space="preserve"> реализуется в возможности представлять в мультимедийной форме реалистичные информационные материалы (репродукции картины, фотографии, видеофрагменты, звукозаписи).</w:t>
      </w:r>
    </w:p>
    <w:p w:rsidR="00026561" w:rsidRPr="00026561" w:rsidRDefault="00026561" w:rsidP="00FD39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561">
        <w:rPr>
          <w:color w:val="000000"/>
          <w:sz w:val="28"/>
          <w:szCs w:val="28"/>
        </w:rPr>
        <w:t xml:space="preserve">Реализуя </w:t>
      </w:r>
      <w:r w:rsidRPr="00026561">
        <w:rPr>
          <w:b/>
          <w:color w:val="000000"/>
          <w:sz w:val="28"/>
          <w:szCs w:val="28"/>
        </w:rPr>
        <w:t>принцип доступности</w:t>
      </w:r>
      <w:r w:rsidRPr="00026561">
        <w:rPr>
          <w:color w:val="000000"/>
          <w:sz w:val="28"/>
          <w:szCs w:val="28"/>
        </w:rPr>
        <w:t>, я подбираю наглядный материал таким образом, чтобы он соответствовал уровню подготовки детей, их возрастным особенностям.</w:t>
      </w:r>
    </w:p>
    <w:p w:rsidR="00026561" w:rsidRDefault="00026561" w:rsidP="00FD39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026561">
        <w:rPr>
          <w:b/>
          <w:color w:val="000000"/>
          <w:sz w:val="28"/>
          <w:szCs w:val="28"/>
        </w:rPr>
        <w:lastRenderedPageBreak/>
        <w:t>Принцип систематичности и последовательности обучения</w:t>
      </w:r>
      <w:r w:rsidRPr="00026561">
        <w:rPr>
          <w:color w:val="000000"/>
          <w:sz w:val="28"/>
          <w:szCs w:val="28"/>
        </w:rPr>
        <w:t xml:space="preserve"> состоит в том, что усвоение программного материала идет в определенной системе. Мультимедийные презентации создаю и подбираю в соответствии с лексической темой</w:t>
      </w:r>
      <w:r>
        <w:rPr>
          <w:color w:val="000000"/>
          <w:sz w:val="28"/>
          <w:szCs w:val="28"/>
          <w:shd w:val="clear" w:color="auto" w:fill="FFFFFF"/>
        </w:rPr>
        <w:t>[4</w:t>
      </w:r>
      <w:r w:rsidRPr="00026561">
        <w:rPr>
          <w:color w:val="000000"/>
          <w:sz w:val="28"/>
          <w:szCs w:val="28"/>
          <w:shd w:val="clear" w:color="auto" w:fill="FFFFFF"/>
        </w:rPr>
        <w:t>]</w:t>
      </w:r>
      <w:r w:rsidR="00FD39F5">
        <w:rPr>
          <w:color w:val="000000"/>
          <w:sz w:val="28"/>
          <w:szCs w:val="28"/>
          <w:shd w:val="clear" w:color="auto" w:fill="FFFFFF"/>
        </w:rPr>
        <w:t>.</w:t>
      </w:r>
    </w:p>
    <w:p w:rsidR="00026561" w:rsidRPr="00026561" w:rsidRDefault="00026561" w:rsidP="007F25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6561">
        <w:rPr>
          <w:color w:val="000000"/>
          <w:sz w:val="28"/>
          <w:szCs w:val="28"/>
        </w:rPr>
        <w:t>С целью профилактики зрительного утомления детей после просмотра презентаций я предлагаю детям выполнить комплекс упражнений для глаз. Для большей привлекательности провожу их в игровой форме. Использование мультимедийных физкультминуток для глаз снимает зрительное утомление и повышает настроение.</w:t>
      </w:r>
    </w:p>
    <w:p w:rsidR="00026561" w:rsidRPr="00026561" w:rsidRDefault="00026561" w:rsidP="007F25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561">
        <w:rPr>
          <w:color w:val="000000"/>
          <w:sz w:val="28"/>
          <w:szCs w:val="28"/>
        </w:rPr>
        <w:t>Труд, затраченный на управление познавательной, речевой деятельностью с помощью информационных технологий, оправдывает себя во всех отношениях. Он повышает качество знаний, продвигает ребенка в общем развитии, помогает преодолевать трудности, вносит радость в жизнь ребенка, создает благоприятные условия для лучшего взаимопонимания ребенка и взрослого.</w:t>
      </w:r>
    </w:p>
    <w:p w:rsidR="00026561" w:rsidRPr="00FD39F5" w:rsidRDefault="00026561" w:rsidP="00FD39F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26561">
        <w:rPr>
          <w:color w:val="000000"/>
          <w:sz w:val="28"/>
          <w:szCs w:val="28"/>
          <w:shd w:val="clear" w:color="auto" w:fill="FFFFFF"/>
        </w:rPr>
        <w:t>Таким образом, и</w:t>
      </w:r>
      <w:r w:rsidR="00461F4E" w:rsidRPr="00026561">
        <w:rPr>
          <w:color w:val="000000"/>
          <w:sz w:val="28"/>
          <w:szCs w:val="28"/>
          <w:shd w:val="clear" w:color="auto" w:fill="FFFFFF"/>
        </w:rPr>
        <w:t xml:space="preserve">спользование ИКТ открывает дидактические возможности, связанные с визуализацией материала, его "оживлением", возможностью совершать визуальные путешествия, представить наглядно те явления, которые невозможно продемонстрировать иными способами, позволяет совмещать </w:t>
      </w:r>
      <w:r w:rsidR="00FD39F5">
        <w:rPr>
          <w:color w:val="000000"/>
          <w:sz w:val="28"/>
          <w:szCs w:val="28"/>
          <w:shd w:val="clear" w:color="auto" w:fill="FFFFFF"/>
        </w:rPr>
        <w:t>процедуры контроля и тренинга</w:t>
      </w:r>
      <w:r w:rsidR="009B14D3">
        <w:rPr>
          <w:color w:val="000000"/>
          <w:sz w:val="28"/>
          <w:szCs w:val="28"/>
          <w:shd w:val="clear" w:color="auto" w:fill="FFFFFF"/>
        </w:rPr>
        <w:t>[2</w:t>
      </w:r>
      <w:r w:rsidR="00461F4E" w:rsidRPr="00026561">
        <w:rPr>
          <w:color w:val="000000"/>
          <w:sz w:val="28"/>
          <w:szCs w:val="28"/>
          <w:shd w:val="clear" w:color="auto" w:fill="FFFFFF"/>
        </w:rPr>
        <w:t>]</w:t>
      </w:r>
      <w:r w:rsidR="00FD39F5">
        <w:rPr>
          <w:color w:val="000000"/>
          <w:sz w:val="28"/>
          <w:szCs w:val="28"/>
          <w:shd w:val="clear" w:color="auto" w:fill="FFFFFF"/>
        </w:rPr>
        <w:t xml:space="preserve">. </w:t>
      </w:r>
      <w:r w:rsidR="00FD39F5">
        <w:rPr>
          <w:color w:val="000000"/>
          <w:sz w:val="28"/>
          <w:szCs w:val="28"/>
        </w:rPr>
        <w:t>Мой небольшой опыт применения</w:t>
      </w:r>
      <w:r w:rsidRPr="00026561">
        <w:rPr>
          <w:color w:val="000000"/>
          <w:sz w:val="28"/>
          <w:szCs w:val="28"/>
        </w:rPr>
        <w:t xml:space="preserve"> ИКТ </w:t>
      </w:r>
      <w:r w:rsidR="00FD39F5">
        <w:rPr>
          <w:color w:val="000000"/>
          <w:sz w:val="28"/>
          <w:szCs w:val="28"/>
        </w:rPr>
        <w:t>дает возможность</w:t>
      </w:r>
      <w:r w:rsidRPr="00026561">
        <w:rPr>
          <w:color w:val="000000"/>
          <w:sz w:val="28"/>
          <w:szCs w:val="28"/>
        </w:rPr>
        <w:t xml:space="preserve"> сделать вывод, что </w:t>
      </w:r>
      <w:r w:rsidR="00FD39F5" w:rsidRPr="00026561">
        <w:rPr>
          <w:color w:val="000000"/>
          <w:sz w:val="28"/>
          <w:szCs w:val="28"/>
        </w:rPr>
        <w:t>использование</w:t>
      </w:r>
      <w:r w:rsidR="00FD39F5">
        <w:rPr>
          <w:color w:val="000000"/>
          <w:sz w:val="28"/>
          <w:szCs w:val="28"/>
        </w:rPr>
        <w:t xml:space="preserve"> ИКТ</w:t>
      </w:r>
      <w:r w:rsidRPr="00026561">
        <w:rPr>
          <w:color w:val="000000"/>
          <w:sz w:val="28"/>
          <w:szCs w:val="28"/>
        </w:rPr>
        <w:t xml:space="preserve"> в коммуникативной деятельности позволяет повысить эффективность работы по развитию речи, оптимизировать образовательный процесс, индивидуализировать обучение детей, а также формирует их успешность, повышает мотивацию, существенно сокращает время усвоения материала, способствует повышению качества</w:t>
      </w:r>
      <w:r w:rsidR="00FD39F5">
        <w:rPr>
          <w:color w:val="000000"/>
          <w:sz w:val="28"/>
          <w:szCs w:val="28"/>
        </w:rPr>
        <w:t xml:space="preserve"> дошкольного образования и достижению целевых ориентиров </w:t>
      </w:r>
      <w:r w:rsidRPr="00026561">
        <w:rPr>
          <w:color w:val="000000"/>
          <w:sz w:val="28"/>
          <w:szCs w:val="28"/>
        </w:rPr>
        <w:t>образования.</w:t>
      </w:r>
    </w:p>
    <w:p w:rsidR="009B14D3" w:rsidRDefault="009B14D3" w:rsidP="007F252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B14D3" w:rsidRDefault="009B14D3" w:rsidP="007F252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Список литературы</w:t>
      </w:r>
    </w:p>
    <w:p w:rsidR="009B14D3" w:rsidRPr="009B14D3" w:rsidRDefault="00494B36" w:rsidP="007F252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6561">
        <w:rPr>
          <w:sz w:val="28"/>
          <w:szCs w:val="28"/>
        </w:rPr>
        <w:br/>
      </w:r>
      <w:r w:rsidR="008918E9" w:rsidRPr="00026561">
        <w:rPr>
          <w:sz w:val="28"/>
          <w:szCs w:val="28"/>
        </w:rPr>
        <w:t>1.</w:t>
      </w:r>
      <w:r w:rsidRPr="00026561">
        <w:rPr>
          <w:sz w:val="28"/>
          <w:szCs w:val="28"/>
        </w:rPr>
        <w:t xml:space="preserve">Бражникова, А. В. Применение электронных образовательных ресурсов в работе по развитию речи и памяти детей с тяжелыми нарушениями речи (ТНР) в условиях реализации ФГОС ДО / А. В. </w:t>
      </w:r>
      <w:proofErr w:type="spellStart"/>
      <w:r w:rsidRPr="00026561">
        <w:rPr>
          <w:sz w:val="28"/>
          <w:szCs w:val="28"/>
        </w:rPr>
        <w:t>Бражникова</w:t>
      </w:r>
      <w:proofErr w:type="spellEnd"/>
      <w:r w:rsidRPr="00026561">
        <w:rPr>
          <w:sz w:val="28"/>
          <w:szCs w:val="28"/>
        </w:rPr>
        <w:t xml:space="preserve"> // Инновационные педагогические технологии</w:t>
      </w:r>
      <w:proofErr w:type="gramStart"/>
      <w:r w:rsidRPr="00026561">
        <w:rPr>
          <w:sz w:val="28"/>
          <w:szCs w:val="28"/>
        </w:rPr>
        <w:t xml:space="preserve"> :</w:t>
      </w:r>
      <w:proofErr w:type="gramEnd"/>
      <w:r w:rsidRPr="00026561">
        <w:rPr>
          <w:sz w:val="28"/>
          <w:szCs w:val="28"/>
        </w:rPr>
        <w:t xml:space="preserve"> материалы IV </w:t>
      </w:r>
      <w:proofErr w:type="spellStart"/>
      <w:r w:rsidRPr="00026561">
        <w:rPr>
          <w:sz w:val="28"/>
          <w:szCs w:val="28"/>
        </w:rPr>
        <w:t>Междунар</w:t>
      </w:r>
      <w:proofErr w:type="spellEnd"/>
      <w:r w:rsidRPr="00026561">
        <w:rPr>
          <w:sz w:val="28"/>
          <w:szCs w:val="28"/>
        </w:rPr>
        <w:t xml:space="preserve">. науч. </w:t>
      </w:r>
      <w:proofErr w:type="spellStart"/>
      <w:r w:rsidRPr="00026561">
        <w:rPr>
          <w:sz w:val="28"/>
          <w:szCs w:val="28"/>
        </w:rPr>
        <w:t>конф</w:t>
      </w:r>
      <w:proofErr w:type="spellEnd"/>
      <w:r w:rsidRPr="00026561">
        <w:rPr>
          <w:sz w:val="28"/>
          <w:szCs w:val="28"/>
        </w:rPr>
        <w:t>. (г. Казань, май 2016 г.). — Казань</w:t>
      </w:r>
      <w:proofErr w:type="gramStart"/>
      <w:r w:rsidRPr="00026561">
        <w:rPr>
          <w:sz w:val="28"/>
          <w:szCs w:val="28"/>
        </w:rPr>
        <w:t xml:space="preserve"> :</w:t>
      </w:r>
      <w:proofErr w:type="gramEnd"/>
      <w:r w:rsidRPr="00026561">
        <w:rPr>
          <w:sz w:val="28"/>
          <w:szCs w:val="28"/>
        </w:rPr>
        <w:t xml:space="preserve"> Бук, 2016. — С. 188-191. </w:t>
      </w:r>
    </w:p>
    <w:p w:rsidR="009B14D3" w:rsidRDefault="009B14D3" w:rsidP="007F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65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561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Pr="00026561">
        <w:rPr>
          <w:rFonts w:ascii="Times New Roman" w:hAnsi="Times New Roman" w:cs="Times New Roman"/>
          <w:sz w:val="28"/>
          <w:szCs w:val="28"/>
        </w:rPr>
        <w:t xml:space="preserve"> Е.Р. Развивающие и обучающие компьютерные игры в ДОУ. // Воспитатель ДОУ, 2010.</w:t>
      </w:r>
    </w:p>
    <w:p w:rsidR="006D44F5" w:rsidRPr="00026561" w:rsidRDefault="009B14D3" w:rsidP="007F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6561">
        <w:rPr>
          <w:rFonts w:ascii="Times New Roman" w:hAnsi="Times New Roman" w:cs="Times New Roman"/>
          <w:sz w:val="28"/>
          <w:szCs w:val="28"/>
        </w:rPr>
        <w:t xml:space="preserve">.Ревнивцева, Р. М. Информационно-коммуникационные технологии в дошкольном образовательном учреждении / Р. М. </w:t>
      </w:r>
      <w:proofErr w:type="spellStart"/>
      <w:r w:rsidRPr="00026561">
        <w:rPr>
          <w:rFonts w:ascii="Times New Roman" w:hAnsi="Times New Roman" w:cs="Times New Roman"/>
          <w:sz w:val="28"/>
          <w:szCs w:val="28"/>
        </w:rPr>
        <w:t>Ревнивцева</w:t>
      </w:r>
      <w:proofErr w:type="spellEnd"/>
      <w:r w:rsidRPr="00026561">
        <w:rPr>
          <w:rFonts w:ascii="Times New Roman" w:hAnsi="Times New Roman" w:cs="Times New Roman"/>
          <w:sz w:val="28"/>
          <w:szCs w:val="28"/>
        </w:rPr>
        <w:t xml:space="preserve"> // Педагогика: традиции и инновации</w:t>
      </w:r>
      <w:proofErr w:type="gramStart"/>
      <w:r w:rsidRPr="000265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6561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02656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26561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02656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26561">
        <w:rPr>
          <w:rFonts w:ascii="Times New Roman" w:hAnsi="Times New Roman" w:cs="Times New Roman"/>
          <w:sz w:val="28"/>
          <w:szCs w:val="28"/>
        </w:rPr>
        <w:t>. (г. Челябинск, октябрь 2012 г.). — Челябинск</w:t>
      </w:r>
      <w:proofErr w:type="gramStart"/>
      <w:r w:rsidRPr="000265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6561">
        <w:rPr>
          <w:rFonts w:ascii="Times New Roman" w:hAnsi="Times New Roman" w:cs="Times New Roman"/>
          <w:sz w:val="28"/>
          <w:szCs w:val="28"/>
        </w:rPr>
        <w:t xml:space="preserve"> Два комсомольца, 2012. — С. 67-69. </w:t>
      </w:r>
      <w:r w:rsidRPr="00026561">
        <w:rPr>
          <w:rFonts w:ascii="Times New Roman" w:hAnsi="Times New Roman" w:cs="Times New Roman"/>
          <w:sz w:val="28"/>
          <w:szCs w:val="28"/>
        </w:rPr>
        <w:br/>
        <w:t>4. Роберт И.В. Современные информационные технологии в образовании: дидактические проблемы, перспективы использования. – М.: Школа-Пресс, 2011.</w:t>
      </w:r>
    </w:p>
    <w:p w:rsidR="008918E9" w:rsidRDefault="009B14D3" w:rsidP="007F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8E9" w:rsidRPr="00026561">
        <w:rPr>
          <w:rFonts w:ascii="Times New Roman" w:hAnsi="Times New Roman" w:cs="Times New Roman"/>
          <w:sz w:val="28"/>
          <w:szCs w:val="28"/>
        </w:rPr>
        <w:t>. Лизунова Л.Р. Компьютерные средства обучения: проблемы, разработки, внедрения.// Логопед. – 2005. — № 7.</w:t>
      </w:r>
    </w:p>
    <w:p w:rsidR="00E63F4C" w:rsidRPr="00E63F4C" w:rsidRDefault="00E63F4C" w:rsidP="007F25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63F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3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Комплексная образовательная </w:t>
      </w:r>
      <w:r w:rsidRPr="00E63F4C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программа</w:t>
      </w:r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дошкольного образования </w:t>
      </w:r>
      <w:r w:rsidRPr="00E63F4C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для</w:t>
      </w:r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E63F4C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детей</w:t>
      </w:r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с тяжелыми нарушениями речи (общим недоразвитием речи) с 3 до 7 </w:t>
      </w:r>
      <w:r w:rsidRPr="00E63F4C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лет</w:t>
      </w:r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 Издание 3-е, переработанное и дополненное в соответствии с ФГОС </w:t>
      </w:r>
      <w:proofErr w:type="gramStart"/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ДО</w:t>
      </w:r>
      <w:proofErr w:type="gramEnd"/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 - СПб</w:t>
      </w:r>
      <w:proofErr w:type="gramStart"/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.: </w:t>
      </w:r>
      <w:proofErr w:type="gramEnd"/>
      <w:r w:rsidRPr="00E63F4C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ООО "ИЗДАТЕЛЬСТВО "ДЕТСТВО-ПРЕСС", 2018. - 240 с.</w:t>
      </w:r>
      <w:r w:rsidRPr="00E63F4C">
        <w:rPr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</w:p>
    <w:p w:rsidR="00E63F4C" w:rsidRPr="00E63F4C" w:rsidRDefault="00E63F4C" w:rsidP="007F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63F4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63F4C">
        <w:rPr>
          <w:rFonts w:ascii="Times New Roman" w:hAnsi="Times New Roman" w:cs="Times New Roman"/>
          <w:sz w:val="28"/>
          <w:szCs w:val="28"/>
        </w:rPr>
        <w:t xml:space="preserve"> Н.В. Развитие математических представлений у дошкольников с ОНР (с 4 до 5 и с 5 до 6 лет</w:t>
      </w:r>
      <w:proofErr w:type="gramStart"/>
      <w:r w:rsidRPr="00E63F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63F4C">
        <w:rPr>
          <w:rFonts w:ascii="Times New Roman" w:hAnsi="Times New Roman" w:cs="Times New Roman"/>
          <w:sz w:val="28"/>
          <w:szCs w:val="28"/>
        </w:rPr>
        <w:t>: организованная образовательная деятельность / Н. В. </w:t>
      </w:r>
      <w:proofErr w:type="spellStart"/>
      <w:r w:rsidRPr="00E63F4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63F4C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E63F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F4C">
        <w:rPr>
          <w:rFonts w:ascii="Times New Roman" w:hAnsi="Times New Roman" w:cs="Times New Roman"/>
          <w:sz w:val="28"/>
          <w:szCs w:val="28"/>
        </w:rPr>
        <w:t xml:space="preserve"> Детство-Пресс, 2011. – 448 с.</w:t>
      </w:r>
    </w:p>
    <w:p w:rsidR="00FD39F5" w:rsidRDefault="00E63F4C" w:rsidP="007F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39F5" w:rsidRPr="00E63F4C">
        <w:rPr>
          <w:rFonts w:ascii="Times New Roman" w:hAnsi="Times New Roman" w:cs="Times New Roman"/>
          <w:sz w:val="28"/>
          <w:szCs w:val="28"/>
        </w:rPr>
        <w:t xml:space="preserve">. ФГОС ДО </w:t>
      </w:r>
      <w:r w:rsidR="00647CBC" w:rsidRPr="00E63F4C">
        <w:rPr>
          <w:rFonts w:ascii="Times New Roman" w:hAnsi="Times New Roman" w:cs="Times New Roman"/>
          <w:sz w:val="28"/>
          <w:szCs w:val="28"/>
        </w:rPr>
        <w:t>https://fgos.ru (Дата обращения</w:t>
      </w:r>
      <w:r w:rsidR="00647CBC">
        <w:rPr>
          <w:rFonts w:ascii="Times New Roman" w:hAnsi="Times New Roman" w:cs="Times New Roman"/>
          <w:sz w:val="28"/>
          <w:szCs w:val="28"/>
        </w:rPr>
        <w:t xml:space="preserve"> 12.02.2020)</w:t>
      </w:r>
    </w:p>
    <w:p w:rsidR="00E63F4C" w:rsidRPr="00026561" w:rsidRDefault="00E63F4C" w:rsidP="007F2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D3" w:rsidRPr="00026561" w:rsidRDefault="009B14D3" w:rsidP="007F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4D3" w:rsidRPr="00026561" w:rsidSect="007F25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103"/>
    <w:multiLevelType w:val="hybridMultilevel"/>
    <w:tmpl w:val="72EA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A679A"/>
    <w:multiLevelType w:val="hybridMultilevel"/>
    <w:tmpl w:val="B53E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668"/>
    <w:rsid w:val="00026561"/>
    <w:rsid w:val="00091694"/>
    <w:rsid w:val="0018525F"/>
    <w:rsid w:val="00223AF4"/>
    <w:rsid w:val="002B253C"/>
    <w:rsid w:val="00461F4E"/>
    <w:rsid w:val="00494B36"/>
    <w:rsid w:val="00553562"/>
    <w:rsid w:val="005E6737"/>
    <w:rsid w:val="00647CBC"/>
    <w:rsid w:val="00657D84"/>
    <w:rsid w:val="006D44F5"/>
    <w:rsid w:val="007A2ECE"/>
    <w:rsid w:val="007F2521"/>
    <w:rsid w:val="008268C4"/>
    <w:rsid w:val="00860211"/>
    <w:rsid w:val="00884AF2"/>
    <w:rsid w:val="008918E9"/>
    <w:rsid w:val="009449B8"/>
    <w:rsid w:val="009B14D3"/>
    <w:rsid w:val="00AB225F"/>
    <w:rsid w:val="00AE6FC6"/>
    <w:rsid w:val="00B20668"/>
    <w:rsid w:val="00BE379A"/>
    <w:rsid w:val="00E63F4C"/>
    <w:rsid w:val="00EC04D2"/>
    <w:rsid w:val="00FD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4"/>
  </w:style>
  <w:style w:type="paragraph" w:styleId="2">
    <w:name w:val="heading 2"/>
    <w:basedOn w:val="a"/>
    <w:next w:val="a"/>
    <w:link w:val="20"/>
    <w:uiPriority w:val="9"/>
    <w:unhideWhenUsed/>
    <w:qFormat/>
    <w:rsid w:val="00223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14D3"/>
  </w:style>
  <w:style w:type="character" w:customStyle="1" w:styleId="c4">
    <w:name w:val="c4"/>
    <w:basedOn w:val="a0"/>
    <w:rsid w:val="009B14D3"/>
  </w:style>
  <w:style w:type="character" w:styleId="a5">
    <w:name w:val="Hyperlink"/>
    <w:basedOn w:val="a0"/>
    <w:uiPriority w:val="99"/>
    <w:unhideWhenUsed/>
    <w:rsid w:val="007F252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3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B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14D3"/>
  </w:style>
  <w:style w:type="character" w:customStyle="1" w:styleId="c4">
    <w:name w:val="c4"/>
    <w:basedOn w:val="a0"/>
    <w:rsid w:val="009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zgalova.aly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13</cp:revision>
  <cp:lastPrinted>2020-05-25T05:27:00Z</cp:lastPrinted>
  <dcterms:created xsi:type="dcterms:W3CDTF">2020-05-21T12:45:00Z</dcterms:created>
  <dcterms:modified xsi:type="dcterms:W3CDTF">2022-09-22T06:00:00Z</dcterms:modified>
</cp:coreProperties>
</file>