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7BD" w:rsidRPr="00062B1B" w:rsidRDefault="000457BD" w:rsidP="00062B1B">
      <w:pPr>
        <w:shd w:val="clear" w:color="auto" w:fill="FFFFFF" w:themeFill="background1"/>
        <w:spacing w:after="0" w:line="240" w:lineRule="auto"/>
        <w:outlineLvl w:val="1"/>
        <w:rPr>
          <w:rFonts w:ascii="Times New Roman" w:eastAsia="Times New Roman" w:hAnsi="Times New Roman" w:cs="Times New Roman"/>
          <w:b/>
          <w:sz w:val="32"/>
          <w:szCs w:val="32"/>
          <w:lang w:eastAsia="ru-RU"/>
        </w:rPr>
      </w:pPr>
      <w:r w:rsidRPr="00062B1B">
        <w:rPr>
          <w:rFonts w:ascii="Times New Roman" w:eastAsia="Times New Roman" w:hAnsi="Times New Roman" w:cs="Times New Roman"/>
          <w:b/>
          <w:sz w:val="32"/>
          <w:szCs w:val="32"/>
          <w:lang w:eastAsia="ru-RU"/>
        </w:rPr>
        <w:t>Игры-упражнения на развитие умения задавать вопросы</w:t>
      </w:r>
    </w:p>
    <w:p w:rsidR="000457BD" w:rsidRPr="00062B1B" w:rsidRDefault="000457BD" w:rsidP="00062B1B">
      <w:pPr>
        <w:shd w:val="clear" w:color="auto" w:fill="FFFFFF" w:themeFill="background1"/>
        <w:spacing w:after="0" w:line="240" w:lineRule="auto"/>
        <w:rPr>
          <w:rFonts w:ascii="Times New Roman" w:eastAsia="Times New Roman" w:hAnsi="Times New Roman" w:cs="Times New Roman"/>
          <w:sz w:val="26"/>
          <w:szCs w:val="26"/>
          <w:lang w:eastAsia="ru-RU"/>
        </w:rPr>
      </w:pPr>
      <w:r w:rsidRPr="00062B1B">
        <w:rPr>
          <w:rFonts w:ascii="Times New Roman" w:eastAsia="Times New Roman" w:hAnsi="Times New Roman" w:cs="Times New Roman"/>
          <w:sz w:val="26"/>
          <w:szCs w:val="26"/>
          <w:lang w:eastAsia="ru-RU"/>
        </w:rPr>
        <w:t>Ваши дети задают вопросы? «Конечно, - скажете вы, - с утра до вечера!»  </w:t>
      </w:r>
      <w:proofErr w:type="gramStart"/>
      <w:r w:rsidRPr="00062B1B">
        <w:rPr>
          <w:rFonts w:ascii="Times New Roman" w:eastAsia="Times New Roman" w:hAnsi="Times New Roman" w:cs="Times New Roman"/>
          <w:sz w:val="26"/>
          <w:szCs w:val="26"/>
          <w:lang w:eastAsia="ru-RU"/>
        </w:rPr>
        <w:t>Важное значение</w:t>
      </w:r>
      <w:proofErr w:type="gramEnd"/>
      <w:r w:rsidRPr="00062B1B">
        <w:rPr>
          <w:rFonts w:ascii="Times New Roman" w:eastAsia="Times New Roman" w:hAnsi="Times New Roman" w:cs="Times New Roman"/>
          <w:sz w:val="26"/>
          <w:szCs w:val="26"/>
          <w:lang w:eastAsia="ru-RU"/>
        </w:rPr>
        <w:t xml:space="preserve"> имеет не только количество, но и КАЧЕСТВО задаваемых ребенком вопросов. В повседневной жизни, играя с ребенком, можно постепенно расширять грани и плоскости задаваемых вопросов.</w:t>
      </w:r>
    </w:p>
    <w:p w:rsidR="000457BD" w:rsidRPr="00062B1B" w:rsidRDefault="000457BD" w:rsidP="00062B1B">
      <w:pPr>
        <w:shd w:val="clear" w:color="auto" w:fill="FFFFFF" w:themeFill="background1"/>
        <w:spacing w:before="75" w:after="75" w:line="240" w:lineRule="auto"/>
        <w:rPr>
          <w:rFonts w:ascii="Times New Roman" w:eastAsia="Times New Roman" w:hAnsi="Times New Roman" w:cs="Times New Roman"/>
          <w:sz w:val="26"/>
          <w:szCs w:val="26"/>
          <w:lang w:eastAsia="ru-RU"/>
        </w:rPr>
      </w:pPr>
      <w:r w:rsidRPr="00062B1B">
        <w:rPr>
          <w:rFonts w:ascii="Times New Roman" w:eastAsia="Times New Roman" w:hAnsi="Times New Roman" w:cs="Times New Roman"/>
          <w:b/>
          <w:bCs/>
          <w:sz w:val="26"/>
          <w:szCs w:val="26"/>
          <w:lang w:eastAsia="ru-RU"/>
        </w:rPr>
        <w:t>1.  Игра «20 вопросов инопланетянина (30, 50, 100 вопросов)».</w:t>
      </w:r>
      <w:r w:rsidRPr="00062B1B">
        <w:rPr>
          <w:rFonts w:ascii="Times New Roman" w:eastAsia="Times New Roman" w:hAnsi="Times New Roman" w:cs="Times New Roman"/>
          <w:b/>
          <w:bCs/>
          <w:sz w:val="26"/>
          <w:szCs w:val="26"/>
          <w:lang w:eastAsia="ru-RU"/>
        </w:rPr>
        <w:br/>
      </w:r>
      <w:r w:rsidRPr="00062B1B">
        <w:rPr>
          <w:rFonts w:ascii="Times New Roman" w:eastAsia="Times New Roman" w:hAnsi="Times New Roman" w:cs="Times New Roman"/>
          <w:sz w:val="26"/>
          <w:szCs w:val="26"/>
          <w:lang w:eastAsia="ru-RU"/>
        </w:rPr>
        <w:t>Представьте, что к нам прилетел инопланетянин и увидел ложку (стул, вазу, машину и др.). Он никогда не видел этого предмета. О чем он может спросить, что захочет узнать? Чтобы отмечать количество вопросов, можно взять 20 фишек (пуговиц, бусин, горошин) или подготовить лист с 20 звездочками (кружочками), которые зачеркивать с каждым сформулированным вопросом. Играйте вместе - поочередно задавая вопросы или "кто больше" придумает вопросов от имени инопланетянина (в этом случае можно взять разные фишки, например, горох и фасоль). Обязательно радостно отмечайте сильные вопросы ребенка, переход от однотипных вопросов в новую плоскость.</w:t>
      </w:r>
    </w:p>
    <w:p w:rsidR="000457BD" w:rsidRPr="00062B1B" w:rsidRDefault="000457BD" w:rsidP="00062B1B">
      <w:pPr>
        <w:shd w:val="clear" w:color="auto" w:fill="FFFFFF" w:themeFill="background1"/>
        <w:spacing w:before="75" w:after="75" w:line="240" w:lineRule="auto"/>
        <w:rPr>
          <w:rFonts w:ascii="Times New Roman" w:eastAsia="Times New Roman" w:hAnsi="Times New Roman" w:cs="Times New Roman"/>
          <w:sz w:val="26"/>
          <w:szCs w:val="26"/>
          <w:lang w:eastAsia="ru-RU"/>
        </w:rPr>
      </w:pPr>
      <w:r w:rsidRPr="00062B1B">
        <w:rPr>
          <w:rFonts w:ascii="Times New Roman" w:eastAsia="Times New Roman" w:hAnsi="Times New Roman" w:cs="Times New Roman"/>
          <w:b/>
          <w:bCs/>
          <w:sz w:val="26"/>
          <w:szCs w:val="26"/>
          <w:lang w:eastAsia="ru-RU"/>
        </w:rPr>
        <w:t>2.  Игра «О чем ты хочешь узнать?</w:t>
      </w:r>
      <w:r w:rsidRPr="00062B1B">
        <w:rPr>
          <w:rFonts w:ascii="Times New Roman" w:eastAsia="Times New Roman" w:hAnsi="Times New Roman" w:cs="Times New Roman"/>
          <w:sz w:val="26"/>
          <w:szCs w:val="26"/>
          <w:lang w:eastAsia="ru-RU"/>
        </w:rPr>
        <w:t>».</w:t>
      </w:r>
      <w:r w:rsidRPr="00062B1B">
        <w:rPr>
          <w:rFonts w:ascii="Times New Roman" w:eastAsia="Times New Roman" w:hAnsi="Times New Roman" w:cs="Times New Roman"/>
          <w:sz w:val="26"/>
          <w:szCs w:val="26"/>
          <w:lang w:eastAsia="ru-RU"/>
        </w:rPr>
        <w:br/>
        <w:t>Покажите ребенку незнакомый для него предмет или иллюстрацию, фотографию. Спросите, что бы он хотел узнать об этом предмете, какие может задать вопросы. Каждый вопрос можно так же отмечать фишкой. Договоритесь, что вы ответите на все, что его интересует, когда все вопросы (не менее 10-15) будут заданы.</w:t>
      </w:r>
    </w:p>
    <w:p w:rsidR="000457BD" w:rsidRPr="00062B1B" w:rsidRDefault="000457BD" w:rsidP="00062B1B">
      <w:pPr>
        <w:shd w:val="clear" w:color="auto" w:fill="FFFFFF" w:themeFill="background1"/>
        <w:spacing w:before="75" w:after="75" w:line="240" w:lineRule="auto"/>
        <w:rPr>
          <w:rFonts w:ascii="Times New Roman" w:eastAsia="Times New Roman" w:hAnsi="Times New Roman" w:cs="Times New Roman"/>
          <w:sz w:val="26"/>
          <w:szCs w:val="26"/>
          <w:lang w:eastAsia="ru-RU"/>
        </w:rPr>
      </w:pPr>
      <w:r w:rsidRPr="00062B1B">
        <w:rPr>
          <w:rFonts w:ascii="Times New Roman" w:eastAsia="Times New Roman" w:hAnsi="Times New Roman" w:cs="Times New Roman"/>
          <w:b/>
          <w:bCs/>
          <w:sz w:val="26"/>
          <w:szCs w:val="26"/>
          <w:lang w:eastAsia="ru-RU"/>
        </w:rPr>
        <w:t>3.Игра «Ромашка вопросов».</w:t>
      </w:r>
      <w:r w:rsidRPr="00062B1B">
        <w:rPr>
          <w:rFonts w:ascii="Times New Roman" w:eastAsia="Times New Roman" w:hAnsi="Times New Roman" w:cs="Times New Roman"/>
          <w:sz w:val="26"/>
          <w:szCs w:val="26"/>
          <w:lang w:eastAsia="ru-RU"/>
        </w:rPr>
        <w:br/>
        <w:t>Подготовьте ромашку из бумаги серединку и 7 отдельных лепестков с моделями разных типов вопросов. Предложите собрать ромашку, задавая вопросы о каком-либо предмете (явлении, ситуации, сказочном герое). Основная цель  не в количестве вопросов (их будет всего 7, по числу лепестков), а в понимании и умении использовать в речи все типы вопросов.</w:t>
      </w:r>
    </w:p>
    <w:p w:rsidR="000457BD" w:rsidRPr="00062B1B" w:rsidRDefault="000457BD" w:rsidP="00062B1B">
      <w:pPr>
        <w:shd w:val="clear" w:color="auto" w:fill="FFFFFF" w:themeFill="background1"/>
        <w:spacing w:before="75" w:after="75" w:line="240" w:lineRule="auto"/>
        <w:rPr>
          <w:rFonts w:ascii="Times New Roman" w:eastAsia="Times New Roman" w:hAnsi="Times New Roman" w:cs="Times New Roman"/>
          <w:sz w:val="26"/>
          <w:szCs w:val="26"/>
          <w:lang w:eastAsia="ru-RU"/>
        </w:rPr>
      </w:pPr>
      <w:r w:rsidRPr="00062B1B">
        <w:rPr>
          <w:rFonts w:ascii="Times New Roman" w:eastAsia="Times New Roman" w:hAnsi="Times New Roman" w:cs="Times New Roman"/>
          <w:b/>
          <w:bCs/>
          <w:sz w:val="26"/>
          <w:szCs w:val="26"/>
          <w:lang w:eastAsia="ru-RU"/>
        </w:rPr>
        <w:t>4. Игра «Интервью».</w:t>
      </w:r>
      <w:r w:rsidRPr="00062B1B">
        <w:rPr>
          <w:rFonts w:ascii="Times New Roman" w:eastAsia="Times New Roman" w:hAnsi="Times New Roman" w:cs="Times New Roman"/>
          <w:b/>
          <w:bCs/>
          <w:sz w:val="26"/>
          <w:szCs w:val="26"/>
          <w:lang w:eastAsia="ru-RU"/>
        </w:rPr>
        <w:br/>
      </w:r>
      <w:r w:rsidRPr="00062B1B">
        <w:rPr>
          <w:rFonts w:ascii="Times New Roman" w:eastAsia="Times New Roman" w:hAnsi="Times New Roman" w:cs="Times New Roman"/>
          <w:sz w:val="26"/>
          <w:szCs w:val="26"/>
          <w:lang w:eastAsia="ru-RU"/>
        </w:rPr>
        <w:t>Сначала познакомьте ребенка с новыми словами</w:t>
      </w:r>
      <w:proofErr w:type="gramStart"/>
      <w:r w:rsidRPr="00062B1B">
        <w:rPr>
          <w:rFonts w:ascii="Times New Roman" w:eastAsia="Times New Roman" w:hAnsi="Times New Roman" w:cs="Times New Roman"/>
          <w:sz w:val="26"/>
          <w:szCs w:val="26"/>
          <w:lang w:eastAsia="ru-RU"/>
        </w:rPr>
        <w:t xml:space="preserve"> :</w:t>
      </w:r>
      <w:proofErr w:type="gramEnd"/>
      <w:r w:rsidRPr="00062B1B">
        <w:rPr>
          <w:rFonts w:ascii="Times New Roman" w:eastAsia="Times New Roman" w:hAnsi="Times New Roman" w:cs="Times New Roman"/>
          <w:sz w:val="26"/>
          <w:szCs w:val="26"/>
          <w:lang w:eastAsia="ru-RU"/>
        </w:rPr>
        <w:t xml:space="preserve"> что такое интервью, кто такой репортер, респондент. Репортер всегда заранее выбирает героя и тему интервью, готовит вопросы. Для создания большего интереса само интервью ребенок может записывать при помощи микрофона. Предложите ребенку самому выбрать тему и респондента. Помогите составить вопросы. Примерные темы: обсуждение похода в музей/ на спектакль, впечатления от праздника, прочитанной книги, новой игрушки, самого интересного события и др. В системе, предложенной </w:t>
      </w:r>
      <w:proofErr w:type="spellStart"/>
      <w:r w:rsidRPr="00062B1B">
        <w:rPr>
          <w:rFonts w:ascii="Times New Roman" w:eastAsia="Times New Roman" w:hAnsi="Times New Roman" w:cs="Times New Roman"/>
          <w:sz w:val="26"/>
          <w:szCs w:val="26"/>
          <w:lang w:eastAsia="ru-RU"/>
        </w:rPr>
        <w:t>Т.А.Сидорчук</w:t>
      </w:r>
      <w:proofErr w:type="spellEnd"/>
      <w:r w:rsidRPr="00062B1B">
        <w:rPr>
          <w:rFonts w:ascii="Times New Roman" w:eastAsia="Times New Roman" w:hAnsi="Times New Roman" w:cs="Times New Roman"/>
          <w:sz w:val="26"/>
          <w:szCs w:val="26"/>
          <w:lang w:eastAsia="ru-RU"/>
        </w:rPr>
        <w:t xml:space="preserve">, интервью берется у героя сказки (эту роль берет на себя взрослый). Нельзя спрашивать о том, что и так описано в сказке, герой отвечает только </w:t>
      </w:r>
      <w:proofErr w:type="gramStart"/>
      <w:r w:rsidRPr="00062B1B">
        <w:rPr>
          <w:rFonts w:ascii="Times New Roman" w:eastAsia="Times New Roman" w:hAnsi="Times New Roman" w:cs="Times New Roman"/>
          <w:sz w:val="26"/>
          <w:szCs w:val="26"/>
          <w:lang w:eastAsia="ru-RU"/>
        </w:rPr>
        <w:t>на те</w:t>
      </w:r>
      <w:proofErr w:type="gramEnd"/>
      <w:r w:rsidRPr="00062B1B">
        <w:rPr>
          <w:rFonts w:ascii="Times New Roman" w:eastAsia="Times New Roman" w:hAnsi="Times New Roman" w:cs="Times New Roman"/>
          <w:sz w:val="26"/>
          <w:szCs w:val="26"/>
          <w:lang w:eastAsia="ru-RU"/>
        </w:rPr>
        <w:t xml:space="preserve"> вопросы, которые находятся за границами сюжета, но можно сделать косвенные выводы. Вопросы дети задают, используя "ромашку вопросов".</w:t>
      </w:r>
    </w:p>
    <w:p w:rsidR="000457BD" w:rsidRPr="00062B1B" w:rsidRDefault="000457BD" w:rsidP="00062B1B">
      <w:pPr>
        <w:shd w:val="clear" w:color="auto" w:fill="FFFFFF" w:themeFill="background1"/>
        <w:spacing w:before="75" w:after="75" w:line="240" w:lineRule="auto"/>
        <w:rPr>
          <w:rFonts w:ascii="Times New Roman" w:eastAsia="Times New Roman" w:hAnsi="Times New Roman" w:cs="Times New Roman"/>
          <w:sz w:val="26"/>
          <w:szCs w:val="26"/>
          <w:lang w:eastAsia="ru-RU"/>
        </w:rPr>
      </w:pPr>
      <w:r w:rsidRPr="00062B1B">
        <w:rPr>
          <w:rFonts w:ascii="Times New Roman" w:eastAsia="Times New Roman" w:hAnsi="Times New Roman" w:cs="Times New Roman"/>
          <w:b/>
          <w:bCs/>
          <w:sz w:val="26"/>
          <w:szCs w:val="26"/>
          <w:lang w:eastAsia="ru-RU"/>
        </w:rPr>
        <w:t>5. Игра «Соедини нас вопросом».</w:t>
      </w:r>
      <w:r w:rsidRPr="00062B1B">
        <w:rPr>
          <w:rFonts w:ascii="Times New Roman" w:eastAsia="Times New Roman" w:hAnsi="Times New Roman" w:cs="Times New Roman"/>
          <w:b/>
          <w:bCs/>
          <w:sz w:val="26"/>
          <w:szCs w:val="26"/>
          <w:lang w:eastAsia="ru-RU"/>
        </w:rPr>
        <w:br/>
      </w:r>
      <w:r w:rsidRPr="00062B1B">
        <w:rPr>
          <w:rFonts w:ascii="Times New Roman" w:eastAsia="Times New Roman" w:hAnsi="Times New Roman" w:cs="Times New Roman"/>
          <w:sz w:val="26"/>
          <w:szCs w:val="26"/>
          <w:lang w:eastAsia="ru-RU"/>
        </w:rPr>
        <w:t>Предлагаются два слова, не связанные между собой по смыслу. Нужно придумать как можно больше вопросов, соединяя два предмета. Используйте разноцветные фишки для каждого игрока. Кто придумает больше? Например: ракушка и огонь. Горит ли ракушка в огне? Чем огонь похож на ракушку? Где на ракушках разводят огонь? И т.д.</w:t>
      </w:r>
    </w:p>
    <w:p w:rsidR="000457BD" w:rsidRDefault="000457BD" w:rsidP="00062B1B">
      <w:pPr>
        <w:shd w:val="clear" w:color="auto" w:fill="FFFFFF" w:themeFill="background1"/>
        <w:spacing w:before="75" w:after="75" w:line="240" w:lineRule="auto"/>
        <w:rPr>
          <w:rFonts w:ascii="Trebuchet MS" w:eastAsia="Times New Roman" w:hAnsi="Trebuchet MS" w:cs="Times New Roman"/>
          <w:color w:val="444444"/>
          <w:sz w:val="21"/>
          <w:szCs w:val="21"/>
          <w:lang w:eastAsia="ru-RU"/>
        </w:rPr>
      </w:pPr>
      <w:r w:rsidRPr="000457BD">
        <w:rPr>
          <w:rFonts w:ascii="Trebuchet MS" w:eastAsia="Times New Roman" w:hAnsi="Trebuchet MS" w:cs="Times New Roman"/>
          <w:color w:val="444444"/>
          <w:sz w:val="21"/>
          <w:szCs w:val="21"/>
          <w:lang w:eastAsia="ru-RU"/>
        </w:rPr>
        <w:t> </w:t>
      </w:r>
    </w:p>
    <w:p w:rsidR="00062B1B" w:rsidRDefault="00062B1B" w:rsidP="00062B1B">
      <w:pPr>
        <w:shd w:val="clear" w:color="auto" w:fill="FFFFFF" w:themeFill="background1"/>
        <w:spacing w:before="75" w:after="75" w:line="240" w:lineRule="auto"/>
        <w:rPr>
          <w:rFonts w:ascii="Trebuchet MS" w:eastAsia="Times New Roman" w:hAnsi="Trebuchet MS" w:cs="Times New Roman"/>
          <w:color w:val="444444"/>
          <w:sz w:val="21"/>
          <w:szCs w:val="21"/>
          <w:lang w:eastAsia="ru-RU"/>
        </w:rPr>
      </w:pPr>
    </w:p>
    <w:p w:rsidR="00062B1B" w:rsidRDefault="00062B1B" w:rsidP="00062B1B">
      <w:pPr>
        <w:shd w:val="clear" w:color="auto" w:fill="FFFFFF" w:themeFill="background1"/>
        <w:spacing w:before="75" w:after="75" w:line="240" w:lineRule="auto"/>
        <w:rPr>
          <w:rFonts w:ascii="Trebuchet MS" w:eastAsia="Times New Roman" w:hAnsi="Trebuchet MS" w:cs="Times New Roman"/>
          <w:color w:val="444444"/>
          <w:sz w:val="21"/>
          <w:szCs w:val="21"/>
          <w:lang w:eastAsia="ru-RU"/>
        </w:rPr>
      </w:pPr>
    </w:p>
    <w:p w:rsidR="00062B1B" w:rsidRDefault="00062B1B" w:rsidP="00062B1B">
      <w:pPr>
        <w:shd w:val="clear" w:color="auto" w:fill="FFFFFF" w:themeFill="background1"/>
        <w:spacing w:before="75" w:after="75" w:line="240" w:lineRule="auto"/>
        <w:rPr>
          <w:rFonts w:ascii="Trebuchet MS" w:eastAsia="Times New Roman" w:hAnsi="Trebuchet MS" w:cs="Times New Roman"/>
          <w:color w:val="444444"/>
          <w:sz w:val="21"/>
          <w:szCs w:val="21"/>
          <w:lang w:eastAsia="ru-RU"/>
        </w:rPr>
        <w:sectPr w:rsidR="00062B1B">
          <w:pgSz w:w="11906" w:h="16838"/>
          <w:pgMar w:top="1134" w:right="850" w:bottom="1134" w:left="1701" w:header="708" w:footer="708" w:gutter="0"/>
          <w:cols w:space="708"/>
          <w:docGrid w:linePitch="360"/>
        </w:sectPr>
      </w:pPr>
    </w:p>
    <w:p w:rsidR="000457BD" w:rsidRPr="00062B1B" w:rsidRDefault="000457BD" w:rsidP="00062B1B">
      <w:pPr>
        <w:shd w:val="clear" w:color="auto" w:fill="FFFFFF" w:themeFill="background1"/>
        <w:spacing w:before="75" w:after="75" w:line="240" w:lineRule="auto"/>
        <w:jc w:val="center"/>
        <w:rPr>
          <w:rFonts w:ascii="Times New Roman" w:eastAsia="Times New Roman" w:hAnsi="Times New Roman" w:cs="Times New Roman"/>
          <w:color w:val="444444"/>
          <w:sz w:val="48"/>
          <w:szCs w:val="48"/>
          <w:lang w:eastAsia="ru-RU"/>
        </w:rPr>
      </w:pPr>
      <w:r w:rsidRPr="00062B1B">
        <w:rPr>
          <w:rFonts w:ascii="Times New Roman" w:eastAsia="Times New Roman" w:hAnsi="Times New Roman" w:cs="Times New Roman"/>
          <w:b/>
          <w:bCs/>
          <w:color w:val="444444"/>
          <w:sz w:val="48"/>
          <w:szCs w:val="48"/>
          <w:lang w:eastAsia="ru-RU"/>
        </w:rPr>
        <w:lastRenderedPageBreak/>
        <w:t>Типы вопросов</w:t>
      </w:r>
    </w:p>
    <w:p w:rsidR="00BA3507" w:rsidRPr="00062B1B" w:rsidRDefault="000457BD" w:rsidP="00062B1B">
      <w:pPr>
        <w:shd w:val="clear" w:color="auto" w:fill="FFFFFF" w:themeFill="background1"/>
        <w:spacing w:before="75" w:after="75" w:line="240" w:lineRule="auto"/>
        <w:jc w:val="center"/>
        <w:rPr>
          <w:rFonts w:ascii="Trebuchet MS" w:eastAsia="Times New Roman" w:hAnsi="Trebuchet MS" w:cs="Times New Roman"/>
          <w:color w:val="444444"/>
          <w:sz w:val="21"/>
          <w:szCs w:val="21"/>
          <w:lang w:eastAsia="ru-RU"/>
        </w:rPr>
      </w:pPr>
      <w:bookmarkStart w:id="0" w:name="_GoBack"/>
      <w:r w:rsidRPr="000457BD">
        <w:rPr>
          <w:rFonts w:ascii="Trebuchet MS" w:eastAsia="Times New Roman" w:hAnsi="Trebuchet MS" w:cs="Times New Roman"/>
          <w:noProof/>
          <w:color w:val="444444"/>
          <w:sz w:val="21"/>
          <w:szCs w:val="21"/>
          <w:lang w:eastAsia="ru-RU"/>
        </w:rPr>
        <w:drawing>
          <wp:inline distT="0" distB="0" distL="0" distR="0" wp14:anchorId="3C3C474C" wp14:editId="6F87F8C9">
            <wp:extent cx="6294262" cy="6182435"/>
            <wp:effectExtent l="0" t="0" r="0" b="8890"/>
            <wp:docPr id="1" name="Рисунок 1" descr="https://chel-dpsh.ru/images/Koron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el-dpsh.ru/images/Korona/11.jpg"/>
                    <pic:cNvPicPr>
                      <a:picLocks noChangeAspect="1" noChangeArrowheads="1"/>
                    </pic:cNvPicPr>
                  </pic:nvPicPr>
                  <pic:blipFill rotWithShape="1">
                    <a:blip r:embed="rId5">
                      <a:extLst>
                        <a:ext uri="{28A0092B-C50C-407E-A947-70E740481C1C}">
                          <a14:useLocalDpi xmlns:a14="http://schemas.microsoft.com/office/drawing/2010/main" val="0"/>
                        </a:ext>
                      </a:extLst>
                    </a:blip>
                    <a:srcRect l="8880" t="3103" r="7822" b="4518"/>
                    <a:stretch/>
                  </pic:blipFill>
                  <pic:spPr bwMode="auto">
                    <a:xfrm>
                      <a:off x="0" y="0"/>
                      <a:ext cx="6294263" cy="6182436"/>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sectPr w:rsidR="00BA3507" w:rsidRPr="00062B1B" w:rsidSect="00062B1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51C"/>
    <w:rsid w:val="000457BD"/>
    <w:rsid w:val="00062B1B"/>
    <w:rsid w:val="00BA3507"/>
    <w:rsid w:val="00CA2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457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57B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45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57BD"/>
    <w:rPr>
      <w:b/>
      <w:bCs/>
    </w:rPr>
  </w:style>
  <w:style w:type="paragraph" w:styleId="a5">
    <w:name w:val="Balloon Text"/>
    <w:basedOn w:val="a"/>
    <w:link w:val="a6"/>
    <w:uiPriority w:val="99"/>
    <w:semiHidden/>
    <w:unhideWhenUsed/>
    <w:rsid w:val="00062B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2B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457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57B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45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57BD"/>
    <w:rPr>
      <w:b/>
      <w:bCs/>
    </w:rPr>
  </w:style>
  <w:style w:type="paragraph" w:styleId="a5">
    <w:name w:val="Balloon Text"/>
    <w:basedOn w:val="a"/>
    <w:link w:val="a6"/>
    <w:uiPriority w:val="99"/>
    <w:semiHidden/>
    <w:unhideWhenUsed/>
    <w:rsid w:val="00062B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2B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46081">
      <w:bodyDiv w:val="1"/>
      <w:marLeft w:val="0"/>
      <w:marRight w:val="0"/>
      <w:marTop w:val="0"/>
      <w:marBottom w:val="0"/>
      <w:divBdr>
        <w:top w:val="none" w:sz="0" w:space="0" w:color="auto"/>
        <w:left w:val="none" w:sz="0" w:space="0" w:color="auto"/>
        <w:bottom w:val="none" w:sz="0" w:space="0" w:color="auto"/>
        <w:right w:val="none" w:sz="0" w:space="0" w:color="auto"/>
      </w:divBdr>
      <w:divsChild>
        <w:div w:id="167137238">
          <w:marLeft w:val="0"/>
          <w:marRight w:val="0"/>
          <w:marTop w:val="0"/>
          <w:marBottom w:val="0"/>
          <w:divBdr>
            <w:top w:val="none" w:sz="0" w:space="0" w:color="auto"/>
            <w:left w:val="none" w:sz="0" w:space="0" w:color="auto"/>
            <w:bottom w:val="none" w:sz="0" w:space="0" w:color="auto"/>
            <w:right w:val="none" w:sz="0" w:space="0" w:color="auto"/>
          </w:divBdr>
        </w:div>
        <w:div w:id="1944920021">
          <w:marLeft w:val="0"/>
          <w:marRight w:val="0"/>
          <w:marTop w:val="0"/>
          <w:marBottom w:val="0"/>
          <w:divBdr>
            <w:top w:val="none" w:sz="0" w:space="0" w:color="auto"/>
            <w:left w:val="none" w:sz="0" w:space="0" w:color="auto"/>
            <w:bottom w:val="none" w:sz="0" w:space="0" w:color="auto"/>
            <w:right w:val="none" w:sz="0" w:space="0" w:color="auto"/>
          </w:divBdr>
          <w:divsChild>
            <w:div w:id="18018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438</Words>
  <Characters>2499</Characters>
  <Application>Microsoft Office Word</Application>
  <DocSecurity>0</DocSecurity>
  <Lines>20</Lines>
  <Paragraphs>5</Paragraphs>
  <ScaleCrop>false</ScaleCrop>
  <Company>SPecialiST RePack</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natashatka4enko43@outlook.com</dc:creator>
  <cp:keywords/>
  <dc:description/>
  <cp:lastModifiedBy>Воспитатель</cp:lastModifiedBy>
  <cp:revision>3</cp:revision>
  <dcterms:created xsi:type="dcterms:W3CDTF">2022-10-21T07:48:00Z</dcterms:created>
  <dcterms:modified xsi:type="dcterms:W3CDTF">2022-11-04T12:14:00Z</dcterms:modified>
</cp:coreProperties>
</file>