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48" w:rsidRPr="00AE07BA" w:rsidRDefault="00122948" w:rsidP="00AE07BA">
      <w:pPr>
        <w:pStyle w:val="a3"/>
        <w:shd w:val="clear" w:color="auto" w:fill="FFFFFF"/>
        <w:spacing w:before="0" w:beforeAutospacing="0" w:after="0" w:afterAutospacing="0"/>
        <w:rPr>
          <w:color w:val="181818"/>
          <w:bdr w:val="none" w:sz="0" w:space="0" w:color="auto" w:frame="1"/>
        </w:rPr>
      </w:pPr>
    </w:p>
    <w:p w:rsidR="005401E6" w:rsidRPr="003E0464" w:rsidRDefault="005401E6" w:rsidP="003E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E6" w:rsidRPr="003E0464" w:rsidRDefault="005401E6" w:rsidP="003E0464">
      <w:pPr>
        <w:pStyle w:val="a3"/>
        <w:shd w:val="clear" w:color="auto" w:fill="FFFFFF"/>
        <w:spacing w:before="0" w:beforeAutospacing="0" w:after="150" w:afterAutospacing="0"/>
        <w:jc w:val="right"/>
      </w:pPr>
      <w:r w:rsidRPr="003E0464">
        <w:t>«Можно смотреть на деньги свысока,</w:t>
      </w:r>
    </w:p>
    <w:p w:rsidR="005401E6" w:rsidRPr="003E0464" w:rsidRDefault="005401E6" w:rsidP="003E0464">
      <w:pPr>
        <w:pStyle w:val="a3"/>
        <w:shd w:val="clear" w:color="auto" w:fill="FFFFFF"/>
        <w:spacing w:before="0" w:beforeAutospacing="0" w:after="150" w:afterAutospacing="0"/>
        <w:jc w:val="right"/>
      </w:pPr>
      <w:proofErr w:type="gramStart"/>
      <w:r w:rsidRPr="003E0464">
        <w:t>Но</w:t>
      </w:r>
      <w:proofErr w:type="gramEnd"/>
      <w:r w:rsidRPr="003E0464">
        <w:t xml:space="preserve"> ни в коем случае нельзя упускать их из виду»</w:t>
      </w: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Default="005401E6" w:rsidP="00AE07BA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</w:p>
    <w:p w:rsidR="005401E6" w:rsidRPr="005401E6" w:rsidRDefault="005401E6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B2" w:rsidRPr="00CC5FC7" w:rsidRDefault="00122948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FC7">
        <w:rPr>
          <w:rFonts w:ascii="Times New Roman" w:hAnsi="Times New Roman" w:cs="Times New Roman"/>
          <w:noProof/>
          <w:sz w:val="24"/>
          <w:szCs w:val="24"/>
          <w:shd w:val="clear" w:color="auto" w:fill="FAFAFA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962025"/>
            <wp:positionH relativeFrom="margin">
              <wp:align>left</wp:align>
            </wp:positionH>
            <wp:positionV relativeFrom="margin">
              <wp:align>top</wp:align>
            </wp:positionV>
            <wp:extent cx="3194685" cy="2179955"/>
            <wp:effectExtent l="0" t="0" r="5715" b="0"/>
            <wp:wrapSquare wrapText="bothSides"/>
            <wp:docPr id="1" name="Рисунок 1" descr="C:\Users\Zver\Downloads\pochemu-vazhno-byt-finansovo-gramotnym-chelove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pochemu-vazhno-byt-finansovo-gramotnym-chelovek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464" w:rsidRPr="00CC5FC7">
        <w:rPr>
          <w:rFonts w:ascii="Times New Roman" w:hAnsi="Times New Roman" w:cs="Times New Roman"/>
          <w:sz w:val="24"/>
          <w:szCs w:val="24"/>
        </w:rPr>
        <w:t xml:space="preserve">В дошкольном возрасте большое внимание мы уделяем </w:t>
      </w:r>
      <w:r w:rsidRPr="00CC5FC7">
        <w:rPr>
          <w:rFonts w:ascii="Times New Roman" w:hAnsi="Times New Roman" w:cs="Times New Roman"/>
          <w:sz w:val="24"/>
          <w:szCs w:val="24"/>
        </w:rPr>
        <w:t>умения</w:t>
      </w:r>
      <w:r w:rsidR="003E0464" w:rsidRPr="00CC5FC7">
        <w:rPr>
          <w:rFonts w:ascii="Times New Roman" w:hAnsi="Times New Roman" w:cs="Times New Roman"/>
          <w:sz w:val="24"/>
          <w:szCs w:val="24"/>
        </w:rPr>
        <w:t>м и навыкам</w:t>
      </w:r>
      <w:r w:rsidRPr="00CC5FC7">
        <w:rPr>
          <w:rFonts w:ascii="Times New Roman" w:hAnsi="Times New Roman" w:cs="Times New Roman"/>
          <w:sz w:val="24"/>
          <w:szCs w:val="24"/>
        </w:rPr>
        <w:t xml:space="preserve">,  </w:t>
      </w:r>
      <w:r w:rsidR="003E0464" w:rsidRPr="00CC5FC7">
        <w:rPr>
          <w:rFonts w:ascii="Times New Roman" w:hAnsi="Times New Roman" w:cs="Times New Roman"/>
          <w:sz w:val="24"/>
          <w:szCs w:val="24"/>
        </w:rPr>
        <w:t>которыми должны овладеть дети перед выпуском в школу.</w:t>
      </w:r>
      <w:r w:rsidRPr="00CC5FC7">
        <w:rPr>
          <w:rFonts w:ascii="Times New Roman" w:hAnsi="Times New Roman" w:cs="Times New Roman"/>
          <w:sz w:val="24"/>
          <w:szCs w:val="24"/>
        </w:rPr>
        <w:t xml:space="preserve"> </w:t>
      </w:r>
      <w:r w:rsidR="003E0464" w:rsidRPr="00CC5FC7">
        <w:rPr>
          <w:rFonts w:ascii="Times New Roman" w:hAnsi="Times New Roman" w:cs="Times New Roman"/>
          <w:sz w:val="24"/>
          <w:szCs w:val="24"/>
        </w:rPr>
        <w:t>Но мало уделялось внимание  навыкам  по  финансовой  грамотности</w:t>
      </w:r>
      <w:r w:rsidRPr="00CC5FC7">
        <w:rPr>
          <w:rFonts w:ascii="Times New Roman" w:hAnsi="Times New Roman" w:cs="Times New Roman"/>
          <w:sz w:val="24"/>
          <w:szCs w:val="24"/>
        </w:rPr>
        <w:t>.</w:t>
      </w:r>
      <w:r w:rsidR="003E0464" w:rsidRPr="00CC5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</w:t>
      </w:r>
      <w:r w:rsidR="00F32EC7" w:rsidRPr="00CC5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ансовое просвещение </w:t>
      </w:r>
      <w:r w:rsidR="003E0464" w:rsidRPr="00CC5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</w:t>
      </w:r>
      <w:r w:rsidRPr="00CC5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0D5" w:rsidRPr="00CC5FC7" w:rsidRDefault="00122948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C5FC7">
        <w:rPr>
          <w:rFonts w:ascii="Times New Roman" w:hAnsi="Times New Roman" w:cs="Times New Roman"/>
          <w:sz w:val="24"/>
          <w:szCs w:val="24"/>
        </w:rPr>
        <w:t>Чт</w:t>
      </w:r>
      <w:r w:rsidR="00D0266F" w:rsidRPr="00CC5FC7">
        <w:rPr>
          <w:rFonts w:ascii="Times New Roman" w:hAnsi="Times New Roman" w:cs="Times New Roman"/>
          <w:sz w:val="24"/>
          <w:szCs w:val="24"/>
        </w:rPr>
        <w:t xml:space="preserve">о </w:t>
      </w:r>
      <w:r w:rsidR="000B05B2" w:rsidRPr="00CC5FC7">
        <w:rPr>
          <w:rFonts w:ascii="Times New Roman" w:hAnsi="Times New Roman" w:cs="Times New Roman"/>
          <w:sz w:val="24"/>
          <w:szCs w:val="24"/>
        </w:rPr>
        <w:t xml:space="preserve"> же </w:t>
      </w:r>
      <w:r w:rsidR="00D0266F" w:rsidRPr="00CC5FC7">
        <w:rPr>
          <w:rFonts w:ascii="Times New Roman" w:hAnsi="Times New Roman" w:cs="Times New Roman"/>
          <w:sz w:val="24"/>
          <w:szCs w:val="24"/>
        </w:rPr>
        <w:t xml:space="preserve">это такое, для чего </w:t>
      </w:r>
      <w:r w:rsidR="000B05B2" w:rsidRPr="00CC5FC7">
        <w:rPr>
          <w:rFonts w:ascii="Times New Roman" w:hAnsi="Times New Roman" w:cs="Times New Roman"/>
          <w:sz w:val="24"/>
          <w:szCs w:val="24"/>
        </w:rPr>
        <w:t xml:space="preserve">финансовая грамотность </w:t>
      </w:r>
      <w:r w:rsidR="005401E6" w:rsidRPr="00CC5FC7">
        <w:rPr>
          <w:rFonts w:ascii="Times New Roman" w:hAnsi="Times New Roman" w:cs="Times New Roman"/>
          <w:sz w:val="24"/>
          <w:szCs w:val="24"/>
        </w:rPr>
        <w:t xml:space="preserve"> </w:t>
      </w:r>
      <w:r w:rsidR="00D0266F" w:rsidRPr="00CC5FC7">
        <w:rPr>
          <w:rFonts w:ascii="Times New Roman" w:hAnsi="Times New Roman" w:cs="Times New Roman"/>
          <w:sz w:val="24"/>
          <w:szCs w:val="24"/>
        </w:rPr>
        <w:t>необходима</w:t>
      </w:r>
      <w:r w:rsidRPr="00CC5FC7">
        <w:rPr>
          <w:rFonts w:ascii="Times New Roman" w:hAnsi="Times New Roman" w:cs="Times New Roman"/>
          <w:sz w:val="24"/>
          <w:szCs w:val="24"/>
        </w:rPr>
        <w:t xml:space="preserve">, и как этому </w:t>
      </w:r>
      <w:r w:rsidR="00D0266F" w:rsidRPr="00CC5FC7">
        <w:rPr>
          <w:rFonts w:ascii="Times New Roman" w:hAnsi="Times New Roman" w:cs="Times New Roman"/>
          <w:sz w:val="24"/>
          <w:szCs w:val="24"/>
        </w:rPr>
        <w:t>научить</w:t>
      </w:r>
      <w:r w:rsidR="000B05B2" w:rsidRPr="00CC5FC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3236F" w:rsidRPr="00CC5FC7">
        <w:rPr>
          <w:rFonts w:ascii="Times New Roman" w:hAnsi="Times New Roman" w:cs="Times New Roman"/>
          <w:sz w:val="24"/>
          <w:szCs w:val="24"/>
        </w:rPr>
        <w:t xml:space="preserve">? </w:t>
      </w:r>
      <w:r w:rsidR="00EF70D5" w:rsidRPr="00CC5FC7">
        <w:rPr>
          <w:rFonts w:ascii="Times New Roman" w:hAnsi="Times New Roman" w:cs="Times New Roman"/>
          <w:sz w:val="24"/>
          <w:szCs w:val="24"/>
        </w:rPr>
        <w:t>А самое главное, зачем</w:t>
      </w:r>
      <w:r w:rsidR="000F3404" w:rsidRPr="00CC5FC7">
        <w:rPr>
          <w:rFonts w:ascii="Times New Roman" w:hAnsi="Times New Roman" w:cs="Times New Roman"/>
          <w:sz w:val="24"/>
          <w:szCs w:val="24"/>
        </w:rPr>
        <w:t xml:space="preserve"> это детям дошкольного возраста?</w:t>
      </w:r>
    </w:p>
    <w:p w:rsidR="000B05B2" w:rsidRPr="00CC5FC7" w:rsidRDefault="0043236F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FC7">
        <w:rPr>
          <w:rFonts w:ascii="Times New Roman" w:hAnsi="Times New Roman" w:cs="Times New Roman"/>
          <w:sz w:val="24"/>
          <w:szCs w:val="24"/>
        </w:rPr>
        <w:t xml:space="preserve">Наверное, сначала нужно понять, а что же такое </w:t>
      </w:r>
      <w:r w:rsidRPr="00CC5FC7">
        <w:rPr>
          <w:rFonts w:ascii="Times New Roman" w:hAnsi="Times New Roman" w:cs="Times New Roman"/>
          <w:b/>
          <w:sz w:val="24"/>
          <w:szCs w:val="24"/>
        </w:rPr>
        <w:t>ф</w:t>
      </w:r>
      <w:r w:rsidR="00345BBF" w:rsidRPr="00CC5FC7">
        <w:rPr>
          <w:rFonts w:ascii="Times New Roman" w:hAnsi="Times New Roman" w:cs="Times New Roman"/>
          <w:b/>
          <w:sz w:val="24"/>
          <w:szCs w:val="24"/>
        </w:rPr>
        <w:t>инансовая грамотность</w:t>
      </w:r>
      <w:r w:rsidR="00345BBF" w:rsidRPr="00CC5FC7">
        <w:rPr>
          <w:rFonts w:ascii="Times New Roman" w:hAnsi="Times New Roman" w:cs="Times New Roman"/>
          <w:sz w:val="24"/>
          <w:szCs w:val="24"/>
        </w:rPr>
        <w:t xml:space="preserve"> — это умение человека грамотно распоряжаться личными финансами: зарабатывать их, тратить, распределять, сохранять, накапливать, вкладывать и приумножать.</w:t>
      </w:r>
    </w:p>
    <w:p w:rsidR="00182130" w:rsidRPr="00CC5FC7" w:rsidRDefault="00345BBF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C5FC7">
        <w:rPr>
          <w:rFonts w:ascii="Times New Roman" w:hAnsi="Times New Roman" w:cs="Times New Roman"/>
          <w:sz w:val="24"/>
          <w:szCs w:val="24"/>
        </w:rPr>
        <w:t xml:space="preserve"> </w:t>
      </w:r>
      <w:r w:rsidR="00EF70D5" w:rsidRPr="00CC5FC7">
        <w:rPr>
          <w:rFonts w:ascii="Times New Roman" w:hAnsi="Times New Roman" w:cs="Times New Roman"/>
          <w:sz w:val="24"/>
          <w:szCs w:val="24"/>
        </w:rPr>
        <w:t>И опять вопрос, а дошкольникам это зачем?</w:t>
      </w:r>
      <w:r w:rsidR="000B05B2" w:rsidRPr="00CC5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  <w:r w:rsidR="00EF70D5" w:rsidRPr="00CC5FC7">
        <w:rPr>
          <w:rFonts w:ascii="Times New Roman" w:hAnsi="Times New Roman" w:cs="Times New Roman"/>
          <w:sz w:val="24"/>
          <w:szCs w:val="24"/>
        </w:rPr>
        <w:t xml:space="preserve"> </w:t>
      </w:r>
      <w:r w:rsidR="000F3404" w:rsidRPr="00CC5FC7"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EF70D5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сегодняшние дети - это будущие участники финансового рынка, </w:t>
      </w:r>
      <w:r w:rsidR="000F3404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покупатели, </w:t>
      </w:r>
      <w:r w:rsidR="00EF70D5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налогоплательщики, вкладчики, заёмщики.</w:t>
      </w:r>
      <w:r w:rsidR="000B05B2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 тому же дети в последнее время намного чаще стали сами покупать товар</w:t>
      </w:r>
      <w:r w:rsidR="000B05B2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используя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мобильные приложения</w:t>
      </w:r>
      <w:r w:rsidR="00CC5FC7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пластиковые карты, так 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подражая взрослым. </w:t>
      </w:r>
      <w:r w:rsidR="00EF70D5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Вот почему финансовое обучение нужно начинать в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самом</w:t>
      </w:r>
      <w:r w:rsidR="00EF70D5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раннем возрасте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F70D5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начальных ступенях образовательной системы.</w:t>
      </w:r>
      <w:r w:rsidR="000F3404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 </w:t>
      </w:r>
      <w:r w:rsidR="003137FB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полученные</w:t>
      </w:r>
      <w:r w:rsidR="005401E6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теоретические</w:t>
      </w:r>
      <w:r w:rsidR="005401E6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знания должны подкрепляться практическими мероприятиями</w:t>
      </w:r>
      <w:r w:rsidR="003137FB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0266F" w:rsidRP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превращая знания в навык. </w:t>
      </w:r>
    </w:p>
    <w:p w:rsidR="000B05B2" w:rsidRPr="00CC5FC7" w:rsidRDefault="00AE07BA" w:rsidP="004B48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C5FC7">
        <w:rPr>
          <w:bdr w:val="none" w:sz="0" w:space="0" w:color="auto" w:frame="1"/>
          <w:shd w:val="clear" w:color="auto" w:fill="FFFFFF"/>
        </w:rPr>
        <w:t>Наш детский сад является территорией возможности для детей дошкольного возраста. Разработан и запущен в работу проект по финансовой грамотности.</w:t>
      </w:r>
      <w:bookmarkStart w:id="0" w:name="_GoBack"/>
      <w:bookmarkEnd w:id="0"/>
      <w:r w:rsidR="000B05B2" w:rsidRPr="00CC5FC7">
        <w:rPr>
          <w:bdr w:val="none" w:sz="0" w:space="0" w:color="auto" w:frame="1"/>
        </w:rPr>
        <w:t xml:space="preserve"> Ведущую роль в нем   выделили  игровой деятельности детей. В процессе игры дети легко познают мир социальной действительности и приобщаются к миру финансов. Все дети очень любят играть. Особенность игры заключается в том, что она из развлечения легко перерастает в обучение</w:t>
      </w:r>
      <w:r w:rsidR="004B48E2" w:rsidRPr="00CC5FC7">
        <w:rPr>
          <w:bdr w:val="none" w:sz="0" w:space="0" w:color="auto" w:frame="1"/>
        </w:rPr>
        <w:t xml:space="preserve">. </w:t>
      </w:r>
      <w:r w:rsidR="000B05B2" w:rsidRPr="00CC5FC7">
        <w:rPr>
          <w:bdr w:val="none" w:sz="0" w:space="0" w:color="auto" w:frame="1"/>
        </w:rPr>
        <w:t>Дети, имеющие большую игровую практику в дошкольном учреждении, успешнее адаптируются в школе, легче справляются с жизненными проблемами. Игра помогает детям удовлетворять их потребность быть похожим на взрослого, реализовывать свои фантазии, которые сложно, а порой даже невозможно осуществить в реальной повседневной жизни.</w:t>
      </w:r>
      <w:r w:rsidR="004B48E2" w:rsidRPr="00CC5FC7">
        <w:rPr>
          <w:rFonts w:ascii="Georgia" w:hAnsi="Georgi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48E2" w:rsidRPr="00CC5FC7">
        <w:rPr>
          <w:bdr w:val="none" w:sz="0" w:space="0" w:color="auto" w:frame="1"/>
          <w:shd w:val="clear" w:color="auto" w:fill="FFFFFF"/>
        </w:rPr>
        <w:t>Для организации необходимой  развивающей предметной среды в группах  были созданы игровые центры сюжетно-ролевых игр такие как:  </w:t>
      </w:r>
      <w:r w:rsidR="004B48E2" w:rsidRPr="00CC5FC7">
        <w:rPr>
          <w:b/>
          <w:bCs/>
          <w:i/>
          <w:iCs/>
          <w:bdr w:val="none" w:sz="0" w:space="0" w:color="auto" w:frame="1"/>
          <w:shd w:val="clear" w:color="auto" w:fill="FFFFFF"/>
        </w:rPr>
        <w:t>«Магазин»</w:t>
      </w:r>
      <w:r w:rsidR="004B48E2" w:rsidRPr="00CC5FC7">
        <w:rPr>
          <w:bdr w:val="none" w:sz="0" w:space="0" w:color="auto" w:frame="1"/>
          <w:shd w:val="clear" w:color="auto" w:fill="FFFFFF"/>
        </w:rPr>
        <w:t>, </w:t>
      </w:r>
      <w:r w:rsidR="004B48E2" w:rsidRPr="00CC5FC7">
        <w:rPr>
          <w:b/>
          <w:bCs/>
          <w:i/>
          <w:iCs/>
          <w:bdr w:val="none" w:sz="0" w:space="0" w:color="auto" w:frame="1"/>
          <w:shd w:val="clear" w:color="auto" w:fill="FFFFFF"/>
        </w:rPr>
        <w:t>«Банк»</w:t>
      </w:r>
      <w:r w:rsidR="004B48E2" w:rsidRPr="00CC5FC7">
        <w:rPr>
          <w:bdr w:val="none" w:sz="0" w:space="0" w:color="auto" w:frame="1"/>
          <w:shd w:val="clear" w:color="auto" w:fill="FFFFFF"/>
        </w:rPr>
        <w:t>,  </w:t>
      </w:r>
      <w:r w:rsidR="004B48E2" w:rsidRPr="00CC5FC7">
        <w:rPr>
          <w:b/>
          <w:bCs/>
          <w:i/>
          <w:iCs/>
          <w:bdr w:val="none" w:sz="0" w:space="0" w:color="auto" w:frame="1"/>
          <w:shd w:val="clear" w:color="auto" w:fill="FFFFFF"/>
        </w:rPr>
        <w:t>«Салон красоты»</w:t>
      </w:r>
      <w:r w:rsidR="004B48E2" w:rsidRPr="00CC5FC7">
        <w:rPr>
          <w:bdr w:val="none" w:sz="0" w:space="0" w:color="auto" w:frame="1"/>
          <w:shd w:val="clear" w:color="auto" w:fill="FFFFFF"/>
        </w:rPr>
        <w:t>. Разработана картотека дидактических игр.</w:t>
      </w:r>
    </w:p>
    <w:p w:rsidR="004B48E2" w:rsidRPr="004B48E2" w:rsidRDefault="004B48E2" w:rsidP="004B48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FC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создание необходимых условий и правильно организованная игровая деятельность положительно влияет на становление экономической культуры детей и способствует формированию финансовой грамотности. И вместе с тем</w:t>
      </w:r>
      <w:r w:rsidRPr="004B4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развивает </w:t>
      </w:r>
      <w:r w:rsidRPr="004B48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познавательную активность и совершенствует коммуникативные навыки детей. Кроме того, дети знакомятся с людьми разных профессий, более бережно относятся к вещам, творчески решают игровые задачи, учатся взаимодействовать друг с другом.</w:t>
      </w:r>
    </w:p>
    <w:p w:rsidR="004B48E2" w:rsidRPr="00F32EC7" w:rsidRDefault="00F32EC7" w:rsidP="00F32EC7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B4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</w:t>
      </w:r>
      <w:r w:rsidRPr="00F32EC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финансы, то и ребенок вырастет финансово неграмотным человеком.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Ребёнку нужно помочь в освоении финансовой грамотности, но не делать все за него. Вести работу по приобщению дошкольников к финансовой грамотности не только интересно, но и всегда продуктивно.</w:t>
      </w:r>
    </w:p>
    <w:p w:rsidR="00AE07BA" w:rsidRPr="00F32EC7" w:rsidRDefault="00F32EC7" w:rsidP="00F32EC7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32E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завершении хочется сказать, что мероприятия, направленные на повышение финансовой грамотности среди детей – дело важное и нужное. Спустя несколько лет, вступая в самостоятельную жизнь, дети  смогут пользоваться</w:t>
      </w:r>
      <w:r w:rsidR="00CC5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правильно </w:t>
      </w:r>
      <w:r w:rsidRPr="00F32E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финансовыми инструментами для улучшения собственного достатка.</w:t>
      </w:r>
    </w:p>
    <w:p w:rsidR="003E0464" w:rsidRPr="00F32EC7" w:rsidRDefault="003E0464" w:rsidP="00AE07BA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345BBF" w:rsidRPr="00AE07BA" w:rsidRDefault="00345BBF" w:rsidP="00AE07BA">
      <w:pPr>
        <w:pStyle w:val="a3"/>
        <w:spacing w:before="0" w:beforeAutospacing="0" w:after="0" w:afterAutospacing="0"/>
        <w:rPr>
          <w:color w:val="1E1E1E"/>
        </w:rPr>
      </w:pPr>
    </w:p>
    <w:p w:rsidR="00345BBF" w:rsidRPr="00AE07BA" w:rsidRDefault="00345BBF" w:rsidP="00AE07BA">
      <w:pPr>
        <w:pStyle w:val="a3"/>
        <w:spacing w:before="0" w:beforeAutospacing="0" w:after="0" w:afterAutospacing="0"/>
        <w:rPr>
          <w:color w:val="1E1E1E"/>
        </w:rPr>
      </w:pPr>
    </w:p>
    <w:p w:rsidR="00345BBF" w:rsidRPr="00AE07BA" w:rsidRDefault="00345BBF" w:rsidP="00AE07BA">
      <w:pPr>
        <w:pStyle w:val="a3"/>
        <w:spacing w:before="0" w:beforeAutospacing="0" w:after="0" w:afterAutospacing="0"/>
        <w:rPr>
          <w:color w:val="1E1E1E"/>
        </w:rPr>
      </w:pPr>
    </w:p>
    <w:p w:rsidR="00122948" w:rsidRPr="00AE07BA" w:rsidRDefault="00122948" w:rsidP="00AE07BA">
      <w:pPr>
        <w:pStyle w:val="a3"/>
        <w:spacing w:before="0" w:beforeAutospacing="0" w:after="0" w:afterAutospacing="0"/>
        <w:rPr>
          <w:color w:val="181818"/>
          <w:bdr w:val="none" w:sz="0" w:space="0" w:color="auto" w:frame="1"/>
        </w:rPr>
      </w:pPr>
    </w:p>
    <w:p w:rsidR="00122948" w:rsidRDefault="00122948" w:rsidP="00AE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64" w:rsidRDefault="003E0464" w:rsidP="00AE07BA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sectPr w:rsidR="003E0464" w:rsidSect="00DD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20"/>
    <w:rsid w:val="000940F3"/>
    <w:rsid w:val="000B05B2"/>
    <w:rsid w:val="000F3404"/>
    <w:rsid w:val="00122948"/>
    <w:rsid w:val="00182130"/>
    <w:rsid w:val="00232320"/>
    <w:rsid w:val="00250E4F"/>
    <w:rsid w:val="003137FB"/>
    <w:rsid w:val="00345BBF"/>
    <w:rsid w:val="003E0464"/>
    <w:rsid w:val="0043236F"/>
    <w:rsid w:val="004B48E2"/>
    <w:rsid w:val="005401E6"/>
    <w:rsid w:val="00AE07BA"/>
    <w:rsid w:val="00C710C5"/>
    <w:rsid w:val="00CC5FC7"/>
    <w:rsid w:val="00D0266F"/>
    <w:rsid w:val="00DD3258"/>
    <w:rsid w:val="00EF70D5"/>
    <w:rsid w:val="00F3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948"/>
    <w:rPr>
      <w:b/>
      <w:bCs/>
    </w:rPr>
  </w:style>
  <w:style w:type="character" w:styleId="a5">
    <w:name w:val="Hyperlink"/>
    <w:basedOn w:val="a0"/>
    <w:uiPriority w:val="99"/>
    <w:semiHidden/>
    <w:unhideWhenUsed/>
    <w:rsid w:val="001229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948"/>
    <w:rPr>
      <w:b/>
      <w:bCs/>
    </w:rPr>
  </w:style>
  <w:style w:type="character" w:styleId="a5">
    <w:name w:val="Hyperlink"/>
    <w:basedOn w:val="a0"/>
    <w:uiPriority w:val="99"/>
    <w:semiHidden/>
    <w:unhideWhenUsed/>
    <w:rsid w:val="001229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Тамара</cp:lastModifiedBy>
  <cp:revision>11</cp:revision>
  <dcterms:created xsi:type="dcterms:W3CDTF">2023-10-09T10:22:00Z</dcterms:created>
  <dcterms:modified xsi:type="dcterms:W3CDTF">2023-10-14T07:53:00Z</dcterms:modified>
</cp:coreProperties>
</file>