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3" w:rsidRDefault="00A34DA3" w:rsidP="00A34DA3">
      <w:pPr>
        <w:pStyle w:val="a3"/>
        <w:shd w:val="clear" w:color="auto" w:fill="FFFFFF"/>
        <w:tabs>
          <w:tab w:val="left" w:pos="5085"/>
        </w:tabs>
        <w:spacing w:before="0" w:beforeAutospacing="0" w:after="0" w:afterAutospacing="0"/>
        <w:rPr>
          <w:rFonts w:ascii="Georgia" w:hAnsi="Georgia" w:cs="Arial"/>
          <w:b/>
          <w:sz w:val="28"/>
          <w:szCs w:val="28"/>
          <w:bdr w:val="none" w:sz="0" w:space="0" w:color="auto" w:frame="1"/>
        </w:rPr>
      </w:pPr>
    </w:p>
    <w:p w:rsidR="00753C8C" w:rsidRDefault="00753C8C" w:rsidP="00753C8C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Муниципальное дошкольное образовательное учреждение</w:t>
      </w:r>
    </w:p>
    <w:p w:rsidR="00753C8C" w:rsidRDefault="00753C8C" w:rsidP="00753C8C">
      <w:pPr>
        <w:shd w:val="clear" w:color="auto" w:fill="FFFFFF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детский сад №3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Ивушка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» ЯМР</w:t>
      </w:r>
    </w:p>
    <w:p w:rsidR="00753C8C" w:rsidRDefault="00753C8C" w:rsidP="00753C8C">
      <w:pPr>
        <w:shd w:val="clear" w:color="auto" w:fill="FFFFFF"/>
        <w:spacing w:before="150" w:after="450" w:line="288" w:lineRule="atLeast"/>
        <w:outlineLvl w:val="0"/>
        <w:rPr>
          <w:color w:val="333333"/>
          <w:kern w:val="36"/>
          <w:sz w:val="24"/>
          <w:szCs w:val="24"/>
        </w:rPr>
      </w:pPr>
    </w:p>
    <w:p w:rsidR="00753C8C" w:rsidRDefault="00753C8C" w:rsidP="00753C8C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Прое</w:t>
      </w:r>
      <w:proofErr w:type="gramStart"/>
      <w:r>
        <w:rPr>
          <w:rFonts w:ascii="Times New Roman" w:hAnsi="Times New Roman"/>
          <w:b/>
          <w:sz w:val="72"/>
          <w:szCs w:val="72"/>
        </w:rPr>
        <w:t>кт в гр</w:t>
      </w:r>
      <w:proofErr w:type="gramEnd"/>
      <w:r>
        <w:rPr>
          <w:rFonts w:ascii="Times New Roman" w:hAnsi="Times New Roman"/>
          <w:b/>
          <w:sz w:val="72"/>
          <w:szCs w:val="72"/>
        </w:rPr>
        <w:t>уппе «Карандаши»</w:t>
      </w:r>
    </w:p>
    <w:p w:rsidR="00753C8C" w:rsidRDefault="00753C8C" w:rsidP="00753C8C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для детей раннего возраста </w:t>
      </w:r>
    </w:p>
    <w:p w:rsidR="00753C8C" w:rsidRDefault="00753C8C" w:rsidP="00753C8C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2-3 лет</w:t>
      </w:r>
    </w:p>
    <w:p w:rsidR="004169DA" w:rsidRDefault="004169DA" w:rsidP="00753C8C">
      <w:pPr>
        <w:jc w:val="center"/>
        <w:rPr>
          <w:rFonts w:ascii="Times New Roman" w:hAnsi="Times New Roman"/>
          <w:b/>
          <w:sz w:val="72"/>
          <w:szCs w:val="72"/>
        </w:rPr>
      </w:pPr>
    </w:p>
    <w:p w:rsidR="00753C8C" w:rsidRPr="004169DA" w:rsidRDefault="00753C8C" w:rsidP="00753C8C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4169DA">
        <w:rPr>
          <w:rFonts w:ascii="Times New Roman" w:hAnsi="Times New Roman"/>
          <w:b/>
          <w:i/>
          <w:sz w:val="96"/>
          <w:szCs w:val="96"/>
        </w:rPr>
        <w:t>«</w:t>
      </w:r>
      <w:r w:rsidRPr="004169DA">
        <w:rPr>
          <w:rFonts w:ascii="Times New Roman" w:hAnsi="Times New Roman"/>
          <w:b/>
          <w:i/>
          <w:sz w:val="96"/>
          <w:szCs w:val="96"/>
        </w:rPr>
        <w:t>В гостях у сказки</w:t>
      </w:r>
      <w:r w:rsidRPr="004169DA">
        <w:rPr>
          <w:rFonts w:ascii="Times New Roman" w:hAnsi="Times New Roman"/>
          <w:b/>
          <w:i/>
          <w:sz w:val="96"/>
          <w:szCs w:val="96"/>
        </w:rPr>
        <w:t>»</w:t>
      </w:r>
    </w:p>
    <w:p w:rsidR="004169DA" w:rsidRDefault="004169DA" w:rsidP="00753C8C">
      <w:pPr>
        <w:rPr>
          <w:bCs/>
          <w:color w:val="111111"/>
          <w:sz w:val="24"/>
          <w:szCs w:val="24"/>
          <w:bdr w:val="none" w:sz="0" w:space="0" w:color="auto" w:frame="1"/>
        </w:rPr>
      </w:pPr>
    </w:p>
    <w:p w:rsidR="00753C8C" w:rsidRPr="004169DA" w:rsidRDefault="00753C8C" w:rsidP="00753C8C">
      <w:pPr>
        <w:jc w:val="right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  <w:r w:rsidRPr="004169D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Подготовили воспитатели </w:t>
      </w:r>
    </w:p>
    <w:p w:rsidR="00753C8C" w:rsidRPr="004169DA" w:rsidRDefault="00753C8C" w:rsidP="00753C8C">
      <w:pPr>
        <w:ind w:firstLine="360"/>
        <w:jc w:val="right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  <w:r w:rsidRPr="004169D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Белозерова С.Н.</w:t>
      </w:r>
    </w:p>
    <w:p w:rsidR="00753C8C" w:rsidRPr="004169DA" w:rsidRDefault="00753C8C" w:rsidP="004169DA">
      <w:pPr>
        <w:ind w:firstLine="360"/>
        <w:jc w:val="right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  <w:r w:rsidRPr="004169DA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Горюнова И.Е.</w:t>
      </w:r>
    </w:p>
    <w:p w:rsidR="004169DA" w:rsidRPr="004169DA" w:rsidRDefault="004169DA" w:rsidP="004169DA">
      <w:pPr>
        <w:ind w:firstLine="360"/>
        <w:jc w:val="right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4169DA" w:rsidRPr="004169DA" w:rsidRDefault="004169DA" w:rsidP="004169DA">
      <w:pPr>
        <w:ind w:firstLine="360"/>
        <w:jc w:val="right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4169DA" w:rsidRPr="004169DA" w:rsidRDefault="004169DA" w:rsidP="004169DA">
      <w:pPr>
        <w:ind w:firstLine="360"/>
        <w:jc w:val="center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</w:pPr>
    </w:p>
    <w:p w:rsidR="00753C8C" w:rsidRPr="004169DA" w:rsidRDefault="00753C8C" w:rsidP="00753C8C">
      <w:pPr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4169D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Ноябрь </w:t>
      </w:r>
      <w:r w:rsidRPr="004169D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2023г.</w:t>
      </w:r>
    </w:p>
    <w:p w:rsidR="00753C8C" w:rsidRPr="004169DA" w:rsidRDefault="00753C8C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4169DA">
        <w:rPr>
          <w:b/>
          <w:sz w:val="28"/>
          <w:szCs w:val="28"/>
        </w:rPr>
        <w:lastRenderedPageBreak/>
        <w:t>Тип проекта:</w:t>
      </w:r>
      <w:r w:rsidRPr="004169DA">
        <w:rPr>
          <w:sz w:val="28"/>
          <w:szCs w:val="28"/>
        </w:rPr>
        <w:t xml:space="preserve"> информационно – познавательный.</w:t>
      </w:r>
    </w:p>
    <w:p w:rsidR="00753C8C" w:rsidRPr="004169DA" w:rsidRDefault="00753C8C" w:rsidP="004169DA">
      <w:pPr>
        <w:pStyle w:val="af0"/>
        <w:spacing w:line="360" w:lineRule="auto"/>
        <w:ind w:right="2306"/>
        <w:jc w:val="both"/>
      </w:pPr>
      <w:r w:rsidRPr="004169DA">
        <w:rPr>
          <w:b/>
        </w:rPr>
        <w:t>Продолжительность проекта:</w:t>
      </w:r>
      <w:r w:rsidRPr="004169DA">
        <w:t xml:space="preserve"> </w:t>
      </w:r>
      <w:proofErr w:type="gramStart"/>
      <w:r w:rsidRPr="004169DA">
        <w:t>краткосрочный</w:t>
      </w:r>
      <w:proofErr w:type="gramEnd"/>
      <w:r w:rsidRPr="004169DA">
        <w:t xml:space="preserve"> (1 неделя) </w:t>
      </w:r>
    </w:p>
    <w:p w:rsidR="00753C8C" w:rsidRPr="004169DA" w:rsidRDefault="00753C8C" w:rsidP="004169DA">
      <w:pPr>
        <w:pStyle w:val="af0"/>
        <w:spacing w:line="360" w:lineRule="auto"/>
        <w:ind w:right="2306"/>
        <w:jc w:val="both"/>
      </w:pPr>
      <w:r w:rsidRPr="004169DA">
        <w:t>7.11.-10.11</w:t>
      </w:r>
      <w:r w:rsidRPr="004169DA">
        <w:t>.2023г.</w:t>
      </w:r>
    </w:p>
    <w:p w:rsidR="00CD70B2" w:rsidRPr="004169DA" w:rsidRDefault="00753C8C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b/>
          <w:bCs/>
          <w:sz w:val="28"/>
          <w:szCs w:val="28"/>
          <w:bdr w:val="none" w:sz="0" w:space="0" w:color="auto" w:frame="1"/>
        </w:rPr>
        <w:t>Участники:</w:t>
      </w:r>
      <w:r w:rsidRPr="004169DA">
        <w:rPr>
          <w:sz w:val="28"/>
          <w:szCs w:val="28"/>
          <w:bdr w:val="none" w:sz="0" w:space="0" w:color="auto" w:frame="1"/>
        </w:rPr>
        <w:t> воспитатели, воспитанники группы, родители.</w:t>
      </w:r>
    </w:p>
    <w:p w:rsidR="00F534E2" w:rsidRPr="004169DA" w:rsidRDefault="00CD70B2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b/>
          <w:sz w:val="28"/>
          <w:szCs w:val="28"/>
          <w:bdr w:val="none" w:sz="0" w:space="0" w:color="auto" w:frame="1"/>
        </w:rPr>
        <w:t>Форма работы</w:t>
      </w:r>
      <w:r w:rsidRPr="004169DA">
        <w:rPr>
          <w:b/>
          <w:sz w:val="28"/>
          <w:szCs w:val="28"/>
        </w:rPr>
        <w:t>:</w:t>
      </w:r>
      <w:r w:rsidRPr="004169DA">
        <w:rPr>
          <w:sz w:val="28"/>
          <w:szCs w:val="28"/>
        </w:rPr>
        <w:t> </w:t>
      </w:r>
      <w:r w:rsidRPr="004169DA">
        <w:rPr>
          <w:rStyle w:val="a4"/>
          <w:b w:val="0"/>
          <w:sz w:val="28"/>
          <w:szCs w:val="28"/>
          <w:bdr w:val="none" w:sz="0" w:space="0" w:color="auto" w:frame="1"/>
        </w:rPr>
        <w:t>групповая</w:t>
      </w:r>
      <w:r w:rsidR="00AE5ADA" w:rsidRPr="004169DA">
        <w:rPr>
          <w:sz w:val="28"/>
          <w:szCs w:val="28"/>
        </w:rPr>
        <w:t>.</w:t>
      </w:r>
    </w:p>
    <w:p w:rsidR="00C54ECB" w:rsidRPr="004169DA" w:rsidRDefault="00CD70B2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b/>
          <w:sz w:val="28"/>
          <w:szCs w:val="28"/>
          <w:bdr w:val="none" w:sz="0" w:space="0" w:color="auto" w:frame="1"/>
        </w:rPr>
        <w:t>Актуальность</w:t>
      </w:r>
      <w:r w:rsidRPr="004169DA">
        <w:rPr>
          <w:b/>
          <w:sz w:val="28"/>
          <w:szCs w:val="28"/>
        </w:rPr>
        <w:t>:</w:t>
      </w:r>
      <w:r w:rsidRPr="004169DA">
        <w:rPr>
          <w:sz w:val="28"/>
          <w:szCs w:val="28"/>
        </w:rPr>
        <w:t xml:space="preserve"> </w:t>
      </w:r>
    </w:p>
    <w:p w:rsidR="00CD70B2" w:rsidRPr="004169DA" w:rsidRDefault="004169DA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0B2" w:rsidRPr="004169DA">
        <w:rPr>
          <w:sz w:val="28"/>
          <w:szCs w:val="28"/>
        </w:rPr>
        <w:t>Ранний возраст – наиболее благоприятный период всестороннего развития ребенка.</w:t>
      </w:r>
    </w:p>
    <w:p w:rsidR="00CD70B2" w:rsidRPr="004169DA" w:rsidRDefault="00060C7E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sz w:val="28"/>
          <w:szCs w:val="28"/>
        </w:rPr>
        <w:t xml:space="preserve">   </w:t>
      </w:r>
      <w:r w:rsidR="00CD70B2" w:rsidRPr="004169DA">
        <w:rPr>
          <w:sz w:val="28"/>
          <w:szCs w:val="28"/>
        </w:rPr>
        <w:t>Театрализованная игра является одним из самых эффективных средств развития и воспитания ребенка в раннем возрасте.</w:t>
      </w:r>
    </w:p>
    <w:p w:rsidR="00CD70B2" w:rsidRPr="004169DA" w:rsidRDefault="00CD70B2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sz w:val="28"/>
          <w:szCs w:val="28"/>
        </w:rPr>
        <w:t>Занятия театральной деятельностью помогают развить у ребенка интерес к окружающему миру, любознательность; стремление к познанию нового; усвоению новой информации.</w:t>
      </w:r>
    </w:p>
    <w:p w:rsidR="00CD70B2" w:rsidRPr="004169DA" w:rsidRDefault="00060C7E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sz w:val="28"/>
          <w:szCs w:val="28"/>
        </w:rPr>
        <w:t xml:space="preserve">   </w:t>
      </w:r>
      <w:r w:rsidR="00CD70B2" w:rsidRPr="004169DA">
        <w:rPr>
          <w:sz w:val="28"/>
          <w:szCs w:val="28"/>
        </w:rPr>
        <w:t xml:space="preserve"> Дети через игру знакомятся с социумом через образы, краски и звуки. В процессе театральной деятельности незаметно активизируется словарь ребенка, совершенствуется звуковая культура речи, улучшается диалогическая речь и ее грамматический строй. Театрализованная деятельность помогает  развить  у детей уверенность в себе, сформировать социальные навыки поведения.</w:t>
      </w:r>
    </w:p>
    <w:p w:rsidR="00CD70B2" w:rsidRPr="004169DA" w:rsidRDefault="00060C7E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="00CD70B2" w:rsidRPr="004169DA">
        <w:rPr>
          <w:rStyle w:val="a4"/>
          <w:sz w:val="28"/>
          <w:szCs w:val="28"/>
          <w:bdr w:val="none" w:sz="0" w:space="0" w:color="auto" w:frame="1"/>
        </w:rPr>
        <w:t>Сказка</w:t>
      </w:r>
      <w:r w:rsidR="00CD70B2" w:rsidRPr="004169DA">
        <w:rPr>
          <w:sz w:val="28"/>
          <w:szCs w:val="28"/>
        </w:rPr>
        <w:t> – благодатный и ничем не заменимый источник воспитания ребёнка.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Сказка</w:t>
      </w:r>
      <w:r w:rsidR="00CD70B2" w:rsidRPr="004169DA">
        <w:rPr>
          <w:sz w:val="28"/>
          <w:szCs w:val="28"/>
        </w:rPr>
        <w:t> – это духовные богатства культуры, познавая которые, ребёнок познает сердцем родной народ. Дошкольный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возраст – возраст сказки</w:t>
      </w:r>
      <w:r w:rsidR="00CD70B2" w:rsidRPr="004169DA">
        <w:rPr>
          <w:sz w:val="28"/>
          <w:szCs w:val="28"/>
        </w:rPr>
        <w:t>. Именно в этом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возрасте</w:t>
      </w:r>
      <w:r w:rsidR="00CD70B2" w:rsidRPr="004169DA">
        <w:rPr>
          <w:sz w:val="28"/>
          <w:szCs w:val="28"/>
        </w:rPr>
        <w:t> ребёнок проявляет сильную тягу ко всему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сказочному</w:t>
      </w:r>
      <w:r w:rsidR="00CD70B2" w:rsidRPr="004169DA">
        <w:rPr>
          <w:sz w:val="28"/>
          <w:szCs w:val="28"/>
        </w:rPr>
        <w:t>, необычному, чудесному. Если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сказка удачно выбрана</w:t>
      </w:r>
      <w:r w:rsidR="00CD70B2" w:rsidRPr="004169DA">
        <w:rPr>
          <w:sz w:val="28"/>
          <w:szCs w:val="28"/>
        </w:rPr>
        <w:t>, если она естественно и вместе с тем выразительно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рассказана</w:t>
      </w:r>
      <w:r w:rsidR="00CD70B2" w:rsidRPr="004169DA">
        <w:rPr>
          <w:sz w:val="28"/>
          <w:szCs w:val="28"/>
        </w:rPr>
        <w:t>, можно быть уверенными, что она найдёт в детях чутких, внимательных слушателей. И это будет способствовать развитию маленького человека.</w:t>
      </w:r>
    </w:p>
    <w:p w:rsidR="00AE5ADA" w:rsidRDefault="004169D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2765A"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 </w:t>
      </w:r>
      <w:r w:rsidR="00EA6FA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второго года жизни употребляют мало слов, невнятно произносят звуки, часто вообще отсутствует мотивация разговаривать — эти проблемы в настоящее время встречаются все чаще. </w:t>
      </w:r>
      <w:r w:rsidR="0082765A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многие </w:t>
      </w:r>
      <w:r w:rsidR="0082765A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</w:t>
      </w:r>
      <w:r w:rsidR="00EA6FA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группы также </w:t>
      </w:r>
      <w:r w:rsidR="0082765A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говорят, в проекте мы постарались при помощи сказочных героев активизировать речь, расширить знания детей об окружающем мире. Проект представляет собой ежедневную смену сказки в течение недели. За неделю мы погостили в таких сказках как: «Курочка Ряба», «Репка», «Теремок», «Колобок».</w:t>
      </w:r>
    </w:p>
    <w:p w:rsidR="004169DA" w:rsidRPr="004169DA" w:rsidRDefault="004169DA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</w:t>
      </w:r>
      <w:r w:rsidRPr="004169DA">
        <w:rPr>
          <w:b/>
          <w:sz w:val="28"/>
          <w:szCs w:val="28"/>
          <w:bdr w:val="none" w:sz="0" w:space="0" w:color="auto" w:frame="1"/>
        </w:rPr>
        <w:t>Цель проекта</w:t>
      </w:r>
      <w:r w:rsidRPr="004169DA">
        <w:rPr>
          <w:b/>
          <w:sz w:val="28"/>
          <w:szCs w:val="28"/>
        </w:rPr>
        <w:t>:</w:t>
      </w:r>
      <w:r w:rsidRPr="004169DA">
        <w:rPr>
          <w:sz w:val="28"/>
          <w:szCs w:val="28"/>
        </w:rPr>
        <w:t xml:space="preserve"> Активизация речевой и познавательной активности детей раннего возраста посредством использования русских народных сказок.</w:t>
      </w:r>
    </w:p>
    <w:p w:rsidR="0082765A" w:rsidRPr="004169DA" w:rsidRDefault="004169D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2765A"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для детей:</w:t>
      </w:r>
    </w:p>
    <w:p w:rsidR="0082765A" w:rsidRPr="004169DA" w:rsidRDefault="0082765A" w:rsidP="004169DA">
      <w:pPr>
        <w:numPr>
          <w:ilvl w:val="0"/>
          <w:numId w:val="10"/>
        </w:num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знакомства детей с русскими народными сказками.</w:t>
      </w:r>
    </w:p>
    <w:p w:rsidR="0082765A" w:rsidRPr="004169DA" w:rsidRDefault="0082765A" w:rsidP="004169DA">
      <w:pPr>
        <w:numPr>
          <w:ilvl w:val="0"/>
          <w:numId w:val="10"/>
        </w:num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созданию эмоционально - положительного климата в группе.</w:t>
      </w:r>
    </w:p>
    <w:p w:rsidR="0082765A" w:rsidRPr="004169DA" w:rsidRDefault="0082765A" w:rsidP="004169DA">
      <w:pPr>
        <w:numPr>
          <w:ilvl w:val="0"/>
          <w:numId w:val="10"/>
        </w:num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посильному участию в играх, развлечениях, подражая взрослым.</w:t>
      </w:r>
    </w:p>
    <w:p w:rsidR="0082765A" w:rsidRPr="004169DA" w:rsidRDefault="0082765A" w:rsidP="004169DA">
      <w:pPr>
        <w:numPr>
          <w:ilvl w:val="0"/>
          <w:numId w:val="10"/>
        </w:num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детей к сказкам.</w:t>
      </w:r>
    </w:p>
    <w:p w:rsidR="0082765A" w:rsidRPr="004169DA" w:rsidRDefault="0082765A" w:rsidP="004169DA">
      <w:pPr>
        <w:numPr>
          <w:ilvl w:val="0"/>
          <w:numId w:val="10"/>
        </w:numPr>
        <w:spacing w:after="0" w:line="36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отзывчивость, доброжелательность.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 для педагога: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Разнообразить развивающую среду предметные картинки и наглядно - демонстрационный материал.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консультации для родителей.</w:t>
      </w:r>
    </w:p>
    <w:p w:rsidR="00465820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фотовыставки «В гостях у сказки»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проекта: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Пополнение книжного уголка сказками по возрасту детей.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EFA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масок к сказкам</w:t>
      </w:r>
    </w:p>
    <w:p w:rsidR="00044043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EFA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сказки» Репка»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проекту: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узнают  героев сказок  «Курочка ряба», «Теремок», «Репка», «Колобок».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процессе ознакомления со сказками активизируется речь детей.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появится интерес к играм, развлечениям.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 создана эмоционально – комфортная среда.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 в театрализованной постановке «Репка».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принимают активное участие в проектной деятельности, создают работы своими руками на тему: «Персонажи любимых сказок».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ознакомлены с влиянием сказок на речь ребенка.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Пополнена предметно-развивающая среда.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Повышена компетентность педагога по данной теме за счет внедрения проектной деятельности.</w:t>
      </w:r>
    </w:p>
    <w:p w:rsidR="00044043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фотовыставки «В гостях у сказки».</w:t>
      </w: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DA" w:rsidRPr="004169DA" w:rsidRDefault="004169D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65A" w:rsidRPr="004169DA" w:rsidRDefault="0082765A" w:rsidP="004169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 проекта «В гостях у сказки»</w:t>
      </w:r>
    </w:p>
    <w:p w:rsidR="00D3110B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–</w:t>
      </w:r>
      <w:proofErr w:type="spellStart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proofErr w:type="spellEnd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проекта –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Организационно – подготовительный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паспорта проекта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и подбор методической литературы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детской художественной литературы для чтения детям.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сюжетных картинок и иллюстраций.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родителей через папки-передвижки.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дидактических игр</w:t>
      </w:r>
    </w:p>
    <w:p w:rsidR="0082765A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работы</w:t>
      </w:r>
    </w:p>
    <w:p w:rsidR="00D3110B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</w:t>
      </w:r>
      <w:proofErr w:type="gramStart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proofErr w:type="gramEnd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–</w:t>
      </w:r>
    </w:p>
    <w:p w:rsidR="0082765A" w:rsidRPr="004169DA" w:rsidRDefault="0082765A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</w:t>
      </w:r>
      <w:proofErr w:type="gramEnd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(формы работы с детьми)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с детьми картинок по данной теме;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Чтение, прослушивание и просмотр сказок: "Колобок", "Репка", "Теремок", "К</w:t>
      </w:r>
      <w:r w:rsid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урочка Ряба"</w:t>
      </w: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Игра с конструктором «Домик </w:t>
      </w:r>
      <w:r w:rsidR="00EA6FA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EA6FA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="00EA6FA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сказке "Теремок".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игра</w:t>
      </w:r>
    </w:p>
    <w:p w:rsidR="0082765A" w:rsidRPr="004169DA" w:rsidRDefault="0082765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подвижных и пальчиковых игр.</w:t>
      </w:r>
    </w:p>
    <w:p w:rsidR="00902A18" w:rsidRPr="00D85C51" w:rsidRDefault="0082765A" w:rsidP="00D85C51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детей в театрализованной постановке «Репка».</w:t>
      </w:r>
    </w:p>
    <w:p w:rsidR="00CD70B2" w:rsidRPr="004169DA" w:rsidRDefault="00CD70B2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169DA">
        <w:rPr>
          <w:b/>
          <w:sz w:val="28"/>
          <w:szCs w:val="28"/>
          <w:bdr w:val="none" w:sz="0" w:space="0" w:color="auto" w:frame="1"/>
        </w:rPr>
        <w:t>Итог мероприятия</w:t>
      </w:r>
      <w:r w:rsidRPr="004169DA">
        <w:rPr>
          <w:b/>
          <w:sz w:val="28"/>
          <w:szCs w:val="28"/>
        </w:rPr>
        <w:t xml:space="preserve">: </w:t>
      </w:r>
      <w:r w:rsidRPr="004169DA">
        <w:rPr>
          <w:sz w:val="28"/>
          <w:szCs w:val="28"/>
        </w:rPr>
        <w:t>выставка творческих работ детей и родителей.</w:t>
      </w:r>
    </w:p>
    <w:p w:rsidR="00CD70B2" w:rsidRPr="004169DA" w:rsidRDefault="00D85C51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0B2" w:rsidRPr="004169DA">
        <w:rPr>
          <w:sz w:val="28"/>
          <w:szCs w:val="28"/>
        </w:rPr>
        <w:t>Русские народные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сказки</w:t>
      </w:r>
      <w:r w:rsidR="00CD70B2" w:rsidRPr="004169DA">
        <w:rPr>
          <w:sz w:val="28"/>
          <w:szCs w:val="28"/>
        </w:rPr>
        <w:t> можно читать детям любого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возраста</w:t>
      </w:r>
      <w:r w:rsidR="00CD70B2" w:rsidRPr="004169DA">
        <w:rPr>
          <w:sz w:val="28"/>
          <w:szCs w:val="28"/>
        </w:rPr>
        <w:t>. Обычно, русские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сказки</w:t>
      </w:r>
      <w:r w:rsidR="00CD70B2" w:rsidRPr="004169DA">
        <w:rPr>
          <w:sz w:val="28"/>
          <w:szCs w:val="28"/>
        </w:rPr>
        <w:t> о животных больше нравятся малышам. До пяти лет дети легко идентифицируют себя с животными, стараются быть похожими на них. К тому же, в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раннем возрасте обязательно нужны сказки</w:t>
      </w:r>
      <w:r w:rsidR="00CD70B2" w:rsidRPr="004169DA">
        <w:rPr>
          <w:sz w:val="28"/>
          <w:szCs w:val="28"/>
        </w:rPr>
        <w:t> с повторяющимися действиями </w:t>
      </w:r>
      <w:r w:rsidR="00CD70B2" w:rsidRPr="004169DA">
        <w:rPr>
          <w:i/>
          <w:iCs/>
          <w:sz w:val="28"/>
          <w:szCs w:val="28"/>
          <w:bdr w:val="none" w:sz="0" w:space="0" w:color="auto" w:frame="1"/>
        </w:rPr>
        <w:t>("Репка", "Колобок",</w:t>
      </w:r>
      <w:r w:rsidR="004169DA" w:rsidRPr="004169DA">
        <w:rPr>
          <w:i/>
          <w:iCs/>
          <w:sz w:val="28"/>
          <w:szCs w:val="28"/>
          <w:bdr w:val="none" w:sz="0" w:space="0" w:color="auto" w:frame="1"/>
        </w:rPr>
        <w:t xml:space="preserve"> "Теремок", "Курочка Ряба"</w:t>
      </w:r>
      <w:r w:rsidR="00CD70B2" w:rsidRPr="004169DA">
        <w:rPr>
          <w:i/>
          <w:iCs/>
          <w:sz w:val="28"/>
          <w:szCs w:val="28"/>
          <w:bdr w:val="none" w:sz="0" w:space="0" w:color="auto" w:frame="1"/>
        </w:rPr>
        <w:t>)</w:t>
      </w:r>
      <w:r w:rsidR="00CD70B2" w:rsidRPr="004169DA">
        <w:rPr>
          <w:sz w:val="28"/>
          <w:szCs w:val="28"/>
        </w:rPr>
        <w:t>. Часто дети просят читать одну и ту же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сказку помногу раз</w:t>
      </w:r>
      <w:r w:rsidR="00CD70B2" w:rsidRPr="004169DA">
        <w:rPr>
          <w:sz w:val="28"/>
          <w:szCs w:val="28"/>
        </w:rPr>
        <w:t xml:space="preserve">. Зачастую, они точно помнят детали и не </w:t>
      </w:r>
      <w:r w:rsidR="00CD70B2" w:rsidRPr="004169DA">
        <w:rPr>
          <w:sz w:val="28"/>
          <w:szCs w:val="28"/>
        </w:rPr>
        <w:lastRenderedPageBreak/>
        <w:t>дают родителям отступить от текста ни на шаг. Это естественная особенность психического развития крохи.</w:t>
      </w:r>
    </w:p>
    <w:p w:rsidR="00CD70B2" w:rsidRPr="004169DA" w:rsidRDefault="00D85C51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0B2" w:rsidRPr="004169DA">
        <w:rPr>
          <w:sz w:val="28"/>
          <w:szCs w:val="28"/>
        </w:rPr>
        <w:t>Поэтому русские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сказки</w:t>
      </w:r>
      <w:r w:rsidR="00CD70B2" w:rsidRPr="004169DA">
        <w:rPr>
          <w:sz w:val="28"/>
          <w:szCs w:val="28"/>
        </w:rPr>
        <w:t> о животных лучше всего передадут маленьким детям жизненный опыт.</w:t>
      </w:r>
    </w:p>
    <w:p w:rsidR="00CD70B2" w:rsidRPr="004169DA" w:rsidRDefault="00D85C51" w:rsidP="004169D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70B2" w:rsidRPr="004169DA">
        <w:rPr>
          <w:sz w:val="28"/>
          <w:szCs w:val="28"/>
        </w:rPr>
        <w:t>Путешествуя по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сказкам</w:t>
      </w:r>
      <w:r w:rsidR="00CD70B2" w:rsidRPr="004169DA">
        <w:rPr>
          <w:sz w:val="28"/>
          <w:szCs w:val="28"/>
        </w:rPr>
        <w:t>, мы решили каждый день посвятить отдельной </w:t>
      </w:r>
      <w:r w:rsidR="00CD70B2" w:rsidRPr="004169DA">
        <w:rPr>
          <w:rStyle w:val="a4"/>
          <w:b w:val="0"/>
          <w:sz w:val="28"/>
          <w:szCs w:val="28"/>
          <w:bdr w:val="none" w:sz="0" w:space="0" w:color="auto" w:frame="1"/>
        </w:rPr>
        <w:t>сказке</w:t>
      </w:r>
      <w:r w:rsidR="00CD70B2" w:rsidRPr="004169DA">
        <w:rPr>
          <w:sz w:val="28"/>
          <w:szCs w:val="28"/>
        </w:rPr>
        <w:t>.</w:t>
      </w:r>
    </w:p>
    <w:p w:rsidR="004169DA" w:rsidRPr="004169DA" w:rsidRDefault="00CD70B2" w:rsidP="00D85C5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169DA">
        <w:rPr>
          <w:b/>
          <w:sz w:val="28"/>
          <w:szCs w:val="28"/>
        </w:rPr>
        <w:t>План реализации проекта.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D85C51" w:rsidRPr="00D85C51" w:rsidTr="004169DA">
        <w:tc>
          <w:tcPr>
            <w:tcW w:w="3320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5C51">
              <w:rPr>
                <w:b/>
                <w:i/>
              </w:rPr>
              <w:t>День недели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5C51">
              <w:rPr>
                <w:b/>
                <w:i/>
              </w:rPr>
              <w:t>Мероприятия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5C51">
              <w:rPr>
                <w:b/>
                <w:i/>
              </w:rPr>
              <w:t>Образовательная область</w:t>
            </w:r>
          </w:p>
        </w:tc>
      </w:tr>
      <w:tr w:rsidR="00D85C51" w:rsidRPr="00D85C51" w:rsidTr="004169DA">
        <w:tc>
          <w:tcPr>
            <w:tcW w:w="3320" w:type="dxa"/>
          </w:tcPr>
          <w:p w:rsidR="00D85C51" w:rsidRDefault="00D85C51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85C51">
              <w:rPr>
                <w:b/>
                <w:i/>
              </w:rPr>
              <w:t>Вторник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5C51">
              <w:rPr>
                <w:b/>
              </w:rPr>
              <w:t>«Колобок»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1.Рассказывание сказки «Колобок» с показом иллюстраций.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2.Рисование «Колобок»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5C51">
              <w:t>3.Настольный театр «Колобок»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Речевое развитие, познавательное развитие.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Художественно – эстетическое развитие.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85C51" w:rsidRPr="00D85C51" w:rsidTr="004169DA">
        <w:tc>
          <w:tcPr>
            <w:tcW w:w="3320" w:type="dxa"/>
          </w:tcPr>
          <w:p w:rsidR="00D85C51" w:rsidRDefault="00D85C51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85C51">
              <w:rPr>
                <w:b/>
                <w:i/>
              </w:rPr>
              <w:t>Среда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5C51">
              <w:rPr>
                <w:b/>
              </w:rPr>
              <w:t>«Репка»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1.Чтение сказки «Репка»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2.Дидактическая игра «Узнай овощ»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5C51">
              <w:t>3.Настольный театр «Репка»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Речевое развитие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Познавательное развитие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Художественно – эстетическое развитие</w:t>
            </w:r>
          </w:p>
        </w:tc>
      </w:tr>
      <w:tr w:rsidR="00D85C51" w:rsidRPr="00D85C51" w:rsidTr="004169DA">
        <w:tc>
          <w:tcPr>
            <w:tcW w:w="3320" w:type="dxa"/>
          </w:tcPr>
          <w:p w:rsidR="00D85C51" w:rsidRDefault="00D85C51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D85C51" w:rsidRDefault="00D85C51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85C51">
              <w:rPr>
                <w:b/>
                <w:i/>
              </w:rPr>
              <w:t>Четверг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5C51">
              <w:rPr>
                <w:b/>
              </w:rPr>
              <w:t>«Теремок»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1.Рассматривание иллюстраций «Дикие животные»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 xml:space="preserve">2.Конструирование 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«Построим теремок»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5C51">
              <w:t>3.Настольный театр «Теремок»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Познавательное развитие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Художественно – эстетическое развитие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D85C51" w:rsidRPr="00D85C51" w:rsidTr="00D85C51">
        <w:trPr>
          <w:trHeight w:val="1577"/>
        </w:trPr>
        <w:tc>
          <w:tcPr>
            <w:tcW w:w="3320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D85C51" w:rsidRDefault="00D85C51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85C51">
              <w:rPr>
                <w:b/>
                <w:i/>
              </w:rPr>
              <w:t>Пятница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5C51">
              <w:rPr>
                <w:b/>
              </w:rPr>
              <w:t>«Курочка Ряба»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 xml:space="preserve">1.Чтение </w:t>
            </w:r>
            <w:proofErr w:type="spellStart"/>
            <w:r w:rsidRPr="00D85C51">
              <w:t>р.н.</w:t>
            </w:r>
            <w:proofErr w:type="gramStart"/>
            <w:r w:rsidRPr="00D85C51">
              <w:t>с</w:t>
            </w:r>
            <w:proofErr w:type="spellEnd"/>
            <w:proofErr w:type="gramEnd"/>
            <w:r w:rsidRPr="00D85C51">
              <w:t>. «Курочка Ряба»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2.Рассматривание иллюстраций к сказке.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85C51">
              <w:t xml:space="preserve">3. Лепка «Зернышки </w:t>
            </w:r>
            <w:proofErr w:type="gramStart"/>
            <w:r w:rsidRPr="00D85C51">
              <w:t>для</w:t>
            </w:r>
            <w:proofErr w:type="gramEnd"/>
            <w:r w:rsidRPr="00D85C51">
              <w:t xml:space="preserve"> Рябы»</w:t>
            </w:r>
          </w:p>
        </w:tc>
        <w:tc>
          <w:tcPr>
            <w:tcW w:w="3321" w:type="dxa"/>
          </w:tcPr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Речевое развитие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Познавательное развитие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</w:pPr>
            <w:r w:rsidRPr="00D85C51">
              <w:t>Художественно – эстетическое развитие</w:t>
            </w:r>
          </w:p>
          <w:p w:rsidR="004169DA" w:rsidRPr="00D85C51" w:rsidRDefault="004169DA" w:rsidP="00D85C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6961FF" w:rsidRPr="004169DA" w:rsidRDefault="006961FF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FF" w:rsidRPr="004169DA" w:rsidRDefault="00EA6FA7" w:rsidP="004169DA">
      <w:pPr>
        <w:shd w:val="clear" w:color="auto" w:fill="FFFFFF"/>
        <w:tabs>
          <w:tab w:val="center" w:pos="5233"/>
        </w:tabs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3–</w:t>
      </w:r>
      <w:proofErr w:type="spellStart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 – Заключительный</w:t>
      </w:r>
      <w:r w:rsidR="006961FF"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A6FA7" w:rsidRPr="004169DA" w:rsidRDefault="006961FF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Театрализованная постановка «</w:t>
      </w:r>
      <w:r w:rsidR="00983EFA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фотовыставки «В гостях у сказки».</w:t>
      </w:r>
    </w:p>
    <w:p w:rsidR="00044043" w:rsidRDefault="00044043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Pr="004169DA" w:rsidRDefault="00D85C51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родителями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родителей к созданию работ своими руками на тему: «</w:t>
      </w:r>
      <w:r w:rsidR="00983EFA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масок</w:t>
      </w: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043" w:rsidRPr="00D85C51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 с родителями. 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проекта: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Игра-занятие с привлечением родителей: «Путешествие с Колобком»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Фотовыставка «В гостях у сказки».</w:t>
      </w:r>
    </w:p>
    <w:p w:rsidR="00044043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«Герои любимых сказок».</w:t>
      </w:r>
    </w:p>
    <w:p w:rsidR="00044043" w:rsidRPr="00D85C51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Достигнутые результаты: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знают героев сказок  «Курочка ряба», «Теремок», «Репка», </w:t>
      </w:r>
      <w:r w:rsidR="00A11CD6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Активизировалась речь детей.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появился интерес к играм, развлечениям.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 создана эмоционально-комфортная среда.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Пополнилась РППС: дидактические игры, картотеки, художественная литература, иллюстративный материал, консультации для родителей, информационный стенд для родителей.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стали принимать активное участие в проектной деятельности, создали работы своими руками на тему: «Персонажи любимых сказок».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познакомились с влиянием сказок на речь ребенка.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педагога: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Пополнена предметно-развивающая среда.</w:t>
      </w:r>
    </w:p>
    <w:p w:rsidR="00EA6FA7" w:rsidRPr="004169DA" w:rsidRDefault="00EA6FA7" w:rsidP="004169DA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Повысилась компетентность педагога по данной теме за счет внедрения проектной деятельности.</w:t>
      </w:r>
    </w:p>
    <w:p w:rsidR="00044043" w:rsidRPr="00D85C51" w:rsidRDefault="00EA6FA7" w:rsidP="00D85C51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Оформлена ф</w:t>
      </w:r>
      <w:r w:rsid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отовыставка «В гостях у сказки».</w:t>
      </w:r>
    </w:p>
    <w:p w:rsidR="00060C7E" w:rsidRPr="004169DA" w:rsidRDefault="00060C7E" w:rsidP="004169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9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 с родителями</w:t>
      </w:r>
      <w:r w:rsidR="006D5A64" w:rsidRPr="004169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5A64" w:rsidRPr="004169DA" w:rsidRDefault="006D5A64" w:rsidP="004169D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DA">
        <w:rPr>
          <w:rFonts w:ascii="Times New Roman" w:hAnsi="Times New Roman" w:cs="Times New Roman"/>
          <w:sz w:val="28"/>
          <w:szCs w:val="28"/>
        </w:rPr>
        <w:t>Консультации «Влияние русских народных сказок на развитие ребенка», «Зачем детям нужны сказки?»</w:t>
      </w:r>
    </w:p>
    <w:p w:rsidR="006D5A64" w:rsidRPr="004169DA" w:rsidRDefault="006D5A64" w:rsidP="004169D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DA">
        <w:rPr>
          <w:rFonts w:ascii="Times New Roman" w:hAnsi="Times New Roman" w:cs="Times New Roman"/>
          <w:sz w:val="28"/>
          <w:szCs w:val="28"/>
        </w:rPr>
        <w:t>Изготовление поделок и рисунков на тему «Мой любимый сказочный герой».</w:t>
      </w:r>
    </w:p>
    <w:p w:rsidR="00A10997" w:rsidRPr="004169DA" w:rsidRDefault="00F534E2" w:rsidP="004169D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9DA">
        <w:rPr>
          <w:rFonts w:ascii="Times New Roman" w:hAnsi="Times New Roman" w:cs="Times New Roman"/>
          <w:sz w:val="28"/>
          <w:szCs w:val="28"/>
        </w:rPr>
        <w:t xml:space="preserve">Театрализованный показ </w:t>
      </w:r>
      <w:r w:rsidR="00C54ECB" w:rsidRPr="004169DA">
        <w:rPr>
          <w:rFonts w:ascii="Times New Roman" w:hAnsi="Times New Roman" w:cs="Times New Roman"/>
          <w:sz w:val="28"/>
          <w:szCs w:val="28"/>
        </w:rPr>
        <w:t>сказки с участием родителей.</w:t>
      </w:r>
    </w:p>
    <w:p w:rsidR="00A10997" w:rsidRPr="004169DA" w:rsidRDefault="00A10997" w:rsidP="00416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работы:</w:t>
      </w:r>
    </w:p>
    <w:p w:rsidR="00A10997" w:rsidRPr="004169DA" w:rsidRDefault="00A10997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накоплен достаточный наглядный и демонстрационный материал для развития познавательных способностей и развития речи детей. Проект представляет собой ежедневную смену сказки в течение недели со сказочным персонажем «Бабка – </w:t>
      </w:r>
      <w:proofErr w:type="spellStart"/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За неделю мы погостили в таких сказках как: «Куро</w:t>
      </w:r>
      <w:r w:rsid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Ряба», «Репка», «Теремок»,</w:t>
      </w: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«Колобок». Дети с радостью принимали участие в подвижных играх. Узнавали сказочных героев на картинках.</w:t>
      </w:r>
    </w:p>
    <w:p w:rsidR="00A10997" w:rsidRPr="004169DA" w:rsidRDefault="00D85C51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099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работе, в совместной деятельности детей и воспитателя, систематически проводили театрализованную игру. Театрализованные игры являются играми-представлениями. В них с помощью таких выразительных средств, как интонация, мимика, жест, поза и походка, создаются конкретные образы. Благодаря театрализованным играм, у детей развивается эмоциональная сфера, расширяется и обогащается опыт сотрудничества детей, как в реальных, так и в воображаемых ситуациях. Кроме того, театрализованная деятельность улучшает степень речевого развития детей. Развитие речи является центральной задачей воспитания детей.</w:t>
      </w:r>
    </w:p>
    <w:p w:rsidR="00A10997" w:rsidRPr="004169DA" w:rsidRDefault="00A10997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Акцент был сделан на театрализованную игру. Дети охотно участвовали в играх, театрализованных постановках. В течение  всего дня чередовались виды деятельности детей. Дети с удовольствием слушали сказки, стихи и рассказы.</w:t>
      </w:r>
    </w:p>
    <w:p w:rsidR="00A10997" w:rsidRDefault="00A10997" w:rsidP="00D85C51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</w:t>
      </w:r>
    </w:p>
    <w:p w:rsidR="00D85C51" w:rsidRPr="004169DA" w:rsidRDefault="00D85C51" w:rsidP="00D85C51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97" w:rsidRPr="004169DA" w:rsidRDefault="00A10997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вывешивались папки передвижки</w:t>
      </w:r>
    </w:p>
    <w:p w:rsidR="00A10997" w:rsidRPr="004169DA" w:rsidRDefault="00A10997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«Покажи мне спектакль»</w:t>
      </w:r>
    </w:p>
    <w:p w:rsidR="00A10997" w:rsidRPr="004169DA" w:rsidRDefault="00A10997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«Сказки читаем – речь развиваем»</w:t>
      </w:r>
    </w:p>
    <w:p w:rsidR="00A10997" w:rsidRPr="004169DA" w:rsidRDefault="00D85C51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099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нашей  работы не обошлась без участия родителей. С родителями проводились индивидуальные беседы. Родители активно привлекались к участию в театрализованных постановках и изготовлению поделок «Персонажи любимых  сказок».  По итогам работы поставлена сказка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="00A1099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F0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99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д</w:t>
      </w:r>
      <w:r w:rsidR="00283F0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A11CD6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родители </w:t>
      </w:r>
      <w:r w:rsidR="00283F07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активное участие.</w:t>
      </w:r>
      <w:r w:rsidR="00A11CD6" w:rsidRPr="0041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EFA" w:rsidRPr="004169DA" w:rsidRDefault="00983EFA" w:rsidP="004169D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5C51" w:rsidRPr="00D85C51" w:rsidRDefault="00D85C51" w:rsidP="00D85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D85C51" w:rsidRPr="00D85C51" w:rsidRDefault="00D85C51" w:rsidP="00D85C51">
      <w:pPr>
        <w:numPr>
          <w:ilvl w:val="0"/>
          <w:numId w:val="15"/>
        </w:numPr>
        <w:spacing w:after="0" w:line="36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самосознания через психологическую сказку / И.В.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Изд-во «Ось- 89», 2007. 144 с.</w:t>
      </w:r>
    </w:p>
    <w:p w:rsidR="00D85C51" w:rsidRPr="00D85C51" w:rsidRDefault="00D85C51" w:rsidP="00D85C51">
      <w:pPr>
        <w:numPr>
          <w:ilvl w:val="0"/>
          <w:numId w:val="15"/>
        </w:numPr>
        <w:spacing w:after="0" w:line="36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-Евстигнеева Т. Д. Формы и методы работы со сказками / Т. Д.  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-Евстигнеева. СПб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2008. 240 с.</w:t>
      </w:r>
    </w:p>
    <w:p w:rsidR="00D85C51" w:rsidRPr="00D85C51" w:rsidRDefault="00D85C51" w:rsidP="00D85C51">
      <w:pPr>
        <w:numPr>
          <w:ilvl w:val="0"/>
          <w:numId w:val="15"/>
        </w:numPr>
        <w:spacing w:after="0" w:line="36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Толстикова С.Н,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Целикина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 и семье. – М.: ТЦ Сфера, 2010 – 128с.</w:t>
      </w:r>
    </w:p>
    <w:p w:rsidR="00D85C51" w:rsidRPr="00D85C51" w:rsidRDefault="00D85C51" w:rsidP="00D85C51">
      <w:pPr>
        <w:numPr>
          <w:ilvl w:val="0"/>
          <w:numId w:val="15"/>
        </w:numPr>
        <w:spacing w:after="0" w:line="36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 Р.М.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проблем / Р.М. Ткач. СПб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 М.: Сфера, 2008. 118 с.</w:t>
      </w:r>
    </w:p>
    <w:p w:rsidR="00D85C51" w:rsidRPr="00044043" w:rsidRDefault="00D85C51" w:rsidP="00D85C51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lang w:eastAsia="ru-RU"/>
        </w:rPr>
      </w:pPr>
      <w:r w:rsidRPr="00283F07">
        <w:rPr>
          <w:rFonts w:ascii="Georgia" w:eastAsia="Times New Roman" w:hAnsi="Georgia" w:cs="Arial"/>
          <w:color w:val="231F20"/>
          <w:sz w:val="24"/>
          <w:szCs w:val="24"/>
          <w:lang w:eastAsia="ru-RU"/>
        </w:rPr>
        <w:t> </w:t>
      </w:r>
    </w:p>
    <w:p w:rsidR="00983EFA" w:rsidRDefault="00983EFA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983EFA" w:rsidRDefault="00983EFA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983EFA" w:rsidRDefault="00983EFA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983EFA" w:rsidRDefault="00983EFA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Georgia" w:eastAsia="Times New Roman" w:hAnsi="Georgia" w:cs="Arial"/>
          <w:color w:val="231F20"/>
          <w:sz w:val="24"/>
          <w:szCs w:val="24"/>
          <w:u w:val="single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72"/>
          <w:szCs w:val="72"/>
          <w:lang w:eastAsia="ru-RU"/>
        </w:rPr>
      </w:pPr>
    </w:p>
    <w:p w:rsidR="00A10997" w:rsidRPr="00D85C51" w:rsidRDefault="00283F07" w:rsidP="00D85C51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144"/>
          <w:szCs w:val="144"/>
          <w:lang w:eastAsia="ru-RU"/>
        </w:rPr>
      </w:pPr>
      <w:r w:rsidRPr="00D85C51">
        <w:rPr>
          <w:rFonts w:ascii="Times New Roman" w:eastAsia="Times New Roman" w:hAnsi="Times New Roman" w:cs="Times New Roman"/>
          <w:color w:val="231F20"/>
          <w:sz w:val="144"/>
          <w:szCs w:val="144"/>
          <w:lang w:eastAsia="ru-RU"/>
        </w:rPr>
        <w:t>Приложение</w:t>
      </w: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D85C51" w:rsidRDefault="00D85C51" w:rsidP="004309CE">
      <w:pPr>
        <w:spacing w:after="0" w:line="360" w:lineRule="atLeast"/>
        <w:rPr>
          <w:rFonts w:ascii="Georgia" w:eastAsia="Times New Roman" w:hAnsi="Georgia" w:cs="Arial"/>
          <w:b/>
          <w:bCs/>
          <w:color w:val="231F20"/>
          <w:sz w:val="24"/>
          <w:szCs w:val="24"/>
          <w:u w:val="single"/>
          <w:lang w:eastAsia="ru-RU"/>
        </w:rPr>
      </w:pPr>
    </w:p>
    <w:p w:rsidR="00A10997" w:rsidRPr="00D85C51" w:rsidRDefault="00A10997" w:rsidP="00D85C5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№1</w:t>
      </w:r>
    </w:p>
    <w:p w:rsidR="00A10997" w:rsidRPr="00D85C51" w:rsidRDefault="00A10997" w:rsidP="00D85C5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страну сказок».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интерес к сказкам, воспитывать бережное отношение к животным, любовь к близким, развивать речевую активность путём использования малых форм, учить детей воспринимать изображённое на картине,  развивать интерес к художественному слову, детской картинке.</w:t>
      </w:r>
      <w:proofErr w:type="gramEnd"/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били –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разбили, тянут – потянут вытянуть не могут.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настольный театр по сказке «Теремок», сказочный сундучок, маски-шапочки для детей, большой теремок для Бабки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ёжки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домик для зверей.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собрались малыши,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же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– постарше, тут – помладше,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– совсем малыши.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сегодня приглашаю всех вас сходить в гости к Бабке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Ёжке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знает очень много сказок и любит их рассказывать. Хотите пойти к Бабке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Ёжке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A11CD6" w:rsidRPr="00D85C51" w:rsidRDefault="00A10997" w:rsidP="00D85C5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дорогу к ней укажет вот этот клубочек. (Показывает).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катись, клубок,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овражка на мосток,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сильно не спеши, путь – дорогу укажи, к Бабке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Ёжке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(повторяют движения)  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Приходят к домику Бабки - </w:t>
      </w:r>
      <w:proofErr w:type="spellStart"/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Ёжки</w:t>
      </w:r>
      <w:proofErr w:type="spellEnd"/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дети, в каком красивом домике живёт Бабка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постучим. Тук – тук – тук.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Выходит Бабка – </w:t>
      </w:r>
      <w:proofErr w:type="spellStart"/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включается фонограмма песни «Бабка – </w:t>
      </w:r>
      <w:proofErr w:type="spellStart"/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Бабка -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Бабка -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в горницу гости дорогие.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 дом ко мне пришли!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чего же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зовут моих гостей?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мне скорей.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Бабка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у тебя красивый дом, словно сказочный дом расписной.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Бабка -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потому, что я очень люблю сказки, ребятишки мои милые. А вы любите сказки?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Бабка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дети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очень любят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сказки.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Бабка -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это мы сейчас узнаем. Давайте-ка мы с вами посидим рядком, да поговорим ладком. Где же мой волшебный сундучок? (достаёт)</w:t>
      </w:r>
    </w:p>
    <w:p w:rsidR="00A11CD6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Бабка –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достаёт книжку «Курочка – ряба» и читаем книжку.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Фикузльтминутка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хлоп-хлоп!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миг-миг, мы плечами чик-чик.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Раз-сюда. Два-туда. Повернись вокруг себя.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привстали,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верху все подняли.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сказку нам пора.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Бабка -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вы все молодцы, ребятки! Мы все отдохнули, размялись, а теперь я расскажу вам сказку «Теремок».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Усаживайтесь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готовьтесь слушать.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сказка сказывается, да не скоро дело делается.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Настольный театр по сказке «Теремок».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Спасибо, Бабка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сказки, за веселье. А нам пора в детский сад.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Бабка -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 дети!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 свидания Бабка -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10997" w:rsidRDefault="00A10997" w:rsidP="0004404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5C51" w:rsidRDefault="00D85C51" w:rsidP="0004404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C51" w:rsidRDefault="00D85C51" w:rsidP="0004404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C51" w:rsidRDefault="00D85C51" w:rsidP="0004404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C51" w:rsidRDefault="00D85C51" w:rsidP="00044043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C51" w:rsidRPr="00D85C51" w:rsidRDefault="00D85C51" w:rsidP="0004404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97" w:rsidRPr="00D85C51" w:rsidRDefault="00A10997" w:rsidP="00D85C5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№2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Дидактическая  игра «Чудо – дерево»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прикреплять фрукты на дерево, развивать мелкую моторику, воспитывать усидчивость.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Дидактическая игра  «Чудесный мешочек»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доставать из мешочка героя сказки и называть его.</w:t>
      </w:r>
    </w:p>
    <w:p w:rsidR="00902A18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Дидактическая игра «Теремок»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пирамидку и называть героев сказки теремок.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Дидактическая игра  «Грибочки»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складывать грибочки в корзинки по цветам, воспитывать усидчивость.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Дидактическая игра «Домик для мышки»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селить мышку в домик соответствующий цвету мышки.</w:t>
      </w:r>
    </w:p>
    <w:p w:rsidR="00A10997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51" w:rsidRPr="00D85C51" w:rsidRDefault="00D85C51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97" w:rsidRPr="00D85C51" w:rsidRDefault="00A10997" w:rsidP="00D85C5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№3</w:t>
      </w:r>
    </w:p>
    <w:p w:rsidR="00A10997" w:rsidRPr="00D85C51" w:rsidRDefault="00A10997" w:rsidP="00D85C5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утренней  гимнастики «Заячья зарядка»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I.вводная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част</w:t>
      </w:r>
      <w:r w:rsidR="00061CEB"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ь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обычная в чередовании с ходьбой, корригирующей: зайка вышел погулять, 12345(ходьба обычная) по тропинке шел, и морковку нашел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по дорожке с наклонами вниз) по сугробам лесным, зайчик наш шагает (ходьба, высоко поднимая колени, руки в стороны) зайчик наш боится волка, убегает прочь он ловко (лёгкий бег) по тропинке побежали, до лужайки добежали.</w:t>
      </w:r>
    </w:p>
    <w:p w:rsidR="00A10997" w:rsidRPr="00D85C51" w:rsidRDefault="00A10997" w:rsidP="00A10997">
      <w:pPr>
        <w:numPr>
          <w:ilvl w:val="0"/>
          <w:numId w:val="11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II. Основная часть. ОРУ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круг.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айка наш боится волка»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на пояс.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1 - 2. поворот головы в сторону. Смотрит в стороны он зорко.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3 - 4. Повторить в другую сторону.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растёт зимой капуста»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ноги на ширине плеч, руки на пояс.</w:t>
      </w:r>
    </w:p>
    <w:p w:rsidR="00A10997" w:rsidRPr="00D85C51" w:rsidRDefault="00A10997" w:rsidP="00A10997">
      <w:pPr>
        <w:numPr>
          <w:ilvl w:val="0"/>
          <w:numId w:val="12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пусто.</w:t>
      </w:r>
    </w:p>
    <w:p w:rsidR="00A10997" w:rsidRPr="00D85C51" w:rsidRDefault="00A10997" w:rsidP="00A10997">
      <w:pPr>
        <w:numPr>
          <w:ilvl w:val="0"/>
          <w:numId w:val="12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лево, пусто.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«лисица заметает хвостом следы»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стоя на коленях, руки свободно.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1 - 2. сесть на пол у правой пятки.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3 - 4. Повторить в другую сторону.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полянке лесной, зайки прыгают гурьбой»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руки на пояс.</w:t>
      </w:r>
    </w:p>
    <w:p w:rsidR="00A10997" w:rsidRPr="00D85C51" w:rsidRDefault="00A10997" w:rsidP="00A10997">
      <w:pPr>
        <w:numPr>
          <w:ilvl w:val="0"/>
          <w:numId w:val="13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месте, </w:t>
      </w:r>
      <w:proofErr w:type="gram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скок, прыг – скок и за кусток.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заячья беседа»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  </w:t>
      </w:r>
      <w:proofErr w:type="spellStart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997" w:rsidRPr="00D85C51" w:rsidRDefault="00A10997" w:rsidP="00A10997">
      <w:pPr>
        <w:numPr>
          <w:ilvl w:val="0"/>
          <w:numId w:val="14"/>
        </w:numPr>
        <w:spacing w:after="0" w:line="360" w:lineRule="atLeast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через стороны вверх. Глубокий вдох через нос.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3. Выдох с произношением звука «м» при закрытом рте.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III Заключительная часть.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домой идём не спешим, не отстаём. Руки вверх, руки вниз, на носочках подтянись.</w:t>
      </w:r>
    </w:p>
    <w:p w:rsidR="00A10997" w:rsidRDefault="00A10997" w:rsidP="00D85C51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</w:t>
      </w:r>
      <w:r w:rsid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овье в порядке, спасибо зарядки</w:t>
      </w:r>
    </w:p>
    <w:p w:rsidR="00D85C51" w:rsidRPr="00D85C51" w:rsidRDefault="00D85C51" w:rsidP="00D85C5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97" w:rsidRPr="00D85C51" w:rsidRDefault="00A10997" w:rsidP="00D85C5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№4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 – ритмические движения</w:t>
      </w:r>
    </w:p>
    <w:p w:rsidR="00A10997" w:rsidRPr="00D85C51" w:rsidRDefault="00A10997" w:rsidP="00A34DA3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восприятия музыки, как с</w:t>
      </w:r>
      <w:r w:rsidR="00A34DA3"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передачи чувств и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«Колобок»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«Бабка – </w:t>
      </w:r>
      <w:proofErr w:type="spellStart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Ёжка</w:t>
      </w:r>
      <w:proofErr w:type="spellEnd"/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4DA3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 весёлых зайчика»</w:t>
      </w:r>
    </w:p>
    <w:p w:rsidR="00465820" w:rsidRDefault="00A10997" w:rsidP="00A809F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«Репка»</w:t>
      </w:r>
    </w:p>
    <w:p w:rsidR="00A809FA" w:rsidRPr="00D85C51" w:rsidRDefault="00A809FA" w:rsidP="00A809F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97" w:rsidRPr="00D85C51" w:rsidRDefault="00A10997" w:rsidP="00D85C5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№5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Хороводные игры: «Заинька попляши»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движений, учить повторять движения за воспитателем, доставить детям радость.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походи, серенький, походи.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походи.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походи.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покружись, серенький, покружись.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покружись.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покружись.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топни ножкой, серенький, топни ножкой.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топни ножкой,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топни ножкой.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попляши, серенький, попляши.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попляши,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попляши.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Заинька, поклонись, серенький, поклонись.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поклонись,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так-этак поклонись.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тексту</w:t>
      </w:r>
    </w:p>
    <w:p w:rsidR="00A11CD6" w:rsidRPr="00D85C51" w:rsidRDefault="00A11CD6" w:rsidP="00A10997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1CD6" w:rsidRPr="00D85C51" w:rsidRDefault="00A11CD6" w:rsidP="00A10997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Карточка №4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«Ровным кругом»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взявшись за руки, ритмично идут по кругу, говоря: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«Ровным кругом Друг за другом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за шагом шаг, Стой на месте!</w:t>
      </w:r>
    </w:p>
    <w:p w:rsidR="00A34DA3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вместе, Сделаем вот так! »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окончанием слов останавливаются и повторяют движение, которое показывает воспитатель, например, повернуться, наклониться, присесть и т. д</w:t>
      </w:r>
    </w:p>
    <w:p w:rsidR="00A10997" w:rsidRPr="00D85C51" w:rsidRDefault="00283F07" w:rsidP="00283F07">
      <w:pPr>
        <w:spacing w:before="75" w:after="75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A10997" w:rsidRPr="00D85C51" w:rsidRDefault="00A10997" w:rsidP="00D85C5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№6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Кукольные театры по сказкам «Курочка Ряба», «Репка», «Теремок», «Колобок». Чтение русских народных  сказок.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внимательно слушать, развивать усидчивость, развивать речевое развитие.</w:t>
      </w:r>
    </w:p>
    <w:p w:rsidR="00A10997" w:rsidRPr="00D85C51" w:rsidRDefault="00283F0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997" w:rsidRPr="00A809FA" w:rsidRDefault="00A10997" w:rsidP="00A809FA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№7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«Зайчик серый умывается»</w:t>
      </w:r>
    </w:p>
    <w:p w:rsidR="00A10997" w:rsidRPr="00D85C51" w:rsidRDefault="00A10997" w:rsidP="00A1099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0997" w:rsidRPr="00D85C51" w:rsidRDefault="00A10997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двигательную активность, формирование кул</w:t>
      </w:r>
      <w:r w:rsidR="00283F07" w:rsidRPr="00D85C51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ьтурно – гигиенических навыков.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33"/>
      </w:tblGrid>
      <w:tr w:rsidR="00D85C51" w:rsidRPr="00D85C51" w:rsidTr="00A809FA">
        <w:tc>
          <w:tcPr>
            <w:tcW w:w="39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0997" w:rsidRPr="00D85C51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 серый умывается</w:t>
            </w:r>
          </w:p>
          <w:p w:rsidR="00A10997" w:rsidRPr="00D85C51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Видно в гости собирается</w:t>
            </w:r>
          </w:p>
          <w:p w:rsidR="00A10997" w:rsidRPr="00D85C51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Вымыл носик, вымыл хвостик,</w:t>
            </w:r>
          </w:p>
          <w:p w:rsidR="00A10997" w:rsidRPr="00D85C51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Вымыл ухо, вытер сухо.</w:t>
            </w:r>
          </w:p>
          <w:p w:rsidR="00A10997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809FA" w:rsidRPr="00D85C51" w:rsidRDefault="00A809FA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4DA3" w:rsidRPr="00D85C51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Ход игры: </w:t>
            </w:r>
          </w:p>
          <w:p w:rsidR="00A10997" w:rsidRPr="00D85C51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в кругу, зайка в середине, он обыгрывает текст и подходит к кому-нибудь из детей, тот и становится зайкой.</w:t>
            </w:r>
          </w:p>
          <w:p w:rsidR="00A10997" w:rsidRPr="00D85C51" w:rsidRDefault="00A10997" w:rsidP="00A10997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0997" w:rsidRDefault="00A809FA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A00850" wp14:editId="214B14A0">
            <wp:extent cx="2087217" cy="2771483"/>
            <wp:effectExtent l="0" t="0" r="0" b="0"/>
            <wp:docPr id="2" name="Рисунок 2" descr="https://sun9-66.userapi.com/impg/rMBwrnlOeyfk8nKkTZp131DDiC5CPVsv9PZozw/KFGoO89ucHc.jpg?size=643x854&amp;quality=95&amp;sign=e08196316fd7f9d204530a32cc97ce9d&amp;c_uniq_tag=bWll7e5mo9ns4BHzmO-0LkstNIa9GbJynQX9dw8_De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rMBwrnlOeyfk8nKkTZp131DDiC5CPVsv9PZozw/KFGoO89ucHc.jpg?size=643x854&amp;quality=95&amp;sign=e08196316fd7f9d204530a32cc97ce9d&amp;c_uniq_tag=bWll7e5mo9ns4BHzmO-0LkstNIa9GbJynQX9dw8_DeU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74" cy="27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16E491EF" wp14:editId="59BF4C59">
            <wp:extent cx="2017644" cy="2679101"/>
            <wp:effectExtent l="0" t="0" r="0" b="0"/>
            <wp:docPr id="5" name="Рисунок 5" descr="https://sun9-64.userapi.com/impg/rJK_Cw_5P7UxApCbSd0hTOi4isJoGFA5RoSuTA/XnnPQPnbppw.jpg?size=643x854&amp;quality=95&amp;sign=8509d89dd64d53fd25a78837366a8dbc&amp;c_uniq_tag=mc4z8YkpZsUGYmWWmNgR8h515fribj641htjxqErfS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4.userapi.com/impg/rJK_Cw_5P7UxApCbSd0hTOi4isJoGFA5RoSuTA/XnnPQPnbppw.jpg?size=643x854&amp;quality=95&amp;sign=8509d89dd64d53fd25a78837366a8dbc&amp;c_uniq_tag=mc4z8YkpZsUGYmWWmNgR8h515fribj641htjxqErfSo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45" cy="268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FA" w:rsidRDefault="00A809FA" w:rsidP="00A10997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FA" w:rsidRDefault="00A809FA" w:rsidP="00A809F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BD98C4" wp14:editId="730C0EB3">
            <wp:extent cx="3458817" cy="2604851"/>
            <wp:effectExtent l="0" t="0" r="0" b="0"/>
            <wp:docPr id="3" name="Рисунок 3" descr="https://sun9-40.userapi.com/impg/Drlzfbir8CB1dwCnV1wCcnHAonZfmeNnXAUV7A/Pur4UTy37QA.jpg?size=854x643&amp;quality=95&amp;sign=0c0610c1d36fa626234cf8fe63c5593b&amp;c_uniq_tag=2ZRDJ-BBEulvhmgv5I-l6OhXyBPRtcK9nJqUNeXlhS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Drlzfbir8CB1dwCnV1wCcnHAonZfmeNnXAUV7A/Pur4UTy37QA.jpg?size=854x643&amp;quality=95&amp;sign=0c0610c1d36fa626234cf8fe63c5593b&amp;c_uniq_tag=2ZRDJ-BBEulvhmgv5I-l6OhXyBPRtcK9nJqUNeXlhSY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93" cy="260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FA" w:rsidRDefault="00A809FA" w:rsidP="00A809F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FA" w:rsidRPr="00D85C51" w:rsidRDefault="00A809FA" w:rsidP="00A809FA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D16086" wp14:editId="0B70D4F8">
            <wp:extent cx="2035975" cy="2703443"/>
            <wp:effectExtent l="0" t="0" r="0" b="0"/>
            <wp:docPr id="8" name="Рисунок 8" descr="https://sun9-38.userapi.com/impg/Z-pshYS_BhcFtmA_rSkaPTmPJn0kfQrK6Pf1Hg/hOJ6C0rGpW0.jpg?size=643x854&amp;quality=95&amp;sign=bbc4ec9cd382e85103dac29478c7672b&amp;c_uniq_tag=uU5snkeiMDHXPq0pQ5-8Ep-jyO6-e_9lvDQDHXPSuR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g/Z-pshYS_BhcFtmA_rSkaPTmPJn0kfQrK6Pf1Hg/hOJ6C0rGpW0.jpg?size=643x854&amp;quality=95&amp;sign=bbc4ec9cd382e85103dac29478c7672b&amp;c_uniq_tag=uU5snkeiMDHXPq0pQ5-8Ep-jyO6-e_9lvDQDHXPSuRY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42" cy="271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9FA" w:rsidRPr="00D85C51" w:rsidSect="00983E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6B" w:rsidRDefault="00337E6B" w:rsidP="00C261DF">
      <w:pPr>
        <w:spacing w:after="0" w:line="240" w:lineRule="auto"/>
      </w:pPr>
      <w:r>
        <w:separator/>
      </w:r>
    </w:p>
  </w:endnote>
  <w:endnote w:type="continuationSeparator" w:id="0">
    <w:p w:rsidR="00337E6B" w:rsidRDefault="00337E6B" w:rsidP="00C2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6B" w:rsidRDefault="00337E6B" w:rsidP="00C261DF">
      <w:pPr>
        <w:spacing w:after="0" w:line="240" w:lineRule="auto"/>
      </w:pPr>
      <w:r>
        <w:separator/>
      </w:r>
    </w:p>
  </w:footnote>
  <w:footnote w:type="continuationSeparator" w:id="0">
    <w:p w:rsidR="00337E6B" w:rsidRDefault="00337E6B" w:rsidP="00C2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4CB"/>
    <w:multiLevelType w:val="hybridMultilevel"/>
    <w:tmpl w:val="5008B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ECA"/>
    <w:multiLevelType w:val="multilevel"/>
    <w:tmpl w:val="BB98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44ED8"/>
    <w:multiLevelType w:val="multilevel"/>
    <w:tmpl w:val="F5F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B07F6"/>
    <w:multiLevelType w:val="multilevel"/>
    <w:tmpl w:val="2ED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12B9F"/>
    <w:multiLevelType w:val="multilevel"/>
    <w:tmpl w:val="4F5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C0BBE"/>
    <w:multiLevelType w:val="hybridMultilevel"/>
    <w:tmpl w:val="EAA0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E64C7"/>
    <w:multiLevelType w:val="multilevel"/>
    <w:tmpl w:val="D8B8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4091E"/>
    <w:multiLevelType w:val="hybridMultilevel"/>
    <w:tmpl w:val="6BE4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F07AC"/>
    <w:multiLevelType w:val="multilevel"/>
    <w:tmpl w:val="F664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0705A"/>
    <w:multiLevelType w:val="multilevel"/>
    <w:tmpl w:val="E34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6490B"/>
    <w:multiLevelType w:val="multilevel"/>
    <w:tmpl w:val="E516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50AC0"/>
    <w:multiLevelType w:val="multilevel"/>
    <w:tmpl w:val="55F4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E706C8"/>
    <w:multiLevelType w:val="multilevel"/>
    <w:tmpl w:val="BD8C2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9A620E8"/>
    <w:multiLevelType w:val="hybridMultilevel"/>
    <w:tmpl w:val="0C52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04BB6"/>
    <w:multiLevelType w:val="multilevel"/>
    <w:tmpl w:val="9A2A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0B2"/>
    <w:rsid w:val="00044043"/>
    <w:rsid w:val="00060C7E"/>
    <w:rsid w:val="00061CEB"/>
    <w:rsid w:val="00081873"/>
    <w:rsid w:val="000B20DF"/>
    <w:rsid w:val="001239EB"/>
    <w:rsid w:val="001A4885"/>
    <w:rsid w:val="001D4AFF"/>
    <w:rsid w:val="00271A82"/>
    <w:rsid w:val="00283F07"/>
    <w:rsid w:val="002910EC"/>
    <w:rsid w:val="00337E6B"/>
    <w:rsid w:val="004169DA"/>
    <w:rsid w:val="004309CE"/>
    <w:rsid w:val="004357A5"/>
    <w:rsid w:val="00465820"/>
    <w:rsid w:val="004D3016"/>
    <w:rsid w:val="006961FF"/>
    <w:rsid w:val="006D5A64"/>
    <w:rsid w:val="00753C8C"/>
    <w:rsid w:val="007F22B4"/>
    <w:rsid w:val="0082765A"/>
    <w:rsid w:val="00902A18"/>
    <w:rsid w:val="00961CFE"/>
    <w:rsid w:val="00983EFA"/>
    <w:rsid w:val="009E17DD"/>
    <w:rsid w:val="00A10997"/>
    <w:rsid w:val="00A11CD6"/>
    <w:rsid w:val="00A34DA3"/>
    <w:rsid w:val="00A809FA"/>
    <w:rsid w:val="00AE5ADA"/>
    <w:rsid w:val="00B360B2"/>
    <w:rsid w:val="00C261DF"/>
    <w:rsid w:val="00C54ECB"/>
    <w:rsid w:val="00CD70B2"/>
    <w:rsid w:val="00D3110B"/>
    <w:rsid w:val="00D6706D"/>
    <w:rsid w:val="00D709E6"/>
    <w:rsid w:val="00D85C51"/>
    <w:rsid w:val="00D93670"/>
    <w:rsid w:val="00E03D1B"/>
    <w:rsid w:val="00E30167"/>
    <w:rsid w:val="00EA6FA7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B2"/>
    <w:rPr>
      <w:b/>
      <w:bCs/>
    </w:rPr>
  </w:style>
  <w:style w:type="table" w:styleId="a5">
    <w:name w:val="Table Grid"/>
    <w:basedOn w:val="a1"/>
    <w:uiPriority w:val="59"/>
    <w:rsid w:val="00CD7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D5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1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1DF"/>
  </w:style>
  <w:style w:type="paragraph" w:styleId="ab">
    <w:name w:val="footer"/>
    <w:basedOn w:val="a"/>
    <w:link w:val="ac"/>
    <w:uiPriority w:val="99"/>
    <w:unhideWhenUsed/>
    <w:rsid w:val="00C2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1DF"/>
  </w:style>
  <w:style w:type="paragraph" w:styleId="ad">
    <w:name w:val="Subtitle"/>
    <w:basedOn w:val="a"/>
    <w:link w:val="ae"/>
    <w:uiPriority w:val="99"/>
    <w:qFormat/>
    <w:rsid w:val="00C261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C261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4309CE"/>
    <w:pPr>
      <w:spacing w:after="0" w:line="240" w:lineRule="auto"/>
    </w:pPr>
  </w:style>
  <w:style w:type="paragraph" w:styleId="af0">
    <w:name w:val="Body Text"/>
    <w:basedOn w:val="a"/>
    <w:link w:val="af1"/>
    <w:uiPriority w:val="1"/>
    <w:semiHidden/>
    <w:unhideWhenUsed/>
    <w:qFormat/>
    <w:rsid w:val="00753C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semiHidden/>
    <w:rsid w:val="00753C8C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06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328677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6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942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6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B715-DE72-44AD-8527-B61897EB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Солнышко</cp:lastModifiedBy>
  <cp:revision>22</cp:revision>
  <cp:lastPrinted>2019-03-30T16:55:00Z</cp:lastPrinted>
  <dcterms:created xsi:type="dcterms:W3CDTF">2017-07-31T16:41:00Z</dcterms:created>
  <dcterms:modified xsi:type="dcterms:W3CDTF">2023-12-24T11:37:00Z</dcterms:modified>
</cp:coreProperties>
</file>