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A5" w:rsidRDefault="00275CA5" w:rsidP="00275CA5">
      <w:pPr>
        <w:pStyle w:val="c10"/>
        <w:shd w:val="clear" w:color="auto" w:fill="FFFFFF"/>
        <w:spacing w:before="0" w:beforeAutospacing="0" w:after="0" w:afterAutospacing="0"/>
        <w:jc w:val="center"/>
        <w:rPr>
          <w:rStyle w:val="c3"/>
          <w:b/>
          <w:bCs/>
          <w:sz w:val="28"/>
          <w:szCs w:val="28"/>
        </w:rPr>
      </w:pPr>
      <w:r w:rsidRPr="00275CA5">
        <w:rPr>
          <w:rStyle w:val="c3"/>
          <w:b/>
          <w:bCs/>
          <w:sz w:val="28"/>
          <w:szCs w:val="28"/>
        </w:rPr>
        <w:t>Консультация для родителей</w:t>
      </w:r>
    </w:p>
    <w:p w:rsidR="00275CA5" w:rsidRPr="00275CA5" w:rsidRDefault="00275CA5" w:rsidP="00275CA5">
      <w:pPr>
        <w:pStyle w:val="c10"/>
        <w:shd w:val="clear" w:color="auto" w:fill="FFFFFF"/>
        <w:spacing w:before="0" w:beforeAutospacing="0" w:after="0" w:afterAutospacing="0"/>
        <w:jc w:val="center"/>
        <w:rPr>
          <w:rFonts w:ascii="Calibri" w:hAnsi="Calibri" w:cs="Calibri"/>
          <w:sz w:val="28"/>
          <w:szCs w:val="28"/>
        </w:rPr>
      </w:pPr>
      <w:r w:rsidRPr="00275CA5">
        <w:rPr>
          <w:rStyle w:val="c3"/>
          <w:b/>
          <w:bCs/>
          <w:sz w:val="28"/>
          <w:szCs w:val="28"/>
        </w:rPr>
        <w:t>«Социализация детей через сюжетно-ролевую игру»</w:t>
      </w:r>
    </w:p>
    <w:p w:rsidR="00275CA5" w:rsidRPr="00275CA5" w:rsidRDefault="005972A1" w:rsidP="00275CA5">
      <w:pPr>
        <w:pStyle w:val="c2"/>
        <w:shd w:val="clear" w:color="auto" w:fill="FFFFFF"/>
        <w:spacing w:before="0" w:beforeAutospacing="0" w:after="0" w:afterAutospacing="0"/>
        <w:jc w:val="both"/>
        <w:rPr>
          <w:rFonts w:ascii="Calibri" w:hAnsi="Calibri" w:cs="Calibri"/>
          <w:sz w:val="28"/>
          <w:szCs w:val="28"/>
        </w:rPr>
      </w:pPr>
      <w:hyperlink r:id="rId4" w:history="1">
        <w:r w:rsidR="00275CA5" w:rsidRPr="00275CA5">
          <w:rPr>
            <w:rStyle w:val="a3"/>
            <w:color w:val="auto"/>
            <w:sz w:val="28"/>
            <w:szCs w:val="28"/>
          </w:rPr>
          <w:t>Игра</w:t>
        </w:r>
      </w:hyperlink>
      <w:r w:rsidR="00275CA5" w:rsidRPr="00275CA5">
        <w:rPr>
          <w:rStyle w:val="c3"/>
          <w:sz w:val="28"/>
          <w:szCs w:val="28"/>
        </w:rPr>
        <w:t> – это ведущий вид деятельности у детей. Через сюжетно-ролевые игры ребенок познает мир, учится общению. Через игру ребенок готовится к социуму, «примеряя» на себя взрослую жизнь. </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 xml:space="preserve">Сам ребенок научиться играть в сюжетно-ролевые игры не сможет, а если сможет, то его игры будут бедные по содержанию и непродолжительные по времени. Это происходит из-за того, что ребенок еще не освоил мир вокруг себя. У ребенка еще не сложились представления о том мире, в котором существуют взрослые. Чем больше вы будете </w:t>
      </w:r>
      <w:proofErr w:type="gramStart"/>
      <w:r w:rsidRPr="00275CA5">
        <w:rPr>
          <w:rStyle w:val="c3"/>
          <w:sz w:val="28"/>
          <w:szCs w:val="28"/>
        </w:rPr>
        <w:t>играть</w:t>
      </w:r>
      <w:proofErr w:type="gramEnd"/>
      <w:r w:rsidRPr="00275CA5">
        <w:rPr>
          <w:rStyle w:val="c3"/>
          <w:sz w:val="28"/>
          <w:szCs w:val="28"/>
        </w:rPr>
        <w:t xml:space="preserve"> и давать ребенку знаний о взрослой жизни, тем разнообразней, интересней будут его игры. Детям в возрасте 4-5 лет очень важно играть в ролевые игры: «в доктора», «в дочки-матери», «в продавца-покупателя». В процессе игры пополняется активный словарный запас, ребёнок учится излагать свои мысли, вести диалоги.</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Уделите игре с ребёнком хотя бы полчаса в день. Попутно можете тренировать его в математике, например во время игры в магазин попросите у ребёнка-продавца три красных яблока, семь шоколадных конфет и шесть карамелек, пусть он разложит конфеты в два пакета поровну.</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 xml:space="preserve">Можно поиграть в зоопарк. «Купите» билеты в кассе и проведите ребёнку экскурсию по зоопарку – расскажите, где и как живут птицы, млекопитающие, рыбы, чем они питаются. В ходе игры обратите внимание ребёнка на то, как надо обращаться с животными, как ухаживать за ними. Здесь ребенок может претворять свои идеи в одиночку, что является неплохой тренировкой перед этапом коллективных игр, когда, взрослея, ребенок копирует не только внешние действия и сходство с выбранным персонажем, но и внутреннее - начинает показывать, что этот персонаж сделал бы в такой-то или такой-то ситуации. В любом </w:t>
      </w:r>
      <w:proofErr w:type="spellStart"/>
      <w:r w:rsidRPr="00275CA5">
        <w:rPr>
          <w:rStyle w:val="c3"/>
          <w:sz w:val="28"/>
          <w:szCs w:val="28"/>
        </w:rPr>
        <w:t>случае,</w:t>
      </w:r>
      <w:hyperlink r:id="rId5" w:history="1">
        <w:r w:rsidRPr="00275CA5">
          <w:rPr>
            <w:rStyle w:val="a3"/>
            <w:color w:val="auto"/>
            <w:sz w:val="28"/>
            <w:szCs w:val="28"/>
          </w:rPr>
          <w:t>игра</w:t>
        </w:r>
        <w:proofErr w:type="spellEnd"/>
      </w:hyperlink>
      <w:r w:rsidRPr="00275CA5">
        <w:rPr>
          <w:rStyle w:val="c3"/>
          <w:sz w:val="28"/>
          <w:szCs w:val="28"/>
        </w:rPr>
        <w:t> направлена на обогащение и уточнение представлений о предметах окружающего мира, и, как правило, дети для игры объединяются по трое-четверо. С психологической стороны, такие совместные игры помогут проработать некоторые негативные моменты общения со сверстниками и закрепить навыки лидерского поведения. </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Если ребенок копирует, имитирует в основном действия отрицательных персонажей, не спешите расстраиваться. Вступите в игру положительным персонажем, объясните, как хорошо поступить. И помните, что в большинстве случаев ребенок лишь отображает жизнь взрослых вокруг него. Постарайтесь следить, чтобы в вашем поведении не было отрицательных моментов.</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Ну и, конечно же, игры в летчика, продавца, шофера, моряка и многие другие. Усложняйте правила игры, добавляйте несколько предметов и несколько действий.</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Используйте более сложные сюжеты. У детей становится больше опыта, например, играя в больницу, у них уже ни один врач, который лечит, а принимают «специалисты». Есть пациен</w:t>
      </w:r>
      <w:proofErr w:type="gramStart"/>
      <w:r w:rsidRPr="00275CA5">
        <w:rPr>
          <w:rStyle w:val="c3"/>
          <w:sz w:val="28"/>
          <w:szCs w:val="28"/>
        </w:rPr>
        <w:t>т(</w:t>
      </w:r>
      <w:proofErr w:type="spellStart"/>
      <w:proofErr w:type="gramEnd"/>
      <w:r w:rsidRPr="00275CA5">
        <w:rPr>
          <w:rStyle w:val="c3"/>
          <w:sz w:val="28"/>
          <w:szCs w:val="28"/>
        </w:rPr>
        <w:t>ы</w:t>
      </w:r>
      <w:proofErr w:type="spellEnd"/>
      <w:r w:rsidRPr="00275CA5">
        <w:rPr>
          <w:rStyle w:val="c3"/>
          <w:sz w:val="28"/>
          <w:szCs w:val="28"/>
        </w:rPr>
        <w:t>), медсестры. Как правило, ребенок уже вносит в игру свои предложения.</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lastRenderedPageBreak/>
        <w:t> Дети объединяют несколько сюжетных игр в одну игру. Например, идет </w:t>
      </w:r>
      <w:hyperlink r:id="rId6" w:history="1">
        <w:r w:rsidRPr="00275CA5">
          <w:rPr>
            <w:rStyle w:val="a3"/>
            <w:color w:val="auto"/>
            <w:sz w:val="28"/>
            <w:szCs w:val="28"/>
          </w:rPr>
          <w:t>игра</w:t>
        </w:r>
      </w:hyperlink>
      <w:r w:rsidRPr="00275CA5">
        <w:rPr>
          <w:rStyle w:val="c3"/>
          <w:sz w:val="28"/>
          <w:szCs w:val="28"/>
        </w:rPr>
        <w:t> «в семью», тут же «в семье» может возникнуть ситуация – «ребенок заболел». Возникает следующий сюжет игры «Больница». А до «больницы» нужно «доехать», поэтому можно пригласить в игру «водителя скорой помощи». Или семья едет в гости. Развиваются сюжеты «путешествие», «гости», «хозяюшка». Активно развиваются ролевые диалоги.</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Поиграйте с детьми, например в игру «Кино».</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Можно заранее приобрести </w:t>
      </w:r>
      <w:hyperlink r:id="rId7" w:history="1">
        <w:r w:rsidRPr="00275CA5">
          <w:rPr>
            <w:rStyle w:val="a3"/>
            <w:color w:val="auto"/>
            <w:sz w:val="28"/>
            <w:szCs w:val="28"/>
          </w:rPr>
          <w:t>проектор</w:t>
        </w:r>
      </w:hyperlink>
      <w:r w:rsidRPr="00275CA5">
        <w:rPr>
          <w:rStyle w:val="c3"/>
          <w:sz w:val="28"/>
          <w:szCs w:val="28"/>
        </w:rPr>
        <w:t> или подобрать «домашний кинотеатр». Ведущий взрослый заранее подбирает эпизоды из сказок, в которых особенно резко проявляются черты характера. Перед играющими детьми ставится задача озвучить этого персонажа, ярко выражая эти черты, так, чтобы другие сразу распознали, кто это. Затем можно ввести воспроизведение сюжета в виде небольшой сценки.</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Девочки любят играть в парикмахерскую. Предложите кукле с длинными волосами сделать красивую причёску у ребёнка-парикмахера. Расскажите ребёнку об обязанностях парикмахера и работника салона красоты – стрижке, бритье, укладке волос в причёску, маникюре. В конце игры пусть </w:t>
      </w:r>
      <w:hyperlink r:id="rId8" w:history="1">
        <w:r w:rsidRPr="00275CA5">
          <w:rPr>
            <w:rStyle w:val="a3"/>
            <w:color w:val="auto"/>
            <w:sz w:val="28"/>
            <w:szCs w:val="28"/>
          </w:rPr>
          <w:t>кукла</w:t>
        </w:r>
      </w:hyperlink>
      <w:r w:rsidRPr="00275CA5">
        <w:rPr>
          <w:rStyle w:val="c3"/>
          <w:sz w:val="28"/>
          <w:szCs w:val="28"/>
        </w:rPr>
        <w:t> остается очень довольной, она скажет «спасибо» и пообещает в следующий раз прийти именно в эту парикмахерскую.</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К 5 годам наступает расцвет ролевой игры. Дети активно взаимодействуют в игре, объединяются в группировки. Игровые интересы устойчивы. Они могут играть часами, днями, неделями в игры с одним и тем же сюжетом, причём каждый раз сначала (черепашки-ниндзя, гонщики, почта, поликлиника, кинотеатр, поход в гости и другие сюжеты).</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Кстати, выбор соответствующей роли стимулирует ребёнка определить своё место в коллективе. Одни дети выбирают роли самостоятельно, другие предпочитают, чтобы »им дали роль», третьи отказываются играть. Понаблюдайте за своим ребёнком!</w:t>
      </w:r>
    </w:p>
    <w:p w:rsidR="00275CA5" w:rsidRPr="00275CA5" w:rsidRDefault="00275CA5" w:rsidP="00275CA5">
      <w:pPr>
        <w:pStyle w:val="c2"/>
        <w:shd w:val="clear" w:color="auto" w:fill="FFFFFF"/>
        <w:spacing w:before="0" w:beforeAutospacing="0" w:after="0" w:afterAutospacing="0"/>
        <w:jc w:val="both"/>
        <w:rPr>
          <w:rFonts w:ascii="Calibri" w:hAnsi="Calibri" w:cs="Calibri"/>
          <w:sz w:val="28"/>
          <w:szCs w:val="28"/>
        </w:rPr>
      </w:pPr>
      <w:r w:rsidRPr="00275CA5">
        <w:rPr>
          <w:rStyle w:val="c3"/>
          <w:sz w:val="28"/>
          <w:szCs w:val="28"/>
        </w:rPr>
        <w:t> </w:t>
      </w:r>
    </w:p>
    <w:p w:rsidR="00275CA5" w:rsidRPr="00275CA5" w:rsidRDefault="00275CA5" w:rsidP="00275CA5">
      <w:pPr>
        <w:pStyle w:val="c9"/>
        <w:shd w:val="clear" w:color="auto" w:fill="FFFFFF"/>
        <w:spacing w:before="0" w:beforeAutospacing="0" w:after="0" w:afterAutospacing="0"/>
        <w:jc w:val="center"/>
        <w:rPr>
          <w:rFonts w:ascii="Calibri" w:hAnsi="Calibri" w:cs="Calibri"/>
          <w:sz w:val="28"/>
          <w:szCs w:val="28"/>
        </w:rPr>
      </w:pPr>
      <w:r w:rsidRPr="00275CA5">
        <w:rPr>
          <w:rStyle w:val="c3"/>
          <w:b/>
          <w:bCs/>
          <w:sz w:val="28"/>
          <w:szCs w:val="28"/>
        </w:rPr>
        <w:t>Какие сюжетно-ролевые игры можно организовать дома?</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 xml:space="preserve">От фантазии, творческого потенциала родителей будет зависеть разнообразие игр в семье: кто-то с увлечением займётся строительством космического корабля, </w:t>
      </w:r>
      <w:proofErr w:type="spellStart"/>
      <w:proofErr w:type="gramStart"/>
      <w:r w:rsidRPr="00275CA5">
        <w:rPr>
          <w:rStyle w:val="c3"/>
          <w:sz w:val="28"/>
          <w:szCs w:val="28"/>
        </w:rPr>
        <w:t>кто-станет</w:t>
      </w:r>
      <w:proofErr w:type="spellEnd"/>
      <w:proofErr w:type="gramEnd"/>
      <w:r w:rsidRPr="00275CA5">
        <w:rPr>
          <w:rStyle w:val="c3"/>
          <w:sz w:val="28"/>
          <w:szCs w:val="28"/>
        </w:rPr>
        <w:t xml:space="preserve"> доктором и примется лечить игрушки, а кто-то поиграет с ребёнком в магазин, в библиотеку. Таким </w:t>
      </w:r>
      <w:proofErr w:type="gramStart"/>
      <w:r w:rsidRPr="00275CA5">
        <w:rPr>
          <w:rStyle w:val="c3"/>
          <w:sz w:val="28"/>
          <w:szCs w:val="28"/>
        </w:rPr>
        <w:t>образом</w:t>
      </w:r>
      <w:proofErr w:type="gramEnd"/>
      <w:r w:rsidRPr="00275CA5">
        <w:rPr>
          <w:rStyle w:val="c3"/>
          <w:sz w:val="28"/>
          <w:szCs w:val="28"/>
        </w:rPr>
        <w:t xml:space="preserve"> родители познакомят детей с миром ситуаций, встречающихся в повседневной жизни, разовьют воображение ребёнка, а также у детей появится возможность примерить на себя роль взрослого.</w:t>
      </w:r>
    </w:p>
    <w:p w:rsidR="00275CA5" w:rsidRPr="00275CA5" w:rsidRDefault="00275CA5" w:rsidP="00275CA5">
      <w:pPr>
        <w:pStyle w:val="c9"/>
        <w:shd w:val="clear" w:color="auto" w:fill="FFFFFF"/>
        <w:spacing w:before="0" w:beforeAutospacing="0" w:after="0" w:afterAutospacing="0"/>
        <w:jc w:val="center"/>
        <w:rPr>
          <w:rFonts w:ascii="Calibri" w:hAnsi="Calibri" w:cs="Calibri"/>
          <w:sz w:val="28"/>
          <w:szCs w:val="28"/>
        </w:rPr>
      </w:pPr>
      <w:r w:rsidRPr="00275CA5">
        <w:rPr>
          <w:rStyle w:val="c3"/>
          <w:b/>
          <w:bCs/>
          <w:sz w:val="28"/>
          <w:szCs w:val="28"/>
        </w:rPr>
        <w:t>Сколько времени нужно уделять  игре?</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 xml:space="preserve">Каждый ребёнок индивидуален, поэтому временных ограничителей для проведения игры нет. Как правило,  любой родитель способен понять, в какой момент ребёнку </w:t>
      </w:r>
      <w:proofErr w:type="gramStart"/>
      <w:r w:rsidRPr="00275CA5">
        <w:rPr>
          <w:rStyle w:val="c3"/>
          <w:sz w:val="28"/>
          <w:szCs w:val="28"/>
        </w:rPr>
        <w:t>наскучила </w:t>
      </w:r>
      <w:hyperlink r:id="rId9" w:history="1">
        <w:r w:rsidRPr="00275CA5">
          <w:rPr>
            <w:rStyle w:val="a3"/>
            <w:color w:val="auto"/>
            <w:sz w:val="28"/>
            <w:szCs w:val="28"/>
          </w:rPr>
          <w:t>игра</w:t>
        </w:r>
      </w:hyperlink>
      <w:r w:rsidRPr="00275CA5">
        <w:rPr>
          <w:rStyle w:val="c3"/>
          <w:sz w:val="28"/>
          <w:szCs w:val="28"/>
        </w:rPr>
        <w:t> и тогда нет</w:t>
      </w:r>
      <w:proofErr w:type="gramEnd"/>
      <w:r w:rsidRPr="00275CA5">
        <w:rPr>
          <w:rStyle w:val="c3"/>
          <w:sz w:val="28"/>
          <w:szCs w:val="28"/>
        </w:rPr>
        <w:t xml:space="preserve"> смысла продолжать её дальше. </w:t>
      </w:r>
    </w:p>
    <w:p w:rsidR="00275CA5" w:rsidRDefault="00275CA5" w:rsidP="00275CA5">
      <w:pPr>
        <w:pStyle w:val="c9"/>
        <w:shd w:val="clear" w:color="auto" w:fill="FFFFFF"/>
        <w:spacing w:before="0" w:beforeAutospacing="0" w:after="0" w:afterAutospacing="0"/>
        <w:jc w:val="center"/>
        <w:rPr>
          <w:rStyle w:val="c3"/>
          <w:b/>
          <w:bCs/>
          <w:sz w:val="28"/>
          <w:szCs w:val="28"/>
        </w:rPr>
      </w:pPr>
    </w:p>
    <w:p w:rsidR="00275CA5" w:rsidRDefault="00275CA5" w:rsidP="00275CA5">
      <w:pPr>
        <w:pStyle w:val="c9"/>
        <w:shd w:val="clear" w:color="auto" w:fill="FFFFFF"/>
        <w:spacing w:before="0" w:beforeAutospacing="0" w:after="0" w:afterAutospacing="0"/>
        <w:jc w:val="center"/>
        <w:rPr>
          <w:rStyle w:val="c3"/>
          <w:b/>
          <w:bCs/>
          <w:sz w:val="28"/>
          <w:szCs w:val="28"/>
        </w:rPr>
      </w:pPr>
    </w:p>
    <w:p w:rsidR="00275CA5" w:rsidRPr="00275CA5" w:rsidRDefault="00275CA5" w:rsidP="00275CA5">
      <w:pPr>
        <w:pStyle w:val="c9"/>
        <w:shd w:val="clear" w:color="auto" w:fill="FFFFFF"/>
        <w:spacing w:before="0" w:beforeAutospacing="0" w:after="0" w:afterAutospacing="0"/>
        <w:jc w:val="center"/>
        <w:rPr>
          <w:rFonts w:ascii="Calibri" w:hAnsi="Calibri" w:cs="Calibri"/>
          <w:sz w:val="28"/>
          <w:szCs w:val="28"/>
        </w:rPr>
      </w:pPr>
      <w:r w:rsidRPr="00275CA5">
        <w:rPr>
          <w:rStyle w:val="c3"/>
          <w:b/>
          <w:bCs/>
          <w:sz w:val="28"/>
          <w:szCs w:val="28"/>
        </w:rPr>
        <w:lastRenderedPageBreak/>
        <w:t>Роль родителей в игре</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 xml:space="preserve">Самое очевидное влияние взрослого на сюжетно-ролевую игру это её зарождение, когда родитель имеет возможность </w:t>
      </w:r>
      <w:proofErr w:type="gramStart"/>
      <w:r w:rsidRPr="00275CA5">
        <w:rPr>
          <w:rStyle w:val="c3"/>
          <w:sz w:val="28"/>
          <w:szCs w:val="28"/>
        </w:rPr>
        <w:t>показать</w:t>
      </w:r>
      <w:proofErr w:type="gramEnd"/>
      <w:r w:rsidRPr="00275CA5">
        <w:rPr>
          <w:rStyle w:val="c3"/>
          <w:sz w:val="28"/>
          <w:szCs w:val="28"/>
        </w:rPr>
        <w:t xml:space="preserve"> как и во что можно играть. Учитывая то, что ребёнок склонен к подражанию, то давая направление сюжетно-ролевой игре, взрослый получает в руки мощный инструмент влияния на будущие наклонности ребёнка, таким </w:t>
      </w:r>
      <w:proofErr w:type="gramStart"/>
      <w:r w:rsidRPr="00275CA5">
        <w:rPr>
          <w:rStyle w:val="c3"/>
          <w:sz w:val="28"/>
          <w:szCs w:val="28"/>
        </w:rPr>
        <w:t>образом</w:t>
      </w:r>
      <w:proofErr w:type="gramEnd"/>
      <w:r w:rsidRPr="00275CA5">
        <w:rPr>
          <w:rStyle w:val="c3"/>
          <w:sz w:val="28"/>
          <w:szCs w:val="28"/>
        </w:rPr>
        <w:t xml:space="preserve"> его воспитывая.</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Родителям стоит запомнить три правила, действующие при организации игр:</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1. </w:t>
      </w:r>
      <w:hyperlink r:id="rId10" w:history="1">
        <w:r w:rsidRPr="00275CA5">
          <w:rPr>
            <w:rStyle w:val="a3"/>
            <w:color w:val="auto"/>
            <w:sz w:val="28"/>
            <w:szCs w:val="28"/>
          </w:rPr>
          <w:t>Игра</w:t>
        </w:r>
      </w:hyperlink>
      <w:r w:rsidRPr="00275CA5">
        <w:rPr>
          <w:rStyle w:val="c3"/>
          <w:sz w:val="28"/>
          <w:szCs w:val="28"/>
        </w:rPr>
        <w:t> не должна строиться на принуждении.</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2. Игра - творческий процесс, не надо загонять ребёнка в жёсткие рамки.</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3. Старайтесь, чтобы </w:t>
      </w:r>
      <w:hyperlink r:id="rId11" w:history="1">
        <w:r w:rsidRPr="00275CA5">
          <w:rPr>
            <w:rStyle w:val="a3"/>
            <w:color w:val="auto"/>
            <w:sz w:val="28"/>
            <w:szCs w:val="28"/>
          </w:rPr>
          <w:t>игра</w:t>
        </w:r>
      </w:hyperlink>
      <w:r w:rsidRPr="00275CA5">
        <w:rPr>
          <w:rStyle w:val="c3"/>
          <w:sz w:val="28"/>
          <w:szCs w:val="28"/>
        </w:rPr>
        <w:t> имела развитие.</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Умение начать игру также важно, как и умение прекратить, или перевести ее в другое русло.</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Если вы замечаете, что ребенок уже несколько недель играет в одну и ту же ролевую игру, например, в магазин, при этом </w:t>
      </w:r>
      <w:hyperlink r:id="rId12" w:history="1">
        <w:r w:rsidRPr="00275CA5">
          <w:rPr>
            <w:rStyle w:val="a3"/>
            <w:color w:val="auto"/>
            <w:sz w:val="28"/>
            <w:szCs w:val="28"/>
          </w:rPr>
          <w:t>игра</w:t>
        </w:r>
      </w:hyperlink>
      <w:r w:rsidRPr="00275CA5">
        <w:rPr>
          <w:rStyle w:val="c3"/>
          <w:sz w:val="28"/>
          <w:szCs w:val="28"/>
        </w:rPr>
        <w:t> не имеет развития, и он прокручивает одни и те же сюжеты - пора вмешиваться. Для начала необходимо помочь развить игру, изменить игровую ситуацию, добавить, например, новых героев. Можно стать директором магазина, и объявить о том, что в магазине открывается новый отдел, в котором будут продаваться свежие хлебобулочные изделия. Предложите ребёнку начать выпекать хлеб, булочки, пирожные. Так вы вовлечёте ребёнка в другую ситуацию.</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Постоянное присутствие взрослого, когда ребенок охотится за пиратами вовсе не обязательно. Ребенок должен учиться развивать свою фантазию и логическое мышление самостоятельно. Взрослый – это наблюдатель, который способен изменить или исправить ситуацию. Взрослый – это могущественный, но второстепенный герой ролевых игр по сравнению с ребенком, который непременно - главный герой.</w:t>
      </w:r>
    </w:p>
    <w:p w:rsidR="00275CA5" w:rsidRPr="00275CA5" w:rsidRDefault="00275CA5" w:rsidP="00275CA5">
      <w:pPr>
        <w:pStyle w:val="c1"/>
        <w:shd w:val="clear" w:color="auto" w:fill="FFFFFF"/>
        <w:spacing w:before="0" w:beforeAutospacing="0" w:after="0" w:afterAutospacing="0"/>
        <w:jc w:val="both"/>
        <w:rPr>
          <w:rFonts w:ascii="Calibri" w:hAnsi="Calibri" w:cs="Calibri"/>
          <w:sz w:val="28"/>
          <w:szCs w:val="28"/>
        </w:rPr>
      </w:pPr>
      <w:r w:rsidRPr="00275CA5">
        <w:rPr>
          <w:rStyle w:val="c3"/>
          <w:sz w:val="28"/>
          <w:szCs w:val="28"/>
        </w:rPr>
        <w:t>Разумно вмешаться взрослому, когда </w:t>
      </w:r>
      <w:hyperlink r:id="rId13" w:history="1">
        <w:r w:rsidRPr="00275CA5">
          <w:rPr>
            <w:rStyle w:val="a3"/>
            <w:color w:val="auto"/>
            <w:sz w:val="28"/>
            <w:szCs w:val="28"/>
            <w:u w:val="none"/>
          </w:rPr>
          <w:t>игра</w:t>
        </w:r>
      </w:hyperlink>
      <w:r w:rsidRPr="00275CA5">
        <w:rPr>
          <w:rStyle w:val="c3"/>
          <w:sz w:val="28"/>
          <w:szCs w:val="28"/>
        </w:rPr>
        <w:t xml:space="preserve"> приобретает жестокий сюжет, герои превращаются в злодеев. При этом не спешите остановить игру, а лучше  вспомните, насколько хорошо вы  объяснили своему чаду понятия добра и зла, хорошего и плохого? </w:t>
      </w:r>
      <w:proofErr w:type="gramStart"/>
      <w:r w:rsidRPr="00275CA5">
        <w:rPr>
          <w:rStyle w:val="c3"/>
          <w:sz w:val="28"/>
          <w:szCs w:val="28"/>
        </w:rPr>
        <w:t>Возможно</w:t>
      </w:r>
      <w:proofErr w:type="gramEnd"/>
      <w:r w:rsidRPr="00275CA5">
        <w:rPr>
          <w:rStyle w:val="c3"/>
          <w:sz w:val="28"/>
          <w:szCs w:val="28"/>
        </w:rPr>
        <w:t xml:space="preserve"> стоит повторить урок, и предотвратить возникновение подобных игр? Также родителям следует </w:t>
      </w:r>
      <w:proofErr w:type="gramStart"/>
      <w:r w:rsidRPr="00275CA5">
        <w:rPr>
          <w:rStyle w:val="c3"/>
          <w:sz w:val="28"/>
          <w:szCs w:val="28"/>
        </w:rPr>
        <w:t>повнимательнее</w:t>
      </w:r>
      <w:proofErr w:type="gramEnd"/>
      <w:r w:rsidRPr="00275CA5">
        <w:rPr>
          <w:rStyle w:val="c3"/>
          <w:sz w:val="28"/>
          <w:szCs w:val="28"/>
        </w:rPr>
        <w:t xml:space="preserve"> приглядеться к "чудищу", в которого превращается ребёнок. Может оно окажется добрейшим существом, не представляющим никаких опасений. В современных мультфильмах внешний образ обманчив. Поэтому старайтесь контролировать литературу и зрелища, которые получает ваш ребёнок. И если уж он ни дня не может прожить без какого-нибудь сомнительного мультика, посмотрите его вместе с малышом. Ваши отрывочные замечания по поводу поведения героев наверняка запомнятся. Если очевидно, что ребенок сознательно играет в жестокую и злую игру, дайте ему выговориться, может это – скопившаяся агрессия и ей необходим выход. Подумайте над её природой. Затем заинтересуйте ребенка новой интересной игрой. Помогите плохим героям превратиться в </w:t>
      </w:r>
      <w:proofErr w:type="gramStart"/>
      <w:r w:rsidRPr="00275CA5">
        <w:rPr>
          <w:rStyle w:val="c3"/>
          <w:sz w:val="28"/>
          <w:szCs w:val="28"/>
        </w:rPr>
        <w:t>хороших</w:t>
      </w:r>
      <w:proofErr w:type="gramEnd"/>
      <w:r w:rsidRPr="00275CA5">
        <w:rPr>
          <w:rStyle w:val="c3"/>
          <w:sz w:val="28"/>
          <w:szCs w:val="28"/>
        </w:rPr>
        <w:t>.</w:t>
      </w:r>
    </w:p>
    <w:p w:rsidR="00187087" w:rsidRDefault="00187087">
      <w:pPr>
        <w:rPr>
          <w:sz w:val="28"/>
          <w:szCs w:val="28"/>
        </w:rPr>
      </w:pPr>
    </w:p>
    <w:p w:rsidR="00AE4EF9" w:rsidRPr="00AE4EF9" w:rsidRDefault="00AE4EF9" w:rsidP="00AE4EF9">
      <w:pPr>
        <w:pStyle w:val="2"/>
        <w:shd w:val="clear" w:color="auto" w:fill="FFFFFF"/>
        <w:spacing w:before="0" w:beforeAutospacing="0" w:after="0" w:afterAutospacing="0" w:line="362" w:lineRule="atLeast"/>
        <w:jc w:val="both"/>
        <w:rPr>
          <w:color w:val="000000"/>
          <w:sz w:val="28"/>
          <w:szCs w:val="28"/>
        </w:rPr>
      </w:pPr>
      <w:r>
        <w:rPr>
          <w:color w:val="000000"/>
          <w:sz w:val="28"/>
          <w:szCs w:val="28"/>
        </w:rPr>
        <w:lastRenderedPageBreak/>
        <w:t xml:space="preserve">                                   </w:t>
      </w:r>
      <w:r w:rsidRPr="00AE4EF9">
        <w:rPr>
          <w:color w:val="000000"/>
          <w:sz w:val="28"/>
          <w:szCs w:val="28"/>
        </w:rPr>
        <w:t>Как играют дети средней группы?</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 xml:space="preserve">Сюжетно-ролевая игра в средней группе (как, впрочем, и в других) – это интерпретация </w:t>
      </w:r>
      <w:proofErr w:type="gramStart"/>
      <w:r w:rsidRPr="00AE4EF9">
        <w:rPr>
          <w:color w:val="000000"/>
          <w:sz w:val="28"/>
          <w:szCs w:val="28"/>
        </w:rPr>
        <w:t>увиденного</w:t>
      </w:r>
      <w:proofErr w:type="gramEnd"/>
      <w:r w:rsidRPr="00AE4EF9">
        <w:rPr>
          <w:color w:val="000000"/>
          <w:sz w:val="28"/>
          <w:szCs w:val="28"/>
        </w:rPr>
        <w:t xml:space="preserve"> и услышанного. Малыши обыгрывают действия своих родителей, бабушек, дедушек в быту, воспитателя и няни в дошкольном учреждении, врача в районной поликлинике и т.д.</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Источник, питающий игру, – окружающий мир. Побывали ребята на экскурсии в медицинском кабинете, и вот уже кто-то пробует ставить термометр плюшевому мишке и подыскивает себе медсестру. Посмотрели мультик или кинофильм о моряках, а на следующий день в группе появились свои капитаны, боцманы и матросы. После полёта Юрия Гагарина дети без устали играли в космонавтов.</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Игры </w:t>
      </w:r>
      <w:hyperlink r:id="rId14" w:history="1">
        <w:r w:rsidRPr="00AE4EF9">
          <w:rPr>
            <w:rStyle w:val="a3"/>
            <w:color w:val="00000A"/>
            <w:sz w:val="28"/>
            <w:szCs w:val="28"/>
          </w:rPr>
          <w:t>детей 4-5 лет</w:t>
        </w:r>
      </w:hyperlink>
      <w:r w:rsidRPr="00AE4EF9">
        <w:rPr>
          <w:color w:val="000000"/>
          <w:sz w:val="28"/>
          <w:szCs w:val="28"/>
        </w:rPr>
        <w:t> несколько хаотичны, сюжеты и роли быстро сменяют друг друга. Малыши обращают внимание не столько на предмет, сколько на партнёра, пытаются построить ролевые отношения. Воображаемую ситуацию дети удерживают самостоятельно, сюжет состоит из 3-4 игровых действий. Дошкольники неплохо воспроизводят интонацию, мимику, жесты людей, подражают животным, пытаются использовать нормы этикета. Игровые объединения ещё неустойчивы, участники постоянно меняются.</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Сюжетно-ролевая игра в средней группе отличается тем, что дети этого возраста стремятся сохранить логику действий. Если трёхлетний малыш сначала делал кукле укол, затем осматривал её, то сейчас подобные манипуляции оспариваются. Так в соответствии с возрастом изменяются сюжетно-ролевые игры. Средняя группа пытается приблизить игру к реальности.</w:t>
      </w:r>
    </w:p>
    <w:p w:rsidR="00AE4EF9" w:rsidRPr="00AE4EF9" w:rsidRDefault="00AE4EF9" w:rsidP="00AE4EF9">
      <w:pPr>
        <w:pStyle w:val="2"/>
        <w:shd w:val="clear" w:color="auto" w:fill="FFFFFF"/>
        <w:spacing w:before="0" w:beforeAutospacing="0" w:after="0" w:afterAutospacing="0" w:line="362" w:lineRule="atLeast"/>
        <w:jc w:val="both"/>
        <w:rPr>
          <w:color w:val="000000"/>
          <w:sz w:val="28"/>
          <w:szCs w:val="28"/>
        </w:rPr>
      </w:pPr>
      <w:r>
        <w:rPr>
          <w:color w:val="000000"/>
          <w:sz w:val="28"/>
          <w:szCs w:val="28"/>
        </w:rPr>
        <w:t xml:space="preserve">                                  </w:t>
      </w:r>
      <w:r w:rsidRPr="00AE4EF9">
        <w:rPr>
          <w:color w:val="000000"/>
          <w:sz w:val="28"/>
          <w:szCs w:val="28"/>
        </w:rPr>
        <w:t>Организация предметно-игровой среды</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Воспитатель заботится о создании необходимой обстановки. Чтобы возникла сюжетно-ролевая игра, младшая группа строго разделяется на зоны. В одной части группового помещения куклы пьют чай, в другой расположен гараж для игрушечных машин, в третьей воспроизведён интерьер магазина.</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В средней группе от зонирования необходимо отказаться, так как чёткая организация пространства тормозит инициативу дошкольников, мешает им творчески проявить себя. Дети создают игровое пространство сами, поэтому педагог предусматривает переносные ширмы, небольшие коробки, мягкие модули, кукольную мебель. Костюмы располагаются на вешалках, атрибуты помещаются в коробки. На каждую коробку приклеивается картинка, чтобы малыши могли понять, где лежат те или иные вещи. Сюжетно-ролевая игра в старшей группе также организуется детьми.</w:t>
      </w:r>
    </w:p>
    <w:p w:rsidR="00AE4EF9" w:rsidRPr="00AE4EF9" w:rsidRDefault="00AE4EF9" w:rsidP="00AE4EF9">
      <w:pPr>
        <w:pStyle w:val="2"/>
        <w:shd w:val="clear" w:color="auto" w:fill="FFFFFF"/>
        <w:spacing w:before="0" w:beforeAutospacing="0" w:after="0" w:afterAutospacing="0" w:line="362" w:lineRule="atLeast"/>
        <w:jc w:val="both"/>
        <w:rPr>
          <w:color w:val="000000"/>
          <w:sz w:val="28"/>
          <w:szCs w:val="28"/>
        </w:rPr>
      </w:pPr>
      <w:r>
        <w:rPr>
          <w:color w:val="000000"/>
          <w:sz w:val="28"/>
          <w:szCs w:val="28"/>
        </w:rPr>
        <w:t xml:space="preserve">                           </w:t>
      </w:r>
      <w:r w:rsidRPr="00AE4EF9">
        <w:rPr>
          <w:color w:val="000000"/>
          <w:sz w:val="28"/>
          <w:szCs w:val="28"/>
        </w:rPr>
        <w:t>Руководство сюжетно-ролевой игрой детей 4-5 лет</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 xml:space="preserve">Воспитатель руководит игрой как прямо, так и косвенно. При прямом руководстве педагог предлагает ее замысел, помогает организовать игровое пространство, берёт на себя одну из ролей. Не следует думать, что воспитательница впадает в детство. Она управляет детьми, только делает это ненавязчиво, от имени того, кого она играет. Так, в роли продавца педагог предлагает «покупателям» описать выбираемый товар. </w:t>
      </w:r>
      <w:proofErr w:type="gramStart"/>
      <w:r w:rsidRPr="00AE4EF9">
        <w:rPr>
          <w:color w:val="000000"/>
          <w:sz w:val="28"/>
          <w:szCs w:val="28"/>
        </w:rPr>
        <w:t xml:space="preserve">Будучи "пациентом", </w:t>
      </w:r>
      <w:r w:rsidRPr="00AE4EF9">
        <w:rPr>
          <w:color w:val="000000"/>
          <w:sz w:val="28"/>
          <w:szCs w:val="28"/>
        </w:rPr>
        <w:lastRenderedPageBreak/>
        <w:t>воспитатель подробно расспрашивает «врача» о назначенном лечении, лекарствах, выясняет, требуется ли дополнительное обследование.</w:t>
      </w:r>
      <w:proofErr w:type="gramEnd"/>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Сюжетно-ролевая игра в средней группе благоприятна для создания проблемных ситуаций. Например, мишка на прогулке поранил ногу. Как ему помочь? Или кукла Катя приглашает подружек на чай, но чашек меньше, чем гостей. Что ей делать? Подобные ситуации продумываются заранее, а затем педагог помогает детям найти решения. Развитие сюжетно-ролевой игры происходит в зависимости от того, что придумали воспитанники.</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 xml:space="preserve">Косвенное руководство состоит в том, что педагог расширяет кругозор детей, формирует у них новые представления, с </w:t>
      </w:r>
      <w:proofErr w:type="gramStart"/>
      <w:r w:rsidRPr="00AE4EF9">
        <w:rPr>
          <w:color w:val="000000"/>
          <w:sz w:val="28"/>
          <w:szCs w:val="28"/>
        </w:rPr>
        <w:t>тем</w:t>
      </w:r>
      <w:proofErr w:type="gramEnd"/>
      <w:r w:rsidRPr="00AE4EF9">
        <w:rPr>
          <w:color w:val="000000"/>
          <w:sz w:val="28"/>
          <w:szCs w:val="28"/>
        </w:rPr>
        <w:t xml:space="preserve"> чтобы дошкольники использовали накопленный опыт во время игр. Обогащению игровых сюжетов способствуют беседы, экскурсии, чтение художественных произведений.</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Чем старше становятся дети, тем реже воспитатель руководит ими напрямую. В зависимости от возраста по-разному развивается сюжетно-ролевая игра. Младшая группа играет только при непосредственном участии педагога, а дети 4-5 лет - самостоятельно.</w:t>
      </w:r>
    </w:p>
    <w:p w:rsidR="00AE4EF9" w:rsidRPr="00AE4EF9" w:rsidRDefault="00AE4EF9" w:rsidP="00AE4EF9">
      <w:pPr>
        <w:pStyle w:val="2"/>
        <w:shd w:val="clear" w:color="auto" w:fill="FFFFFF"/>
        <w:spacing w:before="0" w:beforeAutospacing="0" w:after="0" w:afterAutospacing="0" w:line="362" w:lineRule="atLeast"/>
        <w:jc w:val="both"/>
        <w:rPr>
          <w:color w:val="000000"/>
          <w:sz w:val="28"/>
          <w:szCs w:val="28"/>
        </w:rPr>
      </w:pPr>
      <w:r>
        <w:rPr>
          <w:color w:val="000000"/>
          <w:sz w:val="28"/>
          <w:szCs w:val="28"/>
        </w:rPr>
        <w:t xml:space="preserve">                                  </w:t>
      </w:r>
      <w:r w:rsidRPr="00AE4EF9">
        <w:rPr>
          <w:color w:val="000000"/>
          <w:sz w:val="28"/>
          <w:szCs w:val="28"/>
        </w:rPr>
        <w:t>Взаимосвязь видов игр дошкольников</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 xml:space="preserve">Ближе всех к </w:t>
      </w:r>
      <w:proofErr w:type="gramStart"/>
      <w:r w:rsidRPr="00AE4EF9">
        <w:rPr>
          <w:color w:val="000000"/>
          <w:sz w:val="28"/>
          <w:szCs w:val="28"/>
        </w:rPr>
        <w:t>сюжетно-ролевой</w:t>
      </w:r>
      <w:proofErr w:type="gramEnd"/>
      <w:r w:rsidRPr="00AE4EF9">
        <w:rPr>
          <w:color w:val="000000"/>
          <w:sz w:val="28"/>
          <w:szCs w:val="28"/>
        </w:rPr>
        <w:t xml:space="preserve"> стоит режиссёрская игра. В ней также есть сюжет и роли. Однако ребёнок играет один. Сюжетную линию малыш придумывает сам. Персонажами выступают игрушки, предметы или объекты природы (камешки, жёлуди, шишки).</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Дошкольники любят играть в театрализованные игры, изображать героев сказок и мультфильмов. Иногда в группе организуются целые спектакли, сюжет которых по желанию участников может меняться.</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 xml:space="preserve">Строительно-конструктивная игра идёт бок </w:t>
      </w:r>
      <w:proofErr w:type="gramStart"/>
      <w:r w:rsidRPr="00AE4EF9">
        <w:rPr>
          <w:color w:val="000000"/>
          <w:sz w:val="28"/>
          <w:szCs w:val="28"/>
        </w:rPr>
        <w:t>о бок</w:t>
      </w:r>
      <w:proofErr w:type="gramEnd"/>
      <w:r w:rsidRPr="00AE4EF9">
        <w:rPr>
          <w:color w:val="000000"/>
          <w:sz w:val="28"/>
          <w:szCs w:val="28"/>
        </w:rPr>
        <w:t xml:space="preserve"> с другими видами. Так как малыши обыгрывают свои постройки (домик для кукол, теремок, забор вокруг площадки и т.д.). Элементы сюжета есть и в подвижных разновидностях ("Кот и мыши", "</w:t>
      </w:r>
      <w:proofErr w:type="spellStart"/>
      <w:proofErr w:type="gramStart"/>
      <w:r w:rsidRPr="00AE4EF9">
        <w:rPr>
          <w:color w:val="000000"/>
          <w:sz w:val="28"/>
          <w:szCs w:val="28"/>
        </w:rPr>
        <w:t>Али-Баба</w:t>
      </w:r>
      <w:proofErr w:type="spellEnd"/>
      <w:proofErr w:type="gramEnd"/>
      <w:r w:rsidRPr="00AE4EF9">
        <w:rPr>
          <w:color w:val="000000"/>
          <w:sz w:val="28"/>
          <w:szCs w:val="28"/>
        </w:rPr>
        <w:t>" и др.).</w:t>
      </w: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hyperlink r:id="rId15" w:history="1">
        <w:r w:rsidRPr="00AE4EF9">
          <w:rPr>
            <w:rStyle w:val="a3"/>
            <w:color w:val="00000A"/>
            <w:sz w:val="28"/>
            <w:szCs w:val="28"/>
          </w:rPr>
          <w:t>Дидактические игры,</w:t>
        </w:r>
      </w:hyperlink>
      <w:r w:rsidRPr="00AE4EF9">
        <w:rPr>
          <w:color w:val="000000"/>
          <w:sz w:val="28"/>
          <w:szCs w:val="28"/>
        </w:rPr>
        <w:t> организованные по инициативе педагога, помогают узнать много нового о природе, жизни людей. Они развивают речь малышей, формируют у детей элементарные математические представления. В какую бы игру ни играл ребёнок, важно, чтобы она была захватывающей, интересной, способствовала воспитанию и развитию малыша.</w:t>
      </w: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Pr="00AE4EF9" w:rsidRDefault="00AE4EF9" w:rsidP="00AE4EF9">
      <w:pPr>
        <w:pStyle w:val="2"/>
        <w:shd w:val="clear" w:color="auto" w:fill="FFFFFF"/>
        <w:spacing w:before="0" w:beforeAutospacing="0" w:after="0" w:afterAutospacing="0" w:line="362" w:lineRule="atLeast"/>
        <w:jc w:val="both"/>
        <w:rPr>
          <w:color w:val="000000"/>
          <w:sz w:val="28"/>
          <w:szCs w:val="28"/>
        </w:rPr>
      </w:pPr>
      <w:r>
        <w:rPr>
          <w:color w:val="000000"/>
          <w:sz w:val="28"/>
          <w:szCs w:val="28"/>
        </w:rPr>
        <w:lastRenderedPageBreak/>
        <w:t xml:space="preserve">                                         </w:t>
      </w:r>
      <w:r w:rsidRPr="00AE4EF9">
        <w:rPr>
          <w:color w:val="000000"/>
          <w:sz w:val="28"/>
          <w:szCs w:val="28"/>
        </w:rPr>
        <w:t>Рекомендации родителям</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Малыши играют не только в детском саду, но и дома. О том, чтобы игра была успешной, должны позаботиться родители. Чем старше становится ребёнок, тем чаще он задаёт различные вопросы. Мамы и папы должны поощрять детскую любознательность, вместе искать ответы, наблюдать за природой, трудом людей, делать выводы: «Почему на улице лужи?»; «Бабушке нездоровится. Как поступим?» и т.д. Полученные представления ребёнок отражает в игре.</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Развитию игр способствует чтение и обсуждение литературных произведений, посещение театра, слушание музыкальных произведений (детские песни, пьеса П.И. Чайковского «Болезнь куклы» и т.д.), просмотр мультиков и кинофильмов для детей.</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Не стоит бояться приглашать в гости друзей своего ребёнка. Сюжетно-ролевые игры дошкольного возраста весело проходят в хорошей компании.</w:t>
      </w: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r w:rsidRPr="00AE4EF9">
        <w:rPr>
          <w:color w:val="000000"/>
          <w:sz w:val="28"/>
          <w:szCs w:val="28"/>
        </w:rPr>
        <w:t>Наконец, у ребёнка должно быть собственное пространство, по крайней мере, часть комнаты, где он будет чувствовать себя хозяином положения. Игрушки и другие атрибуты хранятся в специальных ящиках или коробках.</w:t>
      </w:r>
    </w:p>
    <w:p w:rsidR="00AE4EF9" w:rsidRPr="00AE4EF9" w:rsidRDefault="00AE4EF9" w:rsidP="00AE4EF9">
      <w:pPr>
        <w:pStyle w:val="a4"/>
        <w:shd w:val="clear" w:color="auto" w:fill="FFFFFF"/>
        <w:spacing w:before="0" w:beforeAutospacing="0" w:after="0" w:afterAutospacing="0" w:line="294" w:lineRule="atLeast"/>
        <w:jc w:val="both"/>
        <w:rPr>
          <w:b/>
          <w:color w:val="000000"/>
          <w:sz w:val="28"/>
          <w:szCs w:val="28"/>
        </w:rPr>
      </w:pPr>
      <w:r>
        <w:rPr>
          <w:color w:val="000000"/>
          <w:sz w:val="28"/>
          <w:szCs w:val="28"/>
        </w:rPr>
        <w:t xml:space="preserve">                                                </w:t>
      </w:r>
      <w:r w:rsidRPr="00AE4EF9">
        <w:rPr>
          <w:b/>
          <w:color w:val="000000"/>
          <w:sz w:val="28"/>
          <w:szCs w:val="28"/>
        </w:rPr>
        <w:t>Желаем Вам успехов!</w:t>
      </w: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Pr="00AE4EF9" w:rsidRDefault="00AE4EF9" w:rsidP="00AE4EF9">
      <w:pPr>
        <w:pStyle w:val="a4"/>
        <w:shd w:val="clear" w:color="auto" w:fill="FFFFFF"/>
        <w:spacing w:before="0" w:beforeAutospacing="0" w:after="0" w:afterAutospacing="0" w:line="294" w:lineRule="atLeast"/>
        <w:jc w:val="both"/>
        <w:rPr>
          <w:color w:val="000000"/>
          <w:sz w:val="28"/>
          <w:szCs w:val="28"/>
        </w:rPr>
      </w:pPr>
    </w:p>
    <w:p w:rsidR="00AE4EF9" w:rsidRDefault="00AE4EF9" w:rsidP="00AE4EF9">
      <w:pPr>
        <w:pStyle w:val="a4"/>
        <w:shd w:val="clear" w:color="auto" w:fill="FFFFFF"/>
        <w:spacing w:before="0" w:beforeAutospacing="0" w:after="0" w:afterAutospacing="0" w:line="389"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extent cx="4552950" cy="4686300"/>
            <wp:effectExtent l="19050" t="0" r="0" b="0"/>
            <wp:docPr id="1" name="Рисунок 1" descr="hello_html_m49fbf8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9fbf85d.jpg"/>
                    <pic:cNvPicPr>
                      <a:picLocks noChangeAspect="1" noChangeArrowheads="1"/>
                    </pic:cNvPicPr>
                  </pic:nvPicPr>
                  <pic:blipFill>
                    <a:blip r:embed="rId16"/>
                    <a:srcRect/>
                    <a:stretch>
                      <a:fillRect/>
                    </a:stretch>
                  </pic:blipFill>
                  <pic:spPr bwMode="auto">
                    <a:xfrm>
                      <a:off x="0" y="0"/>
                      <a:ext cx="4552950" cy="4686300"/>
                    </a:xfrm>
                    <a:prstGeom prst="rect">
                      <a:avLst/>
                    </a:prstGeom>
                    <a:noFill/>
                    <a:ln w="9525">
                      <a:noFill/>
                      <a:miter lim="800000"/>
                      <a:headEnd/>
                      <a:tailEnd/>
                    </a:ln>
                  </pic:spPr>
                </pic:pic>
              </a:graphicData>
            </a:graphic>
          </wp:inline>
        </w:drawing>
      </w:r>
    </w:p>
    <w:p w:rsidR="00AE4EF9" w:rsidRPr="00275CA5" w:rsidRDefault="00AE4EF9">
      <w:pPr>
        <w:rPr>
          <w:sz w:val="28"/>
          <w:szCs w:val="28"/>
        </w:rPr>
      </w:pPr>
    </w:p>
    <w:sectPr w:rsidR="00AE4EF9" w:rsidRPr="00275CA5" w:rsidSect="00597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5CA5"/>
    <w:rsid w:val="00187087"/>
    <w:rsid w:val="00275CA5"/>
    <w:rsid w:val="005972A1"/>
    <w:rsid w:val="00AE4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2A1"/>
  </w:style>
  <w:style w:type="paragraph" w:styleId="2">
    <w:name w:val="heading 2"/>
    <w:basedOn w:val="a"/>
    <w:link w:val="20"/>
    <w:uiPriority w:val="9"/>
    <w:qFormat/>
    <w:rsid w:val="00AE4E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75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75CA5"/>
  </w:style>
  <w:style w:type="paragraph" w:customStyle="1" w:styleId="c2">
    <w:name w:val="c2"/>
    <w:basedOn w:val="a"/>
    <w:rsid w:val="00275CA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75CA5"/>
    <w:rPr>
      <w:color w:val="0000FF"/>
      <w:u w:val="single"/>
    </w:rPr>
  </w:style>
  <w:style w:type="paragraph" w:customStyle="1" w:styleId="c9">
    <w:name w:val="c9"/>
    <w:basedOn w:val="a"/>
    <w:rsid w:val="00275C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275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75CA5"/>
  </w:style>
  <w:style w:type="character" w:customStyle="1" w:styleId="20">
    <w:name w:val="Заголовок 2 Знак"/>
    <w:basedOn w:val="a0"/>
    <w:link w:val="2"/>
    <w:uiPriority w:val="9"/>
    <w:rsid w:val="00AE4EF9"/>
    <w:rPr>
      <w:rFonts w:ascii="Times New Roman" w:eastAsia="Times New Roman" w:hAnsi="Times New Roman" w:cs="Times New Roman"/>
      <w:b/>
      <w:bCs/>
      <w:sz w:val="36"/>
      <w:szCs w:val="36"/>
    </w:rPr>
  </w:style>
  <w:style w:type="paragraph" w:styleId="a4">
    <w:name w:val="Normal (Web)"/>
    <w:basedOn w:val="a"/>
    <w:uiPriority w:val="99"/>
    <w:semiHidden/>
    <w:unhideWhenUsed/>
    <w:rsid w:val="00AE4E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E4E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4E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474056">
      <w:bodyDiv w:val="1"/>
      <w:marLeft w:val="0"/>
      <w:marRight w:val="0"/>
      <w:marTop w:val="0"/>
      <w:marBottom w:val="0"/>
      <w:divBdr>
        <w:top w:val="none" w:sz="0" w:space="0" w:color="auto"/>
        <w:left w:val="none" w:sz="0" w:space="0" w:color="auto"/>
        <w:bottom w:val="none" w:sz="0" w:space="0" w:color="auto"/>
        <w:right w:val="none" w:sz="0" w:space="0" w:color="auto"/>
      </w:divBdr>
    </w:div>
    <w:div w:id="19217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wildberries.ru%2Fcatalog%2F1006652%2Fdetail.aspx&amp;sa=D&amp;sntz=1&amp;usg=AFQjCNFo2FrZ83jB2SBOhktdEVSlyga2OA" TargetMode="External"/><Relationship Id="rId13"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ogle.com/url?q=http%3A%2F%2Fwww.dostavka.ru%2FEpson-EB-G5150NL-id_5935279%3Fpartner_id%3Dadmitad%26utm_source%3Dadmitad%26utm_medium%3Dcpa%26utm_campaign%3D%26utm_content%3D5935279&amp;sa=D&amp;sntz=1&amp;usg=AFQjCNGOmXaLOmF7RLXIk8ycbpyp95MG-Q" TargetMode="External"/><Relationship Id="rId12"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11"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5"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15" Type="http://schemas.openxmlformats.org/officeDocument/2006/relationships/hyperlink" Target="https://infourok.ru/go.html?href=http%3A%2F%2Fwww.syl.ru%2Farticle%2F75469%2Fdidakticheskie-igryi-v-detskom-sadu" TargetMode="External"/><Relationship Id="rId10"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4"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9" Type="http://schemas.openxmlformats.org/officeDocument/2006/relationships/hyperlink" Target="http://www.google.com/url?q=http%3A%2F%2Fwww.dostavka.ru%2FTactic-Games-Angry-Birds-id_6743239%3Fpartner_id%3Dadmitad%26utm_source%3Dadmitad%26utm_medium%3Dcpa%26utm_campaign%3D%26utm_content%3D6743239&amp;sa=D&amp;sntz=1&amp;usg=AFQjCNHPStb_9wlmw6wFt4sUp7LDB8EeAg" TargetMode="External"/><Relationship Id="rId14" Type="http://schemas.openxmlformats.org/officeDocument/2006/relationships/hyperlink" Target="https://infourok.ru/go.html?href=http%3A%2F%2Fwww.syl.ru%2Farticle%2F206423%2Fnew_let-rebenku---chemu-i-kak-uchit-razvivayuschie-igryi-i-zanyatiya-dlya-pyatiletnego-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2555</Words>
  <Characters>14565</Characters>
  <Application>Microsoft Office Word</Application>
  <DocSecurity>0</DocSecurity>
  <Lines>121</Lines>
  <Paragraphs>34</Paragraphs>
  <ScaleCrop>false</ScaleCrop>
  <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2020-11-13T09:04:00Z</dcterms:created>
  <dcterms:modified xsi:type="dcterms:W3CDTF">2020-11-13T09:09:00Z</dcterms:modified>
</cp:coreProperties>
</file>