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592" w:rsidRPr="004976B9" w:rsidRDefault="00D67592" w:rsidP="00D67592">
      <w:pPr>
        <w:pStyle w:val="a6"/>
        <w:ind w:left="0"/>
        <w:jc w:val="center"/>
        <w:rPr>
          <w:sz w:val="24"/>
          <w:lang w:val="ru-RU"/>
        </w:rPr>
      </w:pPr>
      <w:bookmarkStart w:id="0" w:name="_GoBack"/>
      <w:bookmarkEnd w:id="0"/>
      <w:r w:rsidRPr="004976B9">
        <w:rPr>
          <w:sz w:val="24"/>
          <w:lang w:val="ru-RU"/>
        </w:rPr>
        <w:t xml:space="preserve">Муниципальное дошкольное образовательное учреждение </w:t>
      </w:r>
    </w:p>
    <w:p w:rsidR="00D67592" w:rsidRPr="004976B9" w:rsidRDefault="00D67592" w:rsidP="00D67592">
      <w:pPr>
        <w:pStyle w:val="a6"/>
        <w:ind w:left="0"/>
        <w:jc w:val="center"/>
        <w:rPr>
          <w:sz w:val="24"/>
          <w:lang w:val="ru-RU"/>
        </w:rPr>
      </w:pPr>
      <w:r w:rsidRPr="004976B9">
        <w:rPr>
          <w:sz w:val="24"/>
          <w:lang w:val="ru-RU"/>
        </w:rPr>
        <w:t>детский сад №3 "</w:t>
      </w:r>
      <w:proofErr w:type="spellStart"/>
      <w:r w:rsidRPr="004976B9">
        <w:rPr>
          <w:sz w:val="24"/>
          <w:lang w:val="ru-RU"/>
        </w:rPr>
        <w:t>Ивушка</w:t>
      </w:r>
      <w:proofErr w:type="spellEnd"/>
      <w:r w:rsidRPr="004976B9">
        <w:rPr>
          <w:sz w:val="24"/>
          <w:lang w:val="ru-RU"/>
        </w:rPr>
        <w:t>"</w:t>
      </w:r>
      <w:r>
        <w:rPr>
          <w:sz w:val="24"/>
          <w:lang w:val="ru-RU"/>
        </w:rPr>
        <w:t xml:space="preserve"> ЯМР</w:t>
      </w:r>
    </w:p>
    <w:p w:rsidR="00D67592" w:rsidRPr="004976B9" w:rsidRDefault="00D67592" w:rsidP="00D67592"/>
    <w:p w:rsidR="00D67592" w:rsidRDefault="00D67592" w:rsidP="00145D6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67592" w:rsidRDefault="00D67592" w:rsidP="00145D6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67592" w:rsidRDefault="00D67592" w:rsidP="00145D6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67592" w:rsidRDefault="00D67592" w:rsidP="00145D6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67592" w:rsidRDefault="00D67592" w:rsidP="00145D6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67592" w:rsidRPr="002234F0" w:rsidRDefault="00D67592" w:rsidP="00D67592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2234F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Мастер-класс для педагогов</w:t>
      </w:r>
    </w:p>
    <w:p w:rsidR="00D67592" w:rsidRPr="002234F0" w:rsidRDefault="002234F0" w:rsidP="00D67592">
      <w:pPr>
        <w:jc w:val="center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2234F0">
        <w:rPr>
          <w:rFonts w:ascii="Times New Roman" w:hAnsi="Times New Roman" w:cs="Times New Roman"/>
          <w:b/>
          <w:bCs/>
          <w:sz w:val="40"/>
          <w:szCs w:val="40"/>
          <w:shd w:val="clear" w:color="auto" w:fill="FFFFFF"/>
        </w:rPr>
        <w:t>«Летние игры с водой и песком для детей дошкольного возраста»</w:t>
      </w:r>
    </w:p>
    <w:p w:rsidR="00D67592" w:rsidRDefault="00D67592" w:rsidP="00145D6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67592" w:rsidRDefault="00D67592" w:rsidP="00145D6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67592" w:rsidRDefault="00D67592" w:rsidP="00145D6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67592" w:rsidRDefault="00D67592" w:rsidP="00145D6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67592" w:rsidRDefault="00D67592" w:rsidP="00145D6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67592" w:rsidRDefault="00D67592" w:rsidP="00145D6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67592" w:rsidRDefault="00D67592" w:rsidP="00145D6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67592" w:rsidRDefault="00D67592" w:rsidP="00145D6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67592" w:rsidRDefault="00D67592" w:rsidP="00145D6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67592" w:rsidRDefault="00D67592" w:rsidP="00145D6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67592" w:rsidRDefault="002234F0" w:rsidP="00145D6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Подготовила и провела: Белозёрова С.Н.</w:t>
      </w:r>
    </w:p>
    <w:p w:rsidR="002234F0" w:rsidRDefault="002234F0" w:rsidP="00145D6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234F0" w:rsidRDefault="002234F0" w:rsidP="00145D6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234F0" w:rsidRPr="002234F0" w:rsidRDefault="002234F0" w:rsidP="002234F0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234F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26 июля 2018г.</w:t>
      </w:r>
    </w:p>
    <w:p w:rsidR="00D67592" w:rsidRPr="00013D9E" w:rsidRDefault="002234F0" w:rsidP="00145D6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34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 </w:t>
      </w:r>
      <w:r w:rsidRPr="00013D9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Цель</w:t>
      </w:r>
      <w:r w:rsidRPr="00013D9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Pr="00013D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развитие интереса к работе с </w:t>
      </w:r>
      <w:r w:rsidRPr="00013D9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песком</w:t>
      </w:r>
      <w:r w:rsidRPr="00013D9E">
        <w:rPr>
          <w:rFonts w:ascii="Times New Roman" w:hAnsi="Times New Roman" w:cs="Times New Roman"/>
          <w:sz w:val="28"/>
          <w:szCs w:val="28"/>
          <w:shd w:val="clear" w:color="auto" w:fill="FFFFFF"/>
        </w:rPr>
        <w:t>, опытам.</w:t>
      </w:r>
    </w:p>
    <w:p w:rsidR="008C17BE" w:rsidRPr="00145D68" w:rsidRDefault="00BF6D5A" w:rsidP="00145D6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5D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Уважаемые коллеги, в разгаре летняя пора, самое любимое время года наших дорогих детишек. Как много радости оно приносит! У детей масса свободного времени, повышенная любознательность, активность и огромное желание </w:t>
      </w:r>
      <w:proofErr w:type="gramStart"/>
      <w:r w:rsidRPr="00145D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заняться</w:t>
      </w:r>
      <w:proofErr w:type="gramEnd"/>
      <w:r w:rsidRPr="00145D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чем  </w:t>
      </w:r>
      <w:proofErr w:type="spellStart"/>
      <w:r w:rsidRPr="00145D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нибудь</w:t>
      </w:r>
      <w:proofErr w:type="spellEnd"/>
      <w:r w:rsidR="00145D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интересным. А нам, как</w:t>
      </w:r>
      <w:r w:rsidRPr="00145D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педагогам очень хочется, чтобы летний оздоровительный период приносил детям здоровье, полноценный отдых и огромный заряд положительных эмоций. В этом случае на помощь приходят игры с песком и водой. Они не требуют особых вложений, но польза от них колоссальная: в эти игры можно играть в солнечную погоду на улице, а в дождливую - в помещении.</w:t>
      </w:r>
    </w:p>
    <w:p w:rsidR="00BF6D5A" w:rsidRPr="00145D68" w:rsidRDefault="00BF6D5A" w:rsidP="00145D68">
      <w:pPr>
        <w:pStyle w:val="a4"/>
        <w:shd w:val="clear" w:color="auto" w:fill="FFFFFF"/>
        <w:spacing w:before="0" w:beforeAutospacing="0" w:after="225" w:afterAutospacing="0" w:line="336" w:lineRule="atLeast"/>
        <w:jc w:val="both"/>
        <w:rPr>
          <w:color w:val="211E1E"/>
          <w:sz w:val="28"/>
          <w:szCs w:val="28"/>
        </w:rPr>
      </w:pPr>
      <w:r w:rsidRPr="00145D68">
        <w:rPr>
          <w:color w:val="211E1E"/>
          <w:sz w:val="28"/>
          <w:szCs w:val="28"/>
        </w:rPr>
        <w:t>Много раз вы с удивлением наблюдали, как ребёнок длительное время играет с песком на пляже или в песочнице, где проявляется бурная фантазия и развитие мелкой моторики, когда малыш отыскивает клады или прячет свои сокровища. И просто сочиняет сказки, при этом прорисовывая их на песке.</w:t>
      </w:r>
    </w:p>
    <w:p w:rsidR="00BF6D5A" w:rsidRPr="00145D68" w:rsidRDefault="00BF6D5A" w:rsidP="00145D68">
      <w:pPr>
        <w:pStyle w:val="a4"/>
        <w:shd w:val="clear" w:color="auto" w:fill="FFFFFF"/>
        <w:spacing w:before="0" w:beforeAutospacing="0" w:after="225" w:afterAutospacing="0" w:line="336" w:lineRule="atLeast"/>
        <w:jc w:val="both"/>
        <w:rPr>
          <w:color w:val="211E1E"/>
          <w:sz w:val="28"/>
          <w:szCs w:val="28"/>
        </w:rPr>
      </w:pPr>
      <w:r w:rsidRPr="00145D68">
        <w:rPr>
          <w:color w:val="211E1E"/>
          <w:sz w:val="28"/>
          <w:szCs w:val="28"/>
        </w:rPr>
        <w:t>Песок привлекает малышей - «строителей» своей необычной структурой и новыми ощущениями, которые испытывают при касании с песком.</w:t>
      </w:r>
    </w:p>
    <w:p w:rsidR="00BF6D5A" w:rsidRPr="00145D68" w:rsidRDefault="00BF6D5A" w:rsidP="00145D68">
      <w:pPr>
        <w:pStyle w:val="a4"/>
        <w:shd w:val="clear" w:color="auto" w:fill="FFFFFF"/>
        <w:spacing w:before="0" w:beforeAutospacing="0" w:after="225" w:afterAutospacing="0" w:line="336" w:lineRule="atLeast"/>
        <w:jc w:val="both"/>
        <w:rPr>
          <w:color w:val="211E1E"/>
          <w:sz w:val="28"/>
          <w:szCs w:val="28"/>
        </w:rPr>
      </w:pPr>
      <w:r w:rsidRPr="00145D68">
        <w:rPr>
          <w:color w:val="211E1E"/>
          <w:sz w:val="28"/>
          <w:szCs w:val="28"/>
        </w:rPr>
        <w:t xml:space="preserve">Песочная терапия — это рекорд усидчивости для ребёнка любого возраста. Песочная терапия это – возможность у ребёнка самовыражения. Песок, вода, фигурки и предметы способны помочь ребёнку раскрыться. Выразить эмоции и чувства,которые иногда сложно и трудно передать </w:t>
      </w:r>
      <w:proofErr w:type="spellStart"/>
      <w:r w:rsidRPr="00145D68">
        <w:rPr>
          <w:color w:val="211E1E"/>
          <w:sz w:val="28"/>
          <w:szCs w:val="28"/>
        </w:rPr>
        <w:t>словами</w:t>
      </w:r>
      <w:proofErr w:type="gramStart"/>
      <w:r w:rsidRPr="00145D68">
        <w:rPr>
          <w:color w:val="211E1E"/>
          <w:sz w:val="28"/>
          <w:szCs w:val="28"/>
        </w:rPr>
        <w:t>.П</w:t>
      </w:r>
      <w:proofErr w:type="gramEnd"/>
      <w:r w:rsidRPr="00145D68">
        <w:rPr>
          <w:color w:val="211E1E"/>
          <w:sz w:val="28"/>
          <w:szCs w:val="28"/>
        </w:rPr>
        <w:t>ескотерапияспособна</w:t>
      </w:r>
      <w:proofErr w:type="spellEnd"/>
      <w:r w:rsidRPr="00145D68">
        <w:rPr>
          <w:color w:val="211E1E"/>
          <w:sz w:val="28"/>
          <w:szCs w:val="28"/>
        </w:rPr>
        <w:t xml:space="preserve"> помочь ребёнку разобраться в себе, помочь избавиться от комплексов и страхов. Песок даёт ощущение полной свободы и защищённости.</w:t>
      </w:r>
    </w:p>
    <w:p w:rsidR="00BF6D5A" w:rsidRPr="00AB5058" w:rsidRDefault="00BF6D5A" w:rsidP="00BF6D5A">
      <w:pPr>
        <w:pStyle w:val="a4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AB5058">
        <w:rPr>
          <w:color w:val="211E1E"/>
          <w:sz w:val="28"/>
          <w:szCs w:val="28"/>
        </w:rPr>
        <w:t>Чем полезны игры с песком:</w:t>
      </w:r>
    </w:p>
    <w:p w:rsidR="00BF6D5A" w:rsidRPr="00AB5058" w:rsidRDefault="00BF6D5A" w:rsidP="00BF6D5A">
      <w:pPr>
        <w:pStyle w:val="a4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AB5058">
        <w:rPr>
          <w:color w:val="211E1E"/>
          <w:sz w:val="28"/>
          <w:szCs w:val="28"/>
        </w:rPr>
        <w:t>- развивают восприятие, внимание, образное мышление, речь, внимание, навыки самоконтроля;</w:t>
      </w:r>
    </w:p>
    <w:p w:rsidR="00BF6D5A" w:rsidRPr="00AB5058" w:rsidRDefault="00BF6D5A" w:rsidP="00BF6D5A">
      <w:pPr>
        <w:pStyle w:val="a4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AB5058">
        <w:rPr>
          <w:color w:val="211E1E"/>
          <w:sz w:val="28"/>
          <w:szCs w:val="28"/>
        </w:rPr>
        <w:t>-формируют представления об окружающем мире;</w:t>
      </w:r>
    </w:p>
    <w:p w:rsidR="00BF6D5A" w:rsidRPr="00AB5058" w:rsidRDefault="00BF6D5A" w:rsidP="00BF6D5A">
      <w:pPr>
        <w:pStyle w:val="a4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AB5058">
        <w:rPr>
          <w:color w:val="211E1E"/>
          <w:sz w:val="28"/>
          <w:szCs w:val="28"/>
        </w:rPr>
        <w:t>- развивают глазомер и мелкую моторику.</w:t>
      </w:r>
    </w:p>
    <w:p w:rsidR="00BF6D5A" w:rsidRPr="00AB5058" w:rsidRDefault="00BF6D5A" w:rsidP="00BF6D5A">
      <w:pPr>
        <w:pStyle w:val="a4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AB5058">
        <w:rPr>
          <w:color w:val="211E1E"/>
          <w:sz w:val="28"/>
          <w:szCs w:val="28"/>
        </w:rPr>
        <w:t>- успокаивают и расслабляют, снимают напряжение и агрессию;</w:t>
      </w:r>
    </w:p>
    <w:p w:rsidR="00BF6D5A" w:rsidRPr="00AB5058" w:rsidRDefault="00BF6D5A" w:rsidP="00BF6D5A">
      <w:pPr>
        <w:pStyle w:val="a4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AB5058">
        <w:rPr>
          <w:color w:val="211E1E"/>
          <w:sz w:val="28"/>
          <w:szCs w:val="28"/>
        </w:rPr>
        <w:t>- воспитывают чувство уверенности и успешности;</w:t>
      </w:r>
    </w:p>
    <w:p w:rsidR="00BF6D5A" w:rsidRPr="00AB5058" w:rsidRDefault="00BF6D5A" w:rsidP="00BF6D5A">
      <w:pPr>
        <w:pStyle w:val="a4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AB5058">
        <w:rPr>
          <w:color w:val="211E1E"/>
          <w:sz w:val="28"/>
          <w:szCs w:val="28"/>
        </w:rPr>
        <w:t>- помогают познавать внешний и свой внутренний мир.</w:t>
      </w:r>
    </w:p>
    <w:p w:rsidR="002234F0" w:rsidRDefault="002234F0" w:rsidP="00AB505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BF6D5A" w:rsidRDefault="00BF6D5A" w:rsidP="00AB505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br/>
      </w:r>
      <w:r w:rsidRPr="00AB5058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Игра «Найди игрушку»</w:t>
      </w:r>
      <w:r w:rsidRPr="00AB505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5F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 w:rsidRPr="00AB50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развитие тактильных ощущений</w:t>
      </w:r>
      <w:r w:rsidRPr="00AB505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5F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1.</w:t>
      </w:r>
      <w:r w:rsidRPr="00AB50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Взрослый показывает игрушки, которые будет использовать в игре. Далее просит ребенка отвернуться и прячет игрушки в песок. Ребенок поворачивается и отыскивает все игрушки.</w:t>
      </w:r>
      <w:r w:rsidRPr="00AB505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5F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2.</w:t>
      </w:r>
      <w:r w:rsidRPr="00AB50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Взрослый показывает игрушки ребенку, прячет их, а затем просит найти определенную игрушку, ощупывая игрушки под песком. В этой игре можно использовать игрушки – геометрические фигуры.</w:t>
      </w:r>
      <w:r w:rsidRPr="00AB505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5F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3.</w:t>
      </w:r>
      <w:r w:rsidRPr="00AB50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Взрослый и ребенок меняются ролями.</w:t>
      </w:r>
    </w:p>
    <w:p w:rsidR="00BF6D5A" w:rsidRPr="00AB5058" w:rsidRDefault="00BF6D5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5058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Игра «Маленький повар»</w:t>
      </w:r>
      <w:r w:rsidRPr="00AB505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5F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 w:rsidRPr="00AB50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развитие тактильно-кинестетических ощущений, мелкой и крупной моторики.</w:t>
      </w:r>
      <w:r w:rsidRPr="00AB505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B50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Увлажните песок при помощи лейки. Предложите ребенку вылепить из мокрого песка разную «выпечку»: пирожки, рогалики, пирожные, тортики. Выпечку можно украсить</w:t>
      </w:r>
      <w:proofErr w:type="gramStart"/>
      <w:r w:rsidRPr="00AB50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AB5058" w:rsidRPr="00AB50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 w:rsidR="00AB5058" w:rsidRPr="00AB50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="00AB5058" w:rsidRPr="00AB50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амушками, цветочками, веточками и т.д.)</w:t>
      </w:r>
      <w:r w:rsidRPr="00AB50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Пусть дети угостят кукол, игрушечных зверей. Для этой игры можно использовать формочки. </w:t>
      </w:r>
    </w:p>
    <w:p w:rsidR="00BF6D5A" w:rsidRPr="00AB5058" w:rsidRDefault="00BF6D5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5058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Игра «Ситечко»</w:t>
      </w:r>
      <w:r w:rsidRPr="00AB505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5F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 w:rsidRPr="00AB50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знакомство с понятиями быстро – медленно, развитие сообразительности.</w:t>
      </w:r>
      <w:r w:rsidRPr="00AB505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B50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проведения этой игры Вам потребуется сухой песок.</w:t>
      </w:r>
      <w:r w:rsidRPr="00AB505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5F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1.</w:t>
      </w:r>
      <w:r w:rsidRPr="00AB50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Предложите ребенку насыпать в ситечко песок и дайте посмотреть, как он высыпается. Дети это могут делать бесконечно.</w:t>
      </w:r>
      <w:r w:rsidRPr="00AB505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5F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2.</w:t>
      </w:r>
      <w:r w:rsidRPr="00AB50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Предложите ребенку перемешать песок с игрушками, камешками, веточками, а затем достать все, что оказалось в песке при помощи ситечка. Наберите в ситечко песок с игрушками и поднимите, песочек высыплется, а игрушки останутся. На эту тему можно побеседовать (почему песочек убежал, а игрушки остались)</w:t>
      </w:r>
      <w:r w:rsidRPr="00AB505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5F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3.</w:t>
      </w:r>
      <w:r w:rsidRPr="00AB50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Предложите высыпать через ситечко сухой песок, а затем увлажненный. Побеседуйте о том, почему сухой песочек пробежал через ситечко, а сырой нет.</w:t>
      </w:r>
      <w:r w:rsidRPr="00AB505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5F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4.</w:t>
      </w:r>
      <w:r w:rsidRPr="00AB50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Подобные игры можно провести с воронкой. Можно взять 2 воронки: одну большую, другую маленькую и ставить опыты, из какой воронки песочек «выбежит» быстрее.</w:t>
      </w:r>
      <w:r w:rsidRPr="00AB505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B5058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Игра «Туннель»</w:t>
      </w:r>
      <w:r w:rsidRPr="00AB505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5F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 w:rsidRPr="00AB50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развитие крупной и мелкой моторики.</w:t>
      </w:r>
      <w:r w:rsidRPr="00AB505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B50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строят из влажного песка горку, уплотняют ее, а затем делают подкоп с 2-х сторон так, чтобы образовался вход и выход. Через тоннель дети могут </w:t>
      </w:r>
      <w:r w:rsidRPr="00AB50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провозить маленькие машинки или поезда. Кстати, для поезда можно сделать «железную дорогу» из палочек.</w:t>
      </w:r>
      <w:r>
        <w:rPr>
          <w:rFonts w:ascii="Arial" w:hAnsi="Arial" w:cs="Arial"/>
          <w:color w:val="000000"/>
          <w:sz w:val="23"/>
          <w:szCs w:val="23"/>
        </w:rPr>
        <w:br/>
      </w:r>
      <w:r w:rsidRPr="00AB5058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Игра «Гусеница»</w:t>
      </w:r>
      <w:r w:rsidRPr="00AB505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5F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 w:rsidRPr="00AB50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развитие мелкой и крупной моторики.</w:t>
      </w:r>
      <w:r w:rsidRPr="00AB505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B50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влажного песка лепим комочки, как шарики и укладываем один за другим, так получится гусеница. На первом комочке можно сделать глазки и ротик.</w:t>
      </w:r>
    </w:p>
    <w:p w:rsidR="008E7BBA" w:rsidRDefault="00BF6D5A" w:rsidP="00AB505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E7BB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Игры с водой</w:t>
      </w:r>
      <w:r w:rsidRPr="008E7BB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B5058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Игра «Кораблики»</w:t>
      </w:r>
      <w:r w:rsidRPr="00AB505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5F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 w:rsidRPr="00AB50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развитие дыхания</w:t>
      </w:r>
      <w:r w:rsidRPr="00AB505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5F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1.</w:t>
      </w:r>
      <w:r w:rsidRPr="00AB50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Нужен таз с водой. В качестве корабликов могут выступать скорлупки от орехов, можно даже сделать парус этому кораблю. Деткам предлагается запустить свой кораблик и дуть на него, чтобы он плыл как по морю, заодно поработаете над дыханием.</w:t>
      </w:r>
      <w:r w:rsidRPr="00AB505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5F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2.</w:t>
      </w:r>
      <w:r w:rsidRPr="00AB50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Пускать кораблики из разного материала: кусочки пенопласта, щепки, травинки, перышки. Можно в процессе игры дуть и делать водоворот руками.</w:t>
      </w:r>
      <w:r>
        <w:rPr>
          <w:rFonts w:ascii="Arial" w:hAnsi="Arial" w:cs="Arial"/>
          <w:color w:val="000000"/>
          <w:sz w:val="23"/>
          <w:szCs w:val="23"/>
        </w:rPr>
        <w:br/>
      </w:r>
      <w:r w:rsidRPr="00AB5058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Игра «Рыболов»</w:t>
      </w:r>
      <w:r w:rsidRPr="00AB505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5F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 w:rsidRPr="00AB50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развитие </w:t>
      </w:r>
      <w:proofErr w:type="spellStart"/>
      <w:r w:rsidRPr="00AB50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цветовосприятия</w:t>
      </w:r>
      <w:proofErr w:type="spellEnd"/>
      <w:r w:rsidRPr="00AB50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умения действовать по просьбе взрослого.</w:t>
      </w:r>
      <w:r w:rsidRPr="00AB505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5F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1.</w:t>
      </w:r>
      <w:r w:rsidRPr="00AB50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Предложите детям тазик с водой, набор для ловли рыбок (удочку и рыбок) и дайте им попробовать поймать свою золотую рыбку. Можно даже на улов загадать желание.</w:t>
      </w:r>
      <w:r w:rsidRPr="00AB505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5F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2.</w:t>
      </w:r>
      <w:r w:rsidRPr="00AB50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Положите в таз разные легкие игрушки, чтобы они плавали на поверхности, и дайте их выловить сачком или ситечком.</w:t>
      </w:r>
      <w:r w:rsidRPr="00AB505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5F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3.</w:t>
      </w:r>
      <w:r w:rsidRPr="00AB50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Бросьте в воду шарики разного цвета и попросите вылавливать шарики по Вашей команде, например: «Поймай красный шарик; красный и желтый шарик; поймай 2 шарика» и т.д.</w:t>
      </w:r>
      <w:r w:rsidRPr="00AB5058">
        <w:rPr>
          <w:rStyle w:val="a3"/>
          <w:rFonts w:ascii="Arial" w:hAnsi="Arial" w:cs="Arial"/>
          <w:sz w:val="23"/>
          <w:szCs w:val="23"/>
          <w:bdr w:val="none" w:sz="0" w:space="0" w:color="auto" w:frame="1"/>
          <w:shd w:val="clear" w:color="auto" w:fill="FFFFFF"/>
        </w:rPr>
        <w:br/>
      </w:r>
      <w:r w:rsidRPr="008E7BB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Игры – эксперименты</w:t>
      </w:r>
      <w:proofErr w:type="gramStart"/>
      <w:r w:rsidRPr="008E7BB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E7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8E7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ходе экспериментальной деятельности ребенка мы искусственно создаем ситуации, которые ребенок разрешает посредством проведения опыта, во время которого он учится анализировать, совершать какие-то небольшие умозаключения, чем, в свою очередь, стимулирует развитие речи.</w:t>
      </w:r>
      <w:r w:rsidRPr="008E7BB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5F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1.</w:t>
      </w:r>
      <w:r w:rsidRPr="008E7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Дайте детям по маленькой бутылочке с узким и широким горлышком и попросите опустить в воду, пусть они наблюдают, как туда затекает вода, где это происходит быстрее, а где медленнее.</w:t>
      </w:r>
      <w:r w:rsidRPr="008E7BB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5F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2.</w:t>
      </w:r>
      <w:r w:rsidRPr="008E7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Игра «Тонет – не тонет». Вам потребуется таз с водой. Подайте ребенку коробку с разными предметами и предложите бросать в воду по одной. Побеседуйте, почему одни предметы тонут, а другие остаются на поверхности.</w:t>
      </w:r>
      <w:r w:rsidRPr="008E7BB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5F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3.</w:t>
      </w:r>
      <w:r w:rsidRPr="008E7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Предложите детям бросать камушки в миску, почти заполненную водой. </w:t>
      </w:r>
      <w:r w:rsidRPr="008E7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Задайте им вопрос: «Вытечет ли вода из миски, если туда набросать камней».</w:t>
      </w:r>
      <w:r w:rsidRPr="008E7BB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5F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4.</w:t>
      </w:r>
      <w:r w:rsidRPr="008E7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Еще один интересный эксперимент: дайте ребенку 2 миски, в одну из них налейте воды, а вторую оставьте пустой. Предложите ребенку губкой «перенести» воду из одной миски в другую. Другой вариант: используйте вместо губки деревянную ложку.</w:t>
      </w:r>
    </w:p>
    <w:p w:rsidR="001F5F14" w:rsidRDefault="00BF6D5A" w:rsidP="008E7BB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E7BB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675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Подводя итог</w:t>
      </w:r>
      <w:r w:rsidRPr="008E7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можно с полной уверенностью говорить о том, что игры с водой и песком оказывают существенное влияние на сохранение эмоционального благополучия ребенка. Они помогают создать хорошее настроение, повышают жизненный тонус, снимают напряжение, агрессию, состояние внутреннего дискомфорта у детей, а также помогают накапливать жизненный опыт и развивают познавательную сферу ребен</w:t>
      </w:r>
      <w:r w:rsidR="008E7BBA" w:rsidRPr="008E7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ка. </w:t>
      </w:r>
    </w:p>
    <w:p w:rsidR="001F5F14" w:rsidRDefault="008E7BBA" w:rsidP="008E7BB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E7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Уважаемые коллеги, </w:t>
      </w:r>
      <w:r w:rsidR="00BF6D5A" w:rsidRPr="008E7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надеюсь, что Вам пригодятся предложенные игры в работе с детьми.</w:t>
      </w:r>
    </w:p>
    <w:p w:rsidR="001F5F14" w:rsidRDefault="001F5F14" w:rsidP="008E7BB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F5F14" w:rsidRDefault="001F5F14" w:rsidP="008E7BB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F5F14" w:rsidRDefault="001F5F14" w:rsidP="008E7BB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67592" w:rsidRDefault="001F5F14" w:rsidP="008E7BB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188710" cy="3481999"/>
            <wp:effectExtent l="19050" t="0" r="2540" b="0"/>
            <wp:docPr id="2" name="Рисунок 2" descr="C:\Users\User\Desktop\Мастер-класс лето 18\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стер-класс лето 18\29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1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592" w:rsidRDefault="001F5F14" w:rsidP="008E7BB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88710" cy="10999465"/>
            <wp:effectExtent l="19050" t="0" r="2540" b="0"/>
            <wp:docPr id="1" name="Рисунок 1" descr="C:\Users\User\Desktop\Мастер-класс лето 18\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стер-класс лето 18\29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99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592" w:rsidRDefault="001F5F14" w:rsidP="008E7BB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88710" cy="10999465"/>
            <wp:effectExtent l="19050" t="0" r="2540" b="0"/>
            <wp:docPr id="3" name="Рисунок 3" descr="C:\Users\User\Desktop\Мастер-класс лето 18\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стер-класс лето 18\29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99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592" w:rsidRDefault="001F5F14" w:rsidP="008E7BB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88710" cy="10999465"/>
            <wp:effectExtent l="19050" t="0" r="2540" b="0"/>
            <wp:docPr id="4" name="Рисунок 4" descr="C:\Users\User\Desktop\Мастер-класс лето 18\2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стер-класс лето 18\29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99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592" w:rsidRDefault="00D67592" w:rsidP="008E7BB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Участники мастер-класса 26.07.2018г.</w:t>
      </w:r>
    </w:p>
    <w:tbl>
      <w:tblPr>
        <w:tblStyle w:val="a5"/>
        <w:tblW w:w="0" w:type="auto"/>
        <w:tblLook w:val="04A0"/>
      </w:tblPr>
      <w:tblGrid>
        <w:gridCol w:w="675"/>
        <w:gridCol w:w="5966"/>
        <w:gridCol w:w="3321"/>
      </w:tblGrid>
      <w:tr w:rsidR="00D67592" w:rsidTr="00D67592">
        <w:tc>
          <w:tcPr>
            <w:tcW w:w="675" w:type="dxa"/>
          </w:tcPr>
          <w:p w:rsidR="00D67592" w:rsidRPr="002234F0" w:rsidRDefault="00D67592" w:rsidP="008E7BB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34F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966" w:type="dxa"/>
          </w:tcPr>
          <w:p w:rsidR="00D67592" w:rsidRPr="002234F0" w:rsidRDefault="00D67592" w:rsidP="008E7BB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34F0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3321" w:type="dxa"/>
          </w:tcPr>
          <w:p w:rsidR="00D67592" w:rsidRPr="002234F0" w:rsidRDefault="00D67592" w:rsidP="008E7BB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34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должность</w:t>
            </w:r>
          </w:p>
        </w:tc>
      </w:tr>
      <w:tr w:rsidR="00D67592" w:rsidTr="00D67592">
        <w:tc>
          <w:tcPr>
            <w:tcW w:w="675" w:type="dxa"/>
          </w:tcPr>
          <w:p w:rsidR="00D67592" w:rsidRDefault="00D67592" w:rsidP="008E7B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66" w:type="dxa"/>
          </w:tcPr>
          <w:p w:rsidR="00D67592" w:rsidRDefault="00D67592" w:rsidP="008E7B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1" w:type="dxa"/>
          </w:tcPr>
          <w:p w:rsidR="00D67592" w:rsidRDefault="00D67592" w:rsidP="008E7B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7592" w:rsidTr="00D67592">
        <w:tc>
          <w:tcPr>
            <w:tcW w:w="675" w:type="dxa"/>
          </w:tcPr>
          <w:p w:rsidR="00D67592" w:rsidRDefault="00D67592" w:rsidP="008E7B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66" w:type="dxa"/>
          </w:tcPr>
          <w:p w:rsidR="00D67592" w:rsidRDefault="00D67592" w:rsidP="008E7B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1" w:type="dxa"/>
          </w:tcPr>
          <w:p w:rsidR="00D67592" w:rsidRDefault="00D67592" w:rsidP="008E7B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7592" w:rsidTr="00D67592">
        <w:tc>
          <w:tcPr>
            <w:tcW w:w="675" w:type="dxa"/>
          </w:tcPr>
          <w:p w:rsidR="00D67592" w:rsidRDefault="00D67592" w:rsidP="008E7B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66" w:type="dxa"/>
          </w:tcPr>
          <w:p w:rsidR="00D67592" w:rsidRDefault="00D67592" w:rsidP="008E7B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1" w:type="dxa"/>
          </w:tcPr>
          <w:p w:rsidR="00D67592" w:rsidRDefault="00D67592" w:rsidP="008E7B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7592" w:rsidTr="00D67592">
        <w:tc>
          <w:tcPr>
            <w:tcW w:w="675" w:type="dxa"/>
          </w:tcPr>
          <w:p w:rsidR="00D67592" w:rsidRDefault="00D67592" w:rsidP="008E7B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966" w:type="dxa"/>
          </w:tcPr>
          <w:p w:rsidR="00D67592" w:rsidRDefault="00D67592" w:rsidP="008E7B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1" w:type="dxa"/>
          </w:tcPr>
          <w:p w:rsidR="00D67592" w:rsidRDefault="00D67592" w:rsidP="008E7B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7592" w:rsidTr="00D67592">
        <w:tc>
          <w:tcPr>
            <w:tcW w:w="675" w:type="dxa"/>
          </w:tcPr>
          <w:p w:rsidR="00D67592" w:rsidRDefault="00D67592" w:rsidP="008E7B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966" w:type="dxa"/>
          </w:tcPr>
          <w:p w:rsidR="00D67592" w:rsidRDefault="00D67592" w:rsidP="008E7B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1" w:type="dxa"/>
          </w:tcPr>
          <w:p w:rsidR="00D67592" w:rsidRDefault="00D67592" w:rsidP="008E7B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7592" w:rsidTr="00D67592">
        <w:tc>
          <w:tcPr>
            <w:tcW w:w="675" w:type="dxa"/>
          </w:tcPr>
          <w:p w:rsidR="00D67592" w:rsidRDefault="00D67592" w:rsidP="008E7B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966" w:type="dxa"/>
          </w:tcPr>
          <w:p w:rsidR="00D67592" w:rsidRDefault="00D67592" w:rsidP="008E7B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1" w:type="dxa"/>
          </w:tcPr>
          <w:p w:rsidR="00D67592" w:rsidRDefault="00D67592" w:rsidP="008E7B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7592" w:rsidTr="00D67592">
        <w:tc>
          <w:tcPr>
            <w:tcW w:w="675" w:type="dxa"/>
          </w:tcPr>
          <w:p w:rsidR="00D67592" w:rsidRDefault="00D67592" w:rsidP="008E7B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966" w:type="dxa"/>
          </w:tcPr>
          <w:p w:rsidR="00D67592" w:rsidRDefault="00D67592" w:rsidP="008E7B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1" w:type="dxa"/>
          </w:tcPr>
          <w:p w:rsidR="00D67592" w:rsidRDefault="00D67592" w:rsidP="008E7B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7592" w:rsidTr="00D67592">
        <w:tc>
          <w:tcPr>
            <w:tcW w:w="675" w:type="dxa"/>
          </w:tcPr>
          <w:p w:rsidR="00D67592" w:rsidRDefault="00D67592" w:rsidP="008E7B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966" w:type="dxa"/>
          </w:tcPr>
          <w:p w:rsidR="00D67592" w:rsidRDefault="00D67592" w:rsidP="008E7B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1" w:type="dxa"/>
          </w:tcPr>
          <w:p w:rsidR="00D67592" w:rsidRDefault="00D67592" w:rsidP="008E7B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7592" w:rsidTr="00D67592">
        <w:tc>
          <w:tcPr>
            <w:tcW w:w="675" w:type="dxa"/>
          </w:tcPr>
          <w:p w:rsidR="00D67592" w:rsidRDefault="00D67592" w:rsidP="008E7B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966" w:type="dxa"/>
          </w:tcPr>
          <w:p w:rsidR="00D67592" w:rsidRDefault="00D67592" w:rsidP="008E7B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1" w:type="dxa"/>
          </w:tcPr>
          <w:p w:rsidR="00D67592" w:rsidRDefault="00D67592" w:rsidP="008E7B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7592" w:rsidTr="00D67592">
        <w:tc>
          <w:tcPr>
            <w:tcW w:w="675" w:type="dxa"/>
          </w:tcPr>
          <w:p w:rsidR="00D67592" w:rsidRDefault="00D67592" w:rsidP="008E7B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966" w:type="dxa"/>
          </w:tcPr>
          <w:p w:rsidR="00D67592" w:rsidRDefault="00D67592" w:rsidP="008E7B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1" w:type="dxa"/>
          </w:tcPr>
          <w:p w:rsidR="00D67592" w:rsidRDefault="00D67592" w:rsidP="008E7B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67592" w:rsidRPr="008E7BBA" w:rsidRDefault="00D67592" w:rsidP="008E7BB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67592" w:rsidRPr="008E7BBA" w:rsidSect="00BF6D5A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F6D5A"/>
    <w:rsid w:val="00013D9E"/>
    <w:rsid w:val="001426D3"/>
    <w:rsid w:val="00145D68"/>
    <w:rsid w:val="001F5F14"/>
    <w:rsid w:val="002234F0"/>
    <w:rsid w:val="00876E14"/>
    <w:rsid w:val="008C17BE"/>
    <w:rsid w:val="008E7BBA"/>
    <w:rsid w:val="00904530"/>
    <w:rsid w:val="00AB5058"/>
    <w:rsid w:val="00BF6D5A"/>
    <w:rsid w:val="00D67592"/>
    <w:rsid w:val="00EF0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7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F6D5A"/>
    <w:rPr>
      <w:b/>
      <w:bCs/>
    </w:rPr>
  </w:style>
  <w:style w:type="paragraph" w:styleId="a4">
    <w:name w:val="Normal (Web)"/>
    <w:basedOn w:val="a"/>
    <w:uiPriority w:val="99"/>
    <w:semiHidden/>
    <w:unhideWhenUsed/>
    <w:rsid w:val="00BF6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D675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uiPriority w:val="1"/>
    <w:unhideWhenUsed/>
    <w:qFormat/>
    <w:rsid w:val="00D67592"/>
    <w:pPr>
      <w:widowControl w:val="0"/>
      <w:spacing w:after="0" w:line="240" w:lineRule="auto"/>
      <w:ind w:left="104"/>
    </w:pPr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character" w:customStyle="1" w:styleId="a7">
    <w:name w:val="Основной текст Знак"/>
    <w:basedOn w:val="a0"/>
    <w:link w:val="a6"/>
    <w:uiPriority w:val="1"/>
    <w:rsid w:val="00D67592"/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paragraph" w:styleId="a8">
    <w:name w:val="Balloon Text"/>
    <w:basedOn w:val="a"/>
    <w:link w:val="a9"/>
    <w:uiPriority w:val="99"/>
    <w:semiHidden/>
    <w:unhideWhenUsed/>
    <w:rsid w:val="001F5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F5F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3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1050</Words>
  <Characters>5991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2018-07-25T16:56:00Z</cp:lastPrinted>
  <dcterms:created xsi:type="dcterms:W3CDTF">2018-07-24T16:27:00Z</dcterms:created>
  <dcterms:modified xsi:type="dcterms:W3CDTF">2018-11-10T14:38:00Z</dcterms:modified>
</cp:coreProperties>
</file>